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328"/>
        <w:gridCol w:w="2448"/>
      </w:tblGrid>
      <w:tr w:rsidR="00A83DDE" w:rsidRPr="00A83DDE" w14:paraId="314D2961" w14:textId="77777777" w:rsidTr="005A5D5C">
        <w:trPr>
          <w:cantSplit/>
          <w:trHeight w:val="288"/>
        </w:trPr>
        <w:tc>
          <w:tcPr>
            <w:tcW w:w="1440" w:type="dxa"/>
            <w:vMerge w:val="restart"/>
            <w:hideMark/>
          </w:tcPr>
          <w:p w14:paraId="03189F51" w14:textId="77777777" w:rsidR="00A83DDE" w:rsidRPr="00A83DDE" w:rsidRDefault="00A83DDE" w:rsidP="00A83DDE">
            <w:pPr>
              <w:widowControl w:val="0"/>
              <w:tabs>
                <w:tab w:val="left" w:pos="1134"/>
              </w:tabs>
              <w:jc w:val="both"/>
              <w:rPr>
                <w:rFonts w:eastAsia="BatangChe"/>
                <w:kern w:val="2"/>
                <w:lang w:eastAsia="ko-KR"/>
              </w:rPr>
            </w:pPr>
            <w:r w:rsidRPr="00A83DDE">
              <w:rPr>
                <w:rFonts w:eastAsia="BatangChe"/>
                <w:noProof/>
                <w:kern w:val="2"/>
                <w:lang w:val="en-GB" w:eastAsia="en-GB" w:bidi="th-TH"/>
              </w:rPr>
              <w:drawing>
                <wp:inline distT="0" distB="0" distL="0" distR="0" wp14:anchorId="04811205" wp14:editId="669CFE57">
                  <wp:extent cx="762000" cy="714375"/>
                  <wp:effectExtent l="0" t="0" r="0" b="9525"/>
                  <wp:docPr id="2" name="Picture 2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  <w:hideMark/>
          </w:tcPr>
          <w:p w14:paraId="62A487FE" w14:textId="77777777" w:rsidR="00A83DDE" w:rsidRPr="00A83DDE" w:rsidRDefault="00A83DDE" w:rsidP="00A83DDE">
            <w:pPr>
              <w:rPr>
                <w:rFonts w:eastAsia="BatangChe"/>
                <w:lang w:eastAsia="en-US"/>
              </w:rPr>
            </w:pPr>
            <w:r w:rsidRPr="00A83DDE">
              <w:rPr>
                <w:rFonts w:eastAsia="BatangChe"/>
                <w:lang w:eastAsia="en-US"/>
              </w:rPr>
              <w:t>ASIA-PACIFIC TELECOMMUNITY</w:t>
            </w:r>
          </w:p>
        </w:tc>
        <w:tc>
          <w:tcPr>
            <w:tcW w:w="2448" w:type="dxa"/>
          </w:tcPr>
          <w:p w14:paraId="5D020380" w14:textId="77777777" w:rsidR="00A83DDE" w:rsidRPr="00A83DDE" w:rsidRDefault="00A83DDE" w:rsidP="00A83DDE">
            <w:pPr>
              <w:rPr>
                <w:rFonts w:eastAsia="BatangChe"/>
                <w:lang w:eastAsia="en-US"/>
              </w:rPr>
            </w:pPr>
            <w:r w:rsidRPr="00A83DDE">
              <w:rPr>
                <w:rFonts w:eastAsia="BatangChe"/>
                <w:b/>
                <w:lang w:val="fr-FR" w:eastAsia="en-US"/>
              </w:rPr>
              <w:t>Document No.:</w:t>
            </w:r>
          </w:p>
        </w:tc>
      </w:tr>
      <w:tr w:rsidR="00A83DDE" w:rsidRPr="00A83DDE" w14:paraId="1E7A810B" w14:textId="77777777" w:rsidTr="005A5D5C">
        <w:trPr>
          <w:cantSplit/>
          <w:trHeight w:val="576"/>
        </w:trPr>
        <w:tc>
          <w:tcPr>
            <w:tcW w:w="1440" w:type="dxa"/>
            <w:vMerge/>
            <w:vAlign w:val="center"/>
            <w:hideMark/>
          </w:tcPr>
          <w:p w14:paraId="78394CF2" w14:textId="77777777" w:rsidR="00A83DDE" w:rsidRPr="00A83DDE" w:rsidRDefault="00A83DDE" w:rsidP="00A83DDE">
            <w:pPr>
              <w:rPr>
                <w:rFonts w:eastAsia="BatangChe"/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4949D088" w14:textId="5A5A086D" w:rsidR="00A83DDE" w:rsidRPr="00A83DDE" w:rsidRDefault="00A83DDE" w:rsidP="00A83DDE">
            <w:pPr>
              <w:rPr>
                <w:rFonts w:eastAsia="BatangChe"/>
                <w:lang w:eastAsia="en-US"/>
              </w:rPr>
            </w:pPr>
            <w:r w:rsidRPr="00A83DDE">
              <w:rPr>
                <w:rFonts w:eastAsia="BatangChe"/>
                <w:b/>
                <w:lang w:eastAsia="en-US"/>
              </w:rPr>
              <w:t xml:space="preserve">The </w:t>
            </w:r>
            <w:r w:rsidR="007C297E">
              <w:rPr>
                <w:rFonts w:eastAsia="BatangChe"/>
                <w:b/>
                <w:lang w:eastAsia="en-US"/>
              </w:rPr>
              <w:t>4th</w:t>
            </w:r>
            <w:r w:rsidRPr="00A83DDE">
              <w:rPr>
                <w:rFonts w:eastAsia="BatangChe"/>
                <w:b/>
                <w:lang w:eastAsia="en-US"/>
              </w:rPr>
              <w:t xml:space="preserve"> Meeting of the APT Preparatory Group </w:t>
            </w:r>
            <w:r w:rsidR="007C297E">
              <w:rPr>
                <w:rFonts w:eastAsia="BatangChe"/>
                <w:b/>
                <w:lang w:eastAsia="en-US"/>
              </w:rPr>
              <w:br/>
            </w:r>
            <w:r w:rsidRPr="00A83DDE">
              <w:rPr>
                <w:rFonts w:eastAsia="BatangChe"/>
                <w:b/>
                <w:lang w:eastAsia="en-US"/>
              </w:rPr>
              <w:t>for PP-22 (APT PP22-</w:t>
            </w:r>
            <w:r w:rsidR="007C297E">
              <w:rPr>
                <w:rFonts w:eastAsia="BatangChe"/>
                <w:b/>
                <w:lang w:eastAsia="en-US"/>
              </w:rPr>
              <w:t>4</w:t>
            </w:r>
            <w:r w:rsidRPr="00A83DDE">
              <w:rPr>
                <w:rFonts w:eastAsia="BatangChe"/>
                <w:b/>
                <w:lang w:eastAsia="en-US"/>
              </w:rPr>
              <w:t>)</w:t>
            </w:r>
          </w:p>
        </w:tc>
        <w:tc>
          <w:tcPr>
            <w:tcW w:w="2448" w:type="dxa"/>
            <w:hideMark/>
          </w:tcPr>
          <w:p w14:paraId="2FD1CB8C" w14:textId="4E029EDB" w:rsidR="00A83DDE" w:rsidRPr="00A83DDE" w:rsidRDefault="00A83DDE" w:rsidP="00A83DDE">
            <w:pPr>
              <w:ind w:right="-63"/>
              <w:rPr>
                <w:rFonts w:eastAsia="BatangChe"/>
                <w:b/>
                <w:bCs/>
                <w:lang w:val="en-GB" w:eastAsia="en-US"/>
              </w:rPr>
            </w:pPr>
            <w:r w:rsidRPr="00A83DDE">
              <w:rPr>
                <w:rFonts w:eastAsia="BatangChe"/>
                <w:b/>
                <w:bCs/>
                <w:lang w:val="en-GB" w:eastAsia="en-US"/>
              </w:rPr>
              <w:t>APT PP22</w:t>
            </w:r>
            <w:r w:rsidR="007C297E">
              <w:rPr>
                <w:rFonts w:eastAsia="BatangChe"/>
                <w:b/>
                <w:bCs/>
                <w:lang w:val="en-GB" w:eastAsia="en-US"/>
              </w:rPr>
              <w:t>-4</w:t>
            </w:r>
            <w:r w:rsidRPr="00A83DDE">
              <w:rPr>
                <w:rFonts w:eastAsia="BatangChe"/>
                <w:b/>
                <w:bCs/>
                <w:lang w:val="en-GB" w:eastAsia="en-US"/>
              </w:rPr>
              <w:t>/INP-xx</w:t>
            </w:r>
          </w:p>
        </w:tc>
      </w:tr>
      <w:tr w:rsidR="00A83DDE" w:rsidRPr="00A83DDE" w14:paraId="79426DF4" w14:textId="77777777" w:rsidTr="005A5D5C">
        <w:trPr>
          <w:cantSplit/>
          <w:trHeight w:val="288"/>
        </w:trPr>
        <w:tc>
          <w:tcPr>
            <w:tcW w:w="1440" w:type="dxa"/>
            <w:vMerge/>
            <w:vAlign w:val="center"/>
            <w:hideMark/>
          </w:tcPr>
          <w:p w14:paraId="5CB54BE6" w14:textId="77777777" w:rsidR="00A83DDE" w:rsidRPr="00A83DDE" w:rsidRDefault="00A83DDE" w:rsidP="00A83DDE">
            <w:pPr>
              <w:rPr>
                <w:rFonts w:eastAsia="BatangChe"/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322DACA5" w14:textId="647E3F94" w:rsidR="00A83DDE" w:rsidRPr="00A83DDE" w:rsidRDefault="007C297E" w:rsidP="00A83DDE">
            <w:pPr>
              <w:rPr>
                <w:rFonts w:eastAsia="BatangChe"/>
                <w:lang w:eastAsia="en-US"/>
              </w:rPr>
            </w:pPr>
            <w:r>
              <w:rPr>
                <w:rFonts w:eastAsia="BatangChe"/>
                <w:lang w:eastAsia="en-US"/>
              </w:rPr>
              <w:t>1</w:t>
            </w:r>
            <w:r w:rsidR="00A83DDE" w:rsidRPr="00A83DDE">
              <w:rPr>
                <w:rFonts w:eastAsia="BatangChe"/>
                <w:lang w:eastAsia="en-US"/>
              </w:rPr>
              <w:t>-</w:t>
            </w:r>
            <w:r>
              <w:rPr>
                <w:rFonts w:eastAsia="BatangChe"/>
                <w:lang w:eastAsia="en-US"/>
              </w:rPr>
              <w:t>5</w:t>
            </w:r>
            <w:r w:rsidR="00A83DDE" w:rsidRPr="00A83DDE">
              <w:rPr>
                <w:rFonts w:eastAsia="BatangChe"/>
                <w:lang w:eastAsia="en-US"/>
              </w:rPr>
              <w:t xml:space="preserve"> </w:t>
            </w:r>
            <w:r>
              <w:rPr>
                <w:rFonts w:eastAsia="BatangChe"/>
                <w:lang w:eastAsia="en-US"/>
              </w:rPr>
              <w:t>August</w:t>
            </w:r>
            <w:r w:rsidR="00A83DDE" w:rsidRPr="00A83DDE">
              <w:rPr>
                <w:rFonts w:eastAsia="BatangChe"/>
                <w:lang w:eastAsia="en-US"/>
              </w:rPr>
              <w:t xml:space="preserve"> 2022, </w:t>
            </w:r>
            <w:r>
              <w:rPr>
                <w:rFonts w:eastAsia="BatangChe"/>
                <w:lang w:eastAsia="en-US"/>
              </w:rPr>
              <w:t>Thailand, Bangkok</w:t>
            </w:r>
          </w:p>
        </w:tc>
        <w:tc>
          <w:tcPr>
            <w:tcW w:w="2448" w:type="dxa"/>
            <w:hideMark/>
          </w:tcPr>
          <w:p w14:paraId="1D44F39C" w14:textId="5E777919" w:rsidR="00A83DDE" w:rsidRPr="00A83DDE" w:rsidRDefault="00A83DDE" w:rsidP="00A83DDE">
            <w:pPr>
              <w:rPr>
                <w:rFonts w:eastAsia="BatangChe"/>
                <w:bCs/>
                <w:lang w:eastAsia="en-US"/>
              </w:rPr>
            </w:pPr>
            <w:r w:rsidRPr="00A83DDE">
              <w:rPr>
                <w:rFonts w:eastAsia="BatangChe"/>
                <w:bCs/>
                <w:lang w:eastAsia="en-US"/>
              </w:rPr>
              <w:t xml:space="preserve">xx </w:t>
            </w:r>
            <w:r w:rsidR="007C297E">
              <w:rPr>
                <w:rFonts w:eastAsia="BatangChe"/>
                <w:bCs/>
                <w:lang w:eastAsia="en-US"/>
              </w:rPr>
              <w:t>June</w:t>
            </w:r>
            <w:r w:rsidRPr="00A83DDE">
              <w:rPr>
                <w:rFonts w:eastAsia="BatangChe"/>
                <w:bCs/>
                <w:lang w:eastAsia="en-US"/>
              </w:rPr>
              <w:t xml:space="preserve"> 202</w:t>
            </w:r>
            <w:r w:rsidR="00554C34">
              <w:rPr>
                <w:rFonts w:eastAsia="BatangChe"/>
                <w:bCs/>
                <w:lang w:eastAsia="en-US"/>
              </w:rPr>
              <w:t>2</w:t>
            </w:r>
          </w:p>
        </w:tc>
      </w:tr>
    </w:tbl>
    <w:p w14:paraId="3F7DBD8C" w14:textId="29F1B1A2" w:rsidR="00D22634" w:rsidRDefault="00D22634" w:rsidP="00B017E8">
      <w:pPr>
        <w:jc w:val="center"/>
      </w:pPr>
    </w:p>
    <w:p w14:paraId="38386F91" w14:textId="77777777" w:rsidR="00A83DDE" w:rsidRDefault="00A83DDE" w:rsidP="00B017E8">
      <w:pPr>
        <w:jc w:val="center"/>
      </w:pPr>
    </w:p>
    <w:p w14:paraId="1C7797C4" w14:textId="77777777" w:rsidR="00B017E8" w:rsidRDefault="00D22634" w:rsidP="00B017E8">
      <w:pPr>
        <w:jc w:val="center"/>
      </w:pPr>
      <w:r>
        <w:t>Country</w:t>
      </w:r>
    </w:p>
    <w:p w14:paraId="330606DB" w14:textId="77777777" w:rsidR="00B017E8" w:rsidRDefault="00B017E8" w:rsidP="00B017E8">
      <w:pPr>
        <w:jc w:val="center"/>
      </w:pPr>
    </w:p>
    <w:p w14:paraId="0941D26F" w14:textId="77777777" w:rsidR="00B017E8" w:rsidRPr="00B32C5A" w:rsidRDefault="00D22634" w:rsidP="00B017E8">
      <w:pPr>
        <w:jc w:val="center"/>
        <w:rPr>
          <w:b/>
        </w:rPr>
      </w:pPr>
      <w:r>
        <w:rPr>
          <w:b/>
        </w:rPr>
        <w:t>Title</w:t>
      </w:r>
    </w:p>
    <w:p w14:paraId="3D329BC1" w14:textId="77777777" w:rsidR="00FB29D1" w:rsidRPr="003F14CA" w:rsidRDefault="00FB29D1" w:rsidP="00B017E8">
      <w:pPr>
        <w:jc w:val="center"/>
      </w:pPr>
    </w:p>
    <w:p w14:paraId="598E1420" w14:textId="77777777" w:rsidR="00B04778" w:rsidRDefault="00B04778" w:rsidP="00B04778"/>
    <w:p w14:paraId="3AA707BC" w14:textId="77777777" w:rsidR="00FF177C" w:rsidRDefault="00FF177C" w:rsidP="00D22634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>
        <w:rPr>
          <w:b/>
          <w:bCs/>
        </w:rPr>
        <w:t>ABSTRACT</w:t>
      </w:r>
    </w:p>
    <w:p w14:paraId="34E097A8" w14:textId="77777777" w:rsidR="00FF177C" w:rsidRDefault="00FF177C" w:rsidP="00FF177C">
      <w:pPr>
        <w:rPr>
          <w:b/>
          <w:bCs/>
        </w:rPr>
      </w:pPr>
    </w:p>
    <w:p w14:paraId="2726D223" w14:textId="77777777" w:rsidR="00FF177C" w:rsidRDefault="00FF177C" w:rsidP="00FF177C">
      <w:r w:rsidRPr="00FF177C">
        <w:t xml:space="preserve">[Please provide </w:t>
      </w:r>
      <w:r>
        <w:t xml:space="preserve">a short abstract </w:t>
      </w:r>
      <w:r w:rsidRPr="00FF177C">
        <w:t xml:space="preserve">of your </w:t>
      </w:r>
      <w:r>
        <w:t>proposal</w:t>
      </w:r>
      <w:r w:rsidRPr="00FF177C">
        <w:t xml:space="preserve"> in this section]</w:t>
      </w:r>
    </w:p>
    <w:p w14:paraId="175854D8" w14:textId="77777777" w:rsidR="00FF177C" w:rsidRPr="00FF177C" w:rsidRDefault="00FF177C" w:rsidP="00FF177C"/>
    <w:p w14:paraId="32BBAAED" w14:textId="77777777" w:rsidR="00D22634" w:rsidRDefault="00D22634" w:rsidP="00D22634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>
        <w:rPr>
          <w:b/>
          <w:bCs/>
        </w:rPr>
        <w:t>INTRODUCTION</w:t>
      </w:r>
    </w:p>
    <w:p w14:paraId="6499125F" w14:textId="77777777" w:rsidR="00D22634" w:rsidRDefault="00D22634" w:rsidP="00D22634">
      <w:pPr>
        <w:pStyle w:val="ListParagraph"/>
        <w:rPr>
          <w:b/>
          <w:bCs/>
        </w:rPr>
      </w:pPr>
    </w:p>
    <w:p w14:paraId="5F62C344" w14:textId="77777777" w:rsidR="00D22634" w:rsidRPr="00D22634" w:rsidRDefault="00D22634" w:rsidP="00D22634">
      <w:pPr>
        <w:pStyle w:val="ListParagraph"/>
        <w:ind w:hanging="720"/>
      </w:pPr>
      <w:r w:rsidRPr="00D22634">
        <w:t xml:space="preserve">[Please provide introduction of your </w:t>
      </w:r>
      <w:r w:rsidR="00FF177C">
        <w:t>proposal</w:t>
      </w:r>
      <w:r w:rsidRPr="00D22634">
        <w:t xml:space="preserve"> in this section]</w:t>
      </w:r>
    </w:p>
    <w:p w14:paraId="6AE9F219" w14:textId="77777777" w:rsidR="00D22634" w:rsidRDefault="00D22634" w:rsidP="00D22634">
      <w:pPr>
        <w:pStyle w:val="ListParagraph"/>
        <w:rPr>
          <w:b/>
          <w:bCs/>
        </w:rPr>
      </w:pPr>
    </w:p>
    <w:p w14:paraId="2BF9A697" w14:textId="77777777" w:rsidR="00B04778" w:rsidRPr="00D22634" w:rsidRDefault="003F14CA" w:rsidP="00D22634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 w:rsidRPr="00D22634">
        <w:rPr>
          <w:b/>
          <w:bCs/>
        </w:rPr>
        <w:t>PROPOSAL</w:t>
      </w:r>
    </w:p>
    <w:p w14:paraId="2378ABED" w14:textId="77777777" w:rsidR="00B04778" w:rsidRDefault="00B04778" w:rsidP="00B32C5A"/>
    <w:p w14:paraId="676857FF" w14:textId="77777777" w:rsidR="00B32C5A" w:rsidRDefault="00D22634" w:rsidP="00B32C5A">
      <w:r>
        <w:t xml:space="preserve">[Please provide </w:t>
      </w:r>
      <w:r w:rsidR="00FF177C">
        <w:t xml:space="preserve">details of </w:t>
      </w:r>
      <w:r>
        <w:t>your proposal in this section]</w:t>
      </w:r>
    </w:p>
    <w:p w14:paraId="2904B49E" w14:textId="270AC97B" w:rsidR="00B32C5A" w:rsidRDefault="00B32C5A" w:rsidP="00B32C5A"/>
    <w:p w14:paraId="63E02A87" w14:textId="77777777" w:rsidR="00B40369" w:rsidRDefault="00B40369" w:rsidP="00B32C5A"/>
    <w:p w14:paraId="4283C25E" w14:textId="63CA12F6" w:rsidR="00133302" w:rsidRPr="00617508" w:rsidRDefault="00133302" w:rsidP="00617508"/>
    <w:sectPr w:rsidR="00133302" w:rsidRPr="00617508" w:rsidSect="00133302">
      <w:headerReference w:type="default" r:id="rId8"/>
      <w:footerReference w:type="default" r:id="rId9"/>
      <w:footerReference w:type="first" r:id="rId10"/>
      <w:pgSz w:w="11906" w:h="16838" w:code="9"/>
      <w:pgMar w:top="1152" w:right="1106" w:bottom="1296" w:left="12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7B3C" w14:textId="77777777" w:rsidR="00051DB8" w:rsidRDefault="00051DB8" w:rsidP="003A0414">
      <w:r>
        <w:separator/>
      </w:r>
    </w:p>
  </w:endnote>
  <w:endnote w:type="continuationSeparator" w:id="0">
    <w:p w14:paraId="7C144E70" w14:textId="77777777" w:rsidR="00051DB8" w:rsidRDefault="00051DB8" w:rsidP="003A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8DA5" w14:textId="5E2A1432" w:rsidR="003F14CA" w:rsidRPr="003A0414" w:rsidRDefault="00554C34" w:rsidP="00B32C5A">
    <w:pPr>
      <w:pStyle w:val="Footer"/>
      <w:tabs>
        <w:tab w:val="clear" w:pos="4513"/>
        <w:tab w:val="clear" w:pos="9026"/>
        <w:tab w:val="right" w:pos="9540"/>
      </w:tabs>
      <w:rPr>
        <w:lang w:val="en-GB"/>
      </w:rPr>
    </w:pPr>
    <w:r>
      <w:rPr>
        <w:lang w:val="en-GB"/>
      </w:rPr>
      <w:t xml:space="preserve">APT </w:t>
    </w:r>
    <w:r w:rsidR="00D22634">
      <w:rPr>
        <w:lang w:val="en-GB"/>
      </w:rPr>
      <w:t>PP</w:t>
    </w:r>
    <w:r w:rsidR="00A83DDE">
      <w:rPr>
        <w:lang w:val="en-GB"/>
      </w:rPr>
      <w:t>22</w:t>
    </w:r>
    <w:r w:rsidR="00D22634">
      <w:rPr>
        <w:lang w:val="en-GB"/>
      </w:rPr>
      <w:t>-</w:t>
    </w:r>
    <w:r>
      <w:rPr>
        <w:lang w:val="en-GB"/>
      </w:rPr>
      <w:t>3</w:t>
    </w:r>
    <w:r w:rsidR="003F14CA">
      <w:rPr>
        <w:lang w:val="en-GB"/>
      </w:rPr>
      <w:t>/INP-XX</w:t>
    </w:r>
    <w:r w:rsidR="003F14CA">
      <w:rPr>
        <w:lang w:val="en-GB"/>
      </w:rPr>
      <w:tab/>
    </w:r>
    <w:r w:rsidR="003F14CA" w:rsidRPr="003A0414">
      <w:rPr>
        <w:lang w:val="en-GB"/>
      </w:rPr>
      <w:t xml:space="preserve">Page </w:t>
    </w:r>
    <w:r w:rsidR="003F14CA" w:rsidRPr="003A0414">
      <w:rPr>
        <w:lang w:val="en-GB"/>
      </w:rPr>
      <w:fldChar w:fldCharType="begin"/>
    </w:r>
    <w:r w:rsidR="003F14CA" w:rsidRPr="003A0414">
      <w:rPr>
        <w:lang w:val="en-GB"/>
      </w:rPr>
      <w:instrText xml:space="preserve"> PAGE  \* Arabic  \* MERGEFORMAT </w:instrText>
    </w:r>
    <w:r w:rsidR="003F14CA" w:rsidRPr="003A0414">
      <w:rPr>
        <w:lang w:val="en-GB"/>
      </w:rPr>
      <w:fldChar w:fldCharType="separate"/>
    </w:r>
    <w:r w:rsidR="00FF177C">
      <w:rPr>
        <w:noProof/>
        <w:lang w:val="en-GB"/>
      </w:rPr>
      <w:t>2</w:t>
    </w:r>
    <w:r w:rsidR="003F14CA" w:rsidRPr="003A0414">
      <w:rPr>
        <w:lang w:val="en-GB"/>
      </w:rPr>
      <w:fldChar w:fldCharType="end"/>
    </w:r>
    <w:r w:rsidR="003F14CA" w:rsidRPr="003A0414">
      <w:rPr>
        <w:lang w:val="en-GB"/>
      </w:rPr>
      <w:t xml:space="preserve"> of </w:t>
    </w:r>
    <w:r w:rsidR="003F14CA" w:rsidRPr="003A0414">
      <w:rPr>
        <w:lang w:val="en-GB"/>
      </w:rPr>
      <w:fldChar w:fldCharType="begin"/>
    </w:r>
    <w:r w:rsidR="003F14CA" w:rsidRPr="003A0414">
      <w:rPr>
        <w:lang w:val="en-GB"/>
      </w:rPr>
      <w:instrText xml:space="preserve"> NUMPAGES  \* Arabic  \* MERGEFORMAT </w:instrText>
    </w:r>
    <w:r w:rsidR="003F14CA" w:rsidRPr="003A0414">
      <w:rPr>
        <w:lang w:val="en-GB"/>
      </w:rPr>
      <w:fldChar w:fldCharType="separate"/>
    </w:r>
    <w:r w:rsidR="00FF177C">
      <w:rPr>
        <w:noProof/>
        <w:lang w:val="en-GB"/>
      </w:rPr>
      <w:t>2</w:t>
    </w:r>
    <w:r w:rsidR="003F14CA" w:rsidRPr="003A0414">
      <w:rPr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9" w:type="dxa"/>
      <w:tblBorders>
        <w:top w:val="single" w:sz="4" w:space="0" w:color="auto"/>
      </w:tblBorders>
      <w:tblLayout w:type="fixed"/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393"/>
      <w:gridCol w:w="5490"/>
      <w:gridCol w:w="2506"/>
    </w:tblGrid>
    <w:tr w:rsidR="00133302" w:rsidRPr="00133302" w14:paraId="5CE2FB7F" w14:textId="77777777" w:rsidTr="00E13989">
      <w:tc>
        <w:tcPr>
          <w:tcW w:w="1393" w:type="dxa"/>
          <w:shd w:val="clear" w:color="auto" w:fill="auto"/>
        </w:tcPr>
        <w:p w14:paraId="6CB186F9" w14:textId="77777777" w:rsidR="00133302" w:rsidRPr="00133302" w:rsidRDefault="00133302" w:rsidP="00133302">
          <w:pPr>
            <w:ind w:left="144"/>
            <w:rPr>
              <w:rFonts w:eastAsia="BatangChe"/>
              <w:lang w:eastAsia="en-US"/>
            </w:rPr>
          </w:pPr>
          <w:r w:rsidRPr="00133302">
            <w:rPr>
              <w:rFonts w:eastAsia="BatangChe"/>
              <w:b/>
              <w:bCs/>
              <w:lang w:eastAsia="en-US"/>
            </w:rPr>
            <w:t>Contact:</w:t>
          </w:r>
        </w:p>
      </w:tc>
      <w:tc>
        <w:tcPr>
          <w:tcW w:w="5490" w:type="dxa"/>
          <w:shd w:val="clear" w:color="auto" w:fill="auto"/>
        </w:tcPr>
        <w:p w14:paraId="7193EC73" w14:textId="77777777" w:rsidR="00133302" w:rsidRPr="00133302" w:rsidRDefault="00133302" w:rsidP="00133302">
          <w:pPr>
            <w:overflowPunct w:val="0"/>
            <w:autoSpaceDE w:val="0"/>
            <w:autoSpaceDN w:val="0"/>
            <w:adjustRightInd w:val="0"/>
            <w:spacing w:line="240" w:lineRule="atLeast"/>
            <w:textAlignment w:val="baseline"/>
            <w:rPr>
              <w:rFonts w:eastAsia="Batang"/>
              <w:sz w:val="22"/>
              <w:szCs w:val="22"/>
              <w:lang w:val="en-GB" w:eastAsia="ko-KR"/>
            </w:rPr>
          </w:pPr>
          <w:r>
            <w:rPr>
              <w:rFonts w:eastAsia="Batang"/>
              <w:sz w:val="22"/>
              <w:szCs w:val="22"/>
              <w:lang w:val="en-GB" w:eastAsia="ko-KR"/>
            </w:rPr>
            <w:t>NAME</w:t>
          </w:r>
        </w:p>
        <w:p w14:paraId="52E2EA7E" w14:textId="77777777" w:rsidR="00133302" w:rsidRPr="00133302" w:rsidRDefault="00133302" w:rsidP="00133302">
          <w:pPr>
            <w:overflowPunct w:val="0"/>
            <w:autoSpaceDE w:val="0"/>
            <w:autoSpaceDN w:val="0"/>
            <w:adjustRightInd w:val="0"/>
            <w:spacing w:line="240" w:lineRule="atLeast"/>
            <w:textAlignment w:val="baseline"/>
            <w:rPr>
              <w:rFonts w:eastAsia="Batang"/>
              <w:sz w:val="22"/>
              <w:szCs w:val="22"/>
              <w:lang w:val="en-GB" w:eastAsia="ko-KR"/>
            </w:rPr>
          </w:pPr>
          <w:r>
            <w:rPr>
              <w:rFonts w:eastAsia="Batang"/>
              <w:sz w:val="22"/>
              <w:szCs w:val="22"/>
              <w:lang w:val="en-GB" w:eastAsia="ko-KR"/>
            </w:rPr>
            <w:t>ORGANIZATION</w:t>
          </w:r>
        </w:p>
      </w:tc>
      <w:tc>
        <w:tcPr>
          <w:tcW w:w="2506" w:type="dxa"/>
          <w:shd w:val="clear" w:color="auto" w:fill="auto"/>
        </w:tcPr>
        <w:p w14:paraId="664AC135" w14:textId="77777777" w:rsidR="00133302" w:rsidRPr="00133302" w:rsidRDefault="00133302" w:rsidP="00133302">
          <w:pPr>
            <w:rPr>
              <w:rFonts w:eastAsia="BatangChe"/>
              <w:lang w:eastAsia="en-US"/>
            </w:rPr>
          </w:pPr>
          <w:r w:rsidRPr="00133302">
            <w:rPr>
              <w:rFonts w:eastAsia="BatangChe"/>
              <w:lang w:eastAsia="en-US"/>
            </w:rPr>
            <w:t>Email</w:t>
          </w:r>
          <w:r w:rsidRPr="00133302">
            <w:rPr>
              <w:rFonts w:eastAsia="BatangChe" w:hint="eastAsia"/>
              <w:lang w:eastAsia="en-US"/>
            </w:rPr>
            <w:t>:</w:t>
          </w:r>
          <w:r w:rsidRPr="00133302">
            <w:rPr>
              <w:rFonts w:eastAsia="BatangChe"/>
              <w:lang w:eastAsia="en-US"/>
            </w:rPr>
            <w:t xml:space="preserve">  </w:t>
          </w:r>
        </w:p>
      </w:tc>
    </w:tr>
  </w:tbl>
  <w:p w14:paraId="0AD730E6" w14:textId="77777777" w:rsidR="003F14CA" w:rsidRPr="00941632" w:rsidRDefault="003F14CA" w:rsidP="00941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8C05" w14:textId="77777777" w:rsidR="00051DB8" w:rsidRDefault="00051DB8" w:rsidP="003A0414">
      <w:r>
        <w:separator/>
      </w:r>
    </w:p>
  </w:footnote>
  <w:footnote w:type="continuationSeparator" w:id="0">
    <w:p w14:paraId="0D258913" w14:textId="77777777" w:rsidR="00051DB8" w:rsidRDefault="00051DB8" w:rsidP="003A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A0A6" w14:textId="77777777" w:rsidR="003F14CA" w:rsidRDefault="003F14CA" w:rsidP="00800847">
    <w:pPr>
      <w:pStyle w:val="Header"/>
      <w:tabs>
        <w:tab w:val="clear" w:pos="4513"/>
        <w:tab w:val="clear" w:pos="9026"/>
      </w:tabs>
      <w:rPr>
        <w:lang w:val="en-GB"/>
      </w:rPr>
    </w:pPr>
  </w:p>
  <w:p w14:paraId="775DDC63" w14:textId="77777777" w:rsidR="003F14CA" w:rsidRPr="00800847" w:rsidRDefault="003F14CA" w:rsidP="00800847">
    <w:pPr>
      <w:pStyle w:val="Header"/>
      <w:tabs>
        <w:tab w:val="clear" w:pos="4513"/>
        <w:tab w:val="clear" w:pos="9026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9187D"/>
    <w:multiLevelType w:val="hybridMultilevel"/>
    <w:tmpl w:val="EC24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D5D71"/>
    <w:multiLevelType w:val="hybridMultilevel"/>
    <w:tmpl w:val="D688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347373">
    <w:abstractNumId w:val="1"/>
  </w:num>
  <w:num w:numId="2" w16cid:durableId="182033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zczNzIwsTA3tzBQ0lEKTi0uzszPAykwrgUA+MKTxSwAAAA="/>
  </w:docVars>
  <w:rsids>
    <w:rsidRoot w:val="00AD2F26"/>
    <w:rsid w:val="0003778A"/>
    <w:rsid w:val="00051DB8"/>
    <w:rsid w:val="00133302"/>
    <w:rsid w:val="00154DF3"/>
    <w:rsid w:val="0026595F"/>
    <w:rsid w:val="002864AE"/>
    <w:rsid w:val="002C4C6E"/>
    <w:rsid w:val="003736EC"/>
    <w:rsid w:val="00383EDB"/>
    <w:rsid w:val="003A0414"/>
    <w:rsid w:val="003A14AD"/>
    <w:rsid w:val="003B3E38"/>
    <w:rsid w:val="003D4E90"/>
    <w:rsid w:val="003F14CA"/>
    <w:rsid w:val="00425800"/>
    <w:rsid w:val="00435C74"/>
    <w:rsid w:val="00450452"/>
    <w:rsid w:val="00502B25"/>
    <w:rsid w:val="0055081D"/>
    <w:rsid w:val="00554C34"/>
    <w:rsid w:val="00565069"/>
    <w:rsid w:val="00597B0F"/>
    <w:rsid w:val="00617508"/>
    <w:rsid w:val="00685C97"/>
    <w:rsid w:val="006A6EC5"/>
    <w:rsid w:val="006B3268"/>
    <w:rsid w:val="00754A55"/>
    <w:rsid w:val="0078146D"/>
    <w:rsid w:val="007A2E4C"/>
    <w:rsid w:val="007C297E"/>
    <w:rsid w:val="00800847"/>
    <w:rsid w:val="00873BFA"/>
    <w:rsid w:val="00941632"/>
    <w:rsid w:val="00950BA4"/>
    <w:rsid w:val="00966899"/>
    <w:rsid w:val="009A44CC"/>
    <w:rsid w:val="009E4E18"/>
    <w:rsid w:val="009E5C51"/>
    <w:rsid w:val="00A2106C"/>
    <w:rsid w:val="00A62481"/>
    <w:rsid w:val="00A722D2"/>
    <w:rsid w:val="00A75516"/>
    <w:rsid w:val="00A776D0"/>
    <w:rsid w:val="00A83DDE"/>
    <w:rsid w:val="00AD2F26"/>
    <w:rsid w:val="00B017E8"/>
    <w:rsid w:val="00B04778"/>
    <w:rsid w:val="00B1556C"/>
    <w:rsid w:val="00B32C5A"/>
    <w:rsid w:val="00B40369"/>
    <w:rsid w:val="00B55072"/>
    <w:rsid w:val="00B614D6"/>
    <w:rsid w:val="00B95A06"/>
    <w:rsid w:val="00CA1EC5"/>
    <w:rsid w:val="00CA6990"/>
    <w:rsid w:val="00CB3877"/>
    <w:rsid w:val="00CE0108"/>
    <w:rsid w:val="00D14A3A"/>
    <w:rsid w:val="00D14DA8"/>
    <w:rsid w:val="00D22634"/>
    <w:rsid w:val="00DC4262"/>
    <w:rsid w:val="00DE4F63"/>
    <w:rsid w:val="00DF10DB"/>
    <w:rsid w:val="00EA2379"/>
    <w:rsid w:val="00F418AA"/>
    <w:rsid w:val="00FB29D1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703DD"/>
  <w15:docId w15:val="{EFBC328C-3AF7-4951-A623-A2442C87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26"/>
    <w:rPr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0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0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AD2F26"/>
    <w:pPr>
      <w:keepNext/>
      <w:widowControl w:val="0"/>
      <w:wordWrap w:val="0"/>
      <w:jc w:val="both"/>
      <w:outlineLvl w:val="7"/>
    </w:pPr>
    <w:rPr>
      <w:rFonts w:eastAsia="BatangChe"/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AD2F26"/>
    <w:rPr>
      <w:rFonts w:eastAsia="BatangChe"/>
      <w:b/>
      <w:bCs/>
      <w:kern w:val="2"/>
      <w:sz w:val="20"/>
      <w:szCs w:val="20"/>
      <w:lang w:val="en-US" w:eastAsia="ko-KR"/>
    </w:rPr>
  </w:style>
  <w:style w:type="paragraph" w:customStyle="1" w:styleId="Note">
    <w:name w:val="Note"/>
    <w:basedOn w:val="Normal"/>
    <w:rsid w:val="00AD2F26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rFonts w:eastAsia="BatangChe"/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3A04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414"/>
    <w:rPr>
      <w:rFonts w:eastAsia="MS Mincho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A04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414"/>
    <w:rPr>
      <w:rFonts w:eastAsia="MS Mincho"/>
      <w:lang w:val="en-US" w:eastAsia="ja-JP"/>
    </w:rPr>
  </w:style>
  <w:style w:type="table" w:styleId="TableGrid">
    <w:name w:val="Table Grid"/>
    <w:basedOn w:val="TableNormal"/>
    <w:uiPriority w:val="59"/>
    <w:rsid w:val="003A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BF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29D1"/>
    <w:rPr>
      <w:color w:val="808080"/>
    </w:rPr>
  </w:style>
  <w:style w:type="paragraph" w:styleId="ListParagraph">
    <w:name w:val="List Paragraph"/>
    <w:basedOn w:val="Normal"/>
    <w:uiPriority w:val="34"/>
    <w:qFormat/>
    <w:rsid w:val="00D14DA8"/>
    <w:pPr>
      <w:ind w:left="720"/>
      <w:contextualSpacing/>
    </w:pPr>
  </w:style>
  <w:style w:type="paragraph" w:customStyle="1" w:styleId="FirstFooter">
    <w:name w:val="FirstFooter"/>
    <w:basedOn w:val="Footer"/>
    <w:rsid w:val="00941632"/>
    <w:pPr>
      <w:tabs>
        <w:tab w:val="clear" w:pos="4513"/>
        <w:tab w:val="clear" w:pos="902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eastAsia="Times New Roman" w:hAnsiTheme="minorHAnsi"/>
      <w:sz w:val="16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F10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0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7C"/>
    <w:rPr>
      <w:rFonts w:ascii="Segoe UI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APT</dc:creator>
  <cp:lastModifiedBy>Elisha Rajbhandari</cp:lastModifiedBy>
  <cp:revision>11</cp:revision>
  <cp:lastPrinted>2018-01-03T08:03:00Z</cp:lastPrinted>
  <dcterms:created xsi:type="dcterms:W3CDTF">2018-01-03T07:00:00Z</dcterms:created>
  <dcterms:modified xsi:type="dcterms:W3CDTF">2022-06-05T03:31:00Z</dcterms:modified>
</cp:coreProperties>
</file>