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docx" ContentType="application/vnd.openxmlformats-officedocument.wordprocessingml.document"/>
  <Default Extension="doc" ContentType="application/msword"/>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19" w:type="dxa"/>
        <w:tblBorders>
          <w:bottom w:val="single" w:sz="4" w:space="0" w:color="auto"/>
        </w:tblBorders>
        <w:tblLayout w:type="fixed"/>
        <w:tblCellMar>
          <w:left w:w="99" w:type="dxa"/>
          <w:right w:w="99" w:type="dxa"/>
        </w:tblCellMar>
        <w:tblLook w:val="0000" w:firstRow="0" w:lastRow="0" w:firstColumn="0" w:lastColumn="0" w:noHBand="0" w:noVBand="0"/>
      </w:tblPr>
      <w:tblGrid>
        <w:gridCol w:w="1399"/>
        <w:gridCol w:w="4530"/>
        <w:gridCol w:w="1250"/>
        <w:gridCol w:w="411"/>
        <w:gridCol w:w="2229"/>
      </w:tblGrid>
      <w:tr w:rsidR="00DA7595" w:rsidRPr="00891D0B">
        <w:trPr>
          <w:cantSplit/>
        </w:trPr>
        <w:tc>
          <w:tcPr>
            <w:tcW w:w="1399" w:type="dxa"/>
            <w:vMerge w:val="restart"/>
            <w:tcBorders>
              <w:top w:val="nil"/>
              <w:left w:val="nil"/>
              <w:bottom w:val="nil"/>
              <w:right w:val="nil"/>
            </w:tcBorders>
          </w:tcPr>
          <w:p w:rsidR="00DA7595" w:rsidRPr="00891D0B" w:rsidRDefault="006A3691" w:rsidP="0045458F">
            <w:pPr>
              <w:pStyle w:val="Note"/>
              <w:widowControl w:val="0"/>
              <w:tabs>
                <w:tab w:val="clear" w:pos="284"/>
                <w:tab w:val="clear" w:pos="1134"/>
                <w:tab w:val="clear" w:pos="1871"/>
                <w:tab w:val="clear" w:pos="2268"/>
              </w:tabs>
              <w:wordWrap w:val="0"/>
              <w:spacing w:before="0"/>
              <w:rPr>
                <w:noProof w:val="0"/>
                <w:kern w:val="2"/>
                <w:sz w:val="24"/>
                <w:szCs w:val="24"/>
              </w:rPr>
            </w:pPr>
            <w:r>
              <w:rPr>
                <w:kern w:val="2"/>
                <w:sz w:val="24"/>
                <w:szCs w:val="24"/>
                <w:lang w:eastAsia="en-US" w:bidi="th-TH"/>
              </w:rPr>
              <w:drawing>
                <wp:inline distT="0" distB="0" distL="0" distR="0">
                  <wp:extent cx="841375" cy="6877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41375" cy="687705"/>
                          </a:xfrm>
                          <a:prstGeom prst="rect">
                            <a:avLst/>
                          </a:prstGeom>
                          <a:noFill/>
                          <a:ln>
                            <a:noFill/>
                          </a:ln>
                        </pic:spPr>
                      </pic:pic>
                    </a:graphicData>
                  </a:graphic>
                </wp:inline>
              </w:drawing>
            </w:r>
          </w:p>
        </w:tc>
        <w:tc>
          <w:tcPr>
            <w:tcW w:w="4530" w:type="dxa"/>
            <w:tcBorders>
              <w:top w:val="nil"/>
              <w:left w:val="nil"/>
              <w:bottom w:val="nil"/>
              <w:right w:val="nil"/>
            </w:tcBorders>
          </w:tcPr>
          <w:p w:rsidR="00DA7595" w:rsidRPr="00891D0B" w:rsidRDefault="00DA7595" w:rsidP="0045458F">
            <w:pPr>
              <w:rPr>
                <w:sz w:val="22"/>
                <w:szCs w:val="22"/>
              </w:rPr>
            </w:pPr>
            <w:r w:rsidRPr="00891D0B">
              <w:rPr>
                <w:sz w:val="22"/>
                <w:szCs w:val="22"/>
              </w:rPr>
              <w:t>ASIA-PACIFIC TELECOMMUNITY</w:t>
            </w:r>
          </w:p>
        </w:tc>
        <w:tc>
          <w:tcPr>
            <w:tcW w:w="1661" w:type="dxa"/>
            <w:gridSpan w:val="2"/>
            <w:tcBorders>
              <w:top w:val="nil"/>
              <w:left w:val="nil"/>
              <w:bottom w:val="nil"/>
              <w:right w:val="nil"/>
            </w:tcBorders>
          </w:tcPr>
          <w:p w:rsidR="00DA7595" w:rsidRPr="00891D0B" w:rsidRDefault="00DA7595" w:rsidP="0045458F"/>
        </w:tc>
        <w:tc>
          <w:tcPr>
            <w:tcW w:w="2229" w:type="dxa"/>
            <w:tcBorders>
              <w:top w:val="nil"/>
              <w:left w:val="nil"/>
              <w:bottom w:val="nil"/>
            </w:tcBorders>
          </w:tcPr>
          <w:p w:rsidR="00DA7595" w:rsidRPr="00891D0B" w:rsidRDefault="00DA7595" w:rsidP="0045458F">
            <w:pPr>
              <w:pStyle w:val="Heading8"/>
              <w:rPr>
                <w:sz w:val="24"/>
                <w:szCs w:val="24"/>
              </w:rPr>
            </w:pPr>
          </w:p>
        </w:tc>
      </w:tr>
      <w:tr w:rsidR="00DA7595" w:rsidRPr="00C15799">
        <w:trPr>
          <w:cantSplit/>
        </w:trPr>
        <w:tc>
          <w:tcPr>
            <w:tcW w:w="1399" w:type="dxa"/>
            <w:vMerge/>
            <w:tcBorders>
              <w:top w:val="nil"/>
              <w:left w:val="nil"/>
              <w:bottom w:val="nil"/>
              <w:right w:val="nil"/>
            </w:tcBorders>
          </w:tcPr>
          <w:p w:rsidR="00DA7595" w:rsidRPr="00891D0B" w:rsidRDefault="00DA7595" w:rsidP="0045458F"/>
        </w:tc>
        <w:tc>
          <w:tcPr>
            <w:tcW w:w="5780" w:type="dxa"/>
            <w:gridSpan w:val="2"/>
            <w:tcBorders>
              <w:top w:val="nil"/>
              <w:left w:val="nil"/>
              <w:bottom w:val="nil"/>
              <w:right w:val="nil"/>
            </w:tcBorders>
          </w:tcPr>
          <w:p w:rsidR="00DA7595" w:rsidRPr="00891D0B" w:rsidRDefault="00DB0A68" w:rsidP="007E4AD4">
            <w:pPr>
              <w:spacing w:line="0" w:lineRule="atLeast"/>
            </w:pPr>
            <w:r>
              <w:rPr>
                <w:b/>
              </w:rPr>
              <w:t xml:space="preserve">APT </w:t>
            </w:r>
            <w:r w:rsidR="007E4AD4">
              <w:rPr>
                <w:b/>
              </w:rPr>
              <w:t>Coordination Meetings During RA-12 and WRC-12</w:t>
            </w:r>
          </w:p>
        </w:tc>
        <w:tc>
          <w:tcPr>
            <w:tcW w:w="2640" w:type="dxa"/>
            <w:gridSpan w:val="2"/>
            <w:tcBorders>
              <w:top w:val="nil"/>
              <w:left w:val="nil"/>
              <w:bottom w:val="nil"/>
              <w:right w:val="nil"/>
            </w:tcBorders>
          </w:tcPr>
          <w:p w:rsidR="00DA7595" w:rsidRPr="00C15799" w:rsidRDefault="00DA7595" w:rsidP="00CD7AAF">
            <w:pPr>
              <w:rPr>
                <w:b/>
                <w:bCs/>
                <w:lang w:val="fr-FR"/>
              </w:rPr>
            </w:pPr>
          </w:p>
        </w:tc>
      </w:tr>
      <w:tr w:rsidR="004B3553" w:rsidRPr="00891D0B">
        <w:trPr>
          <w:cantSplit/>
          <w:trHeight w:val="219"/>
        </w:trPr>
        <w:tc>
          <w:tcPr>
            <w:tcW w:w="1399" w:type="dxa"/>
            <w:vMerge/>
            <w:tcBorders>
              <w:top w:val="nil"/>
              <w:left w:val="nil"/>
              <w:bottom w:val="single" w:sz="12" w:space="0" w:color="auto"/>
              <w:right w:val="nil"/>
            </w:tcBorders>
          </w:tcPr>
          <w:p w:rsidR="004B3553" w:rsidRPr="00C15799" w:rsidRDefault="004B3553" w:rsidP="0045458F">
            <w:pPr>
              <w:rPr>
                <w:lang w:val="fr-FR"/>
              </w:rPr>
            </w:pPr>
          </w:p>
        </w:tc>
        <w:tc>
          <w:tcPr>
            <w:tcW w:w="5780" w:type="dxa"/>
            <w:gridSpan w:val="2"/>
            <w:tcBorders>
              <w:top w:val="nil"/>
              <w:left w:val="nil"/>
              <w:bottom w:val="single" w:sz="12" w:space="0" w:color="auto"/>
              <w:right w:val="nil"/>
            </w:tcBorders>
          </w:tcPr>
          <w:p w:rsidR="004B3553" w:rsidRPr="00891D0B" w:rsidRDefault="004B3553" w:rsidP="00860180"/>
        </w:tc>
        <w:tc>
          <w:tcPr>
            <w:tcW w:w="2640" w:type="dxa"/>
            <w:gridSpan w:val="2"/>
            <w:tcBorders>
              <w:top w:val="nil"/>
              <w:left w:val="nil"/>
              <w:bottom w:val="single" w:sz="12" w:space="0" w:color="auto"/>
              <w:right w:val="nil"/>
            </w:tcBorders>
          </w:tcPr>
          <w:p w:rsidR="004B3553" w:rsidRPr="00712451" w:rsidRDefault="004B3553" w:rsidP="007E4AD4">
            <w:pPr>
              <w:rPr>
                <w:b/>
              </w:rPr>
            </w:pPr>
          </w:p>
        </w:tc>
      </w:tr>
    </w:tbl>
    <w:p w:rsidR="00DA7595" w:rsidRDefault="00DA7595" w:rsidP="00DA7595">
      <w:pPr>
        <w:jc w:val="center"/>
        <w:rPr>
          <w:b/>
          <w:sz w:val="28"/>
          <w:szCs w:val="28"/>
          <w:lang w:eastAsia="ko-KR"/>
        </w:rPr>
      </w:pPr>
    </w:p>
    <w:p w:rsidR="00CD7AAF" w:rsidRPr="00566912" w:rsidRDefault="00A749D2" w:rsidP="00A749D2">
      <w:pPr>
        <w:rPr>
          <w:rFonts w:eastAsiaTheme="minorEastAsia"/>
          <w:snapToGrid w:val="0"/>
          <w:lang w:eastAsia="ja-JP"/>
        </w:rPr>
      </w:pPr>
      <w:r>
        <w:rPr>
          <w:snapToGrid w:val="0"/>
        </w:rPr>
        <w:t>Date:</w:t>
      </w:r>
      <w:r w:rsidR="003156D0">
        <w:rPr>
          <w:rFonts w:eastAsiaTheme="minorEastAsia" w:hint="eastAsia"/>
          <w:snapToGrid w:val="0"/>
          <w:lang w:eastAsia="ja-JP"/>
        </w:rPr>
        <w:t xml:space="preserve"> February 1</w:t>
      </w:r>
      <w:r w:rsidR="00566912">
        <w:rPr>
          <w:rFonts w:eastAsiaTheme="minorEastAsia" w:hint="eastAsia"/>
          <w:snapToGrid w:val="0"/>
          <w:lang w:eastAsia="ja-JP"/>
        </w:rPr>
        <w:t>, 2012</w:t>
      </w:r>
    </w:p>
    <w:p w:rsidR="00A749D2" w:rsidRDefault="00A749D2" w:rsidP="00A749D2">
      <w:pPr>
        <w:rPr>
          <w:snapToGrid w:val="0"/>
        </w:rPr>
      </w:pPr>
    </w:p>
    <w:p w:rsidR="00A749D2" w:rsidRDefault="00A749D2" w:rsidP="00A749D2">
      <w:pPr>
        <w:jc w:val="center"/>
        <w:rPr>
          <w:b/>
          <w:bCs/>
          <w:sz w:val="28"/>
        </w:rPr>
      </w:pPr>
      <w:r>
        <w:rPr>
          <w:b/>
          <w:bCs/>
          <w:sz w:val="28"/>
        </w:rPr>
        <w:t>REPORT OF THE WRC-12 AGENDA ITEM COORDINATOR</w:t>
      </w:r>
    </w:p>
    <w:p w:rsidR="00A749D2" w:rsidRDefault="00A749D2" w:rsidP="00A749D2">
      <w:pPr>
        <w:jc w:val="center"/>
        <w:rPr>
          <w:b/>
          <w:bCs/>
          <w:sz w:val="28"/>
        </w:rPr>
      </w:pPr>
    </w:p>
    <w:tbl>
      <w:tblPr>
        <w:tblStyle w:val="TableGrid"/>
        <w:tblW w:w="0" w:type="auto"/>
        <w:tblLook w:val="04A0" w:firstRow="1" w:lastRow="0" w:firstColumn="1" w:lastColumn="0" w:noHBand="0" w:noVBand="1"/>
      </w:tblPr>
      <w:tblGrid>
        <w:gridCol w:w="9242"/>
      </w:tblGrid>
      <w:tr w:rsidR="00A749D2" w:rsidTr="00BA0398">
        <w:tc>
          <w:tcPr>
            <w:tcW w:w="9242" w:type="dxa"/>
          </w:tcPr>
          <w:p w:rsidR="00A749D2" w:rsidRPr="00966BB2" w:rsidRDefault="00A749D2" w:rsidP="00BA0398">
            <w:pPr>
              <w:rPr>
                <w:rFonts w:eastAsiaTheme="minorEastAsia"/>
                <w:lang w:eastAsia="ja-JP"/>
              </w:rPr>
            </w:pPr>
            <w:r w:rsidRPr="00AE27E9">
              <w:rPr>
                <w:b/>
                <w:bCs/>
              </w:rPr>
              <w:t>Agenda Item</w:t>
            </w:r>
            <w:r>
              <w:rPr>
                <w:b/>
                <w:bCs/>
              </w:rPr>
              <w:t xml:space="preserve"> No.</w:t>
            </w:r>
            <w:r w:rsidR="00C42DAE">
              <w:rPr>
                <w:rFonts w:eastAsiaTheme="minorEastAsia" w:hint="eastAsia"/>
                <w:lang w:eastAsia="ja-JP"/>
              </w:rPr>
              <w:t>: 8.2</w:t>
            </w:r>
          </w:p>
        </w:tc>
      </w:tr>
      <w:tr w:rsidR="00A749D2" w:rsidTr="00BA0398">
        <w:tc>
          <w:tcPr>
            <w:tcW w:w="9242" w:type="dxa"/>
          </w:tcPr>
          <w:p w:rsidR="00A749D2" w:rsidRPr="00966BB2" w:rsidRDefault="00A749D2" w:rsidP="00BA0398">
            <w:pPr>
              <w:rPr>
                <w:rFonts w:eastAsiaTheme="minorEastAsia"/>
                <w:lang w:eastAsia="ja-JP"/>
              </w:rPr>
            </w:pPr>
            <w:r w:rsidRPr="00AE27E9">
              <w:rPr>
                <w:b/>
                <w:bCs/>
              </w:rPr>
              <w:t>Name of the Coordinator</w:t>
            </w:r>
            <w:r>
              <w:rPr>
                <w:b/>
                <w:bCs/>
              </w:rPr>
              <w:t xml:space="preserve"> ( with Email)</w:t>
            </w:r>
            <w:r w:rsidR="00C42DAE">
              <w:rPr>
                <w:rFonts w:eastAsiaTheme="minorEastAsia" w:hint="eastAsia"/>
                <w:b/>
                <w:bCs/>
                <w:lang w:eastAsia="ja-JP"/>
              </w:rPr>
              <w:t xml:space="preserve">: </w:t>
            </w:r>
            <w:r w:rsidR="00C42DAE" w:rsidRPr="00C42DAE">
              <w:rPr>
                <w:rFonts w:eastAsiaTheme="minorEastAsia" w:hint="eastAsia"/>
                <w:bCs/>
                <w:lang w:eastAsia="ja-JP"/>
              </w:rPr>
              <w:t xml:space="preserve">Hiroyo Ogawa, </w:t>
            </w:r>
            <w:hyperlink r:id="rId10" w:history="1">
              <w:r w:rsidR="00966BB2" w:rsidRPr="007A4C2C">
                <w:rPr>
                  <w:rStyle w:val="Hyperlink"/>
                  <w:rFonts w:eastAsiaTheme="minorEastAsia" w:hint="eastAsia"/>
                  <w:bCs/>
                  <w:lang w:eastAsia="ja-JP"/>
                </w:rPr>
                <w:t>hogawa@arib.or.jp</w:t>
              </w:r>
            </w:hyperlink>
          </w:p>
        </w:tc>
      </w:tr>
      <w:tr w:rsidR="00A749D2" w:rsidTr="00BA0398">
        <w:tc>
          <w:tcPr>
            <w:tcW w:w="9242" w:type="dxa"/>
          </w:tcPr>
          <w:p w:rsidR="00A749D2" w:rsidRPr="00966BB2" w:rsidRDefault="00A749D2" w:rsidP="00BA0398">
            <w:pPr>
              <w:rPr>
                <w:rFonts w:eastAsiaTheme="minorEastAsia"/>
                <w:bCs/>
                <w:lang w:eastAsia="ja-JP"/>
              </w:rPr>
            </w:pPr>
            <w:r w:rsidRPr="00AE27E9">
              <w:rPr>
                <w:b/>
                <w:bCs/>
              </w:rPr>
              <w:t>Issues:</w:t>
            </w:r>
            <w:r w:rsidR="00C42DAE">
              <w:rPr>
                <w:rFonts w:asciiTheme="minorEastAsia" w:eastAsiaTheme="minorEastAsia" w:hAnsiTheme="minorEastAsia" w:hint="eastAsia"/>
                <w:b/>
                <w:bCs/>
                <w:lang w:eastAsia="ja-JP"/>
              </w:rPr>
              <w:t xml:space="preserve"> </w:t>
            </w:r>
            <w:r w:rsidR="00C42DAE" w:rsidRPr="00F624A8">
              <w:rPr>
                <w:color w:val="000000"/>
              </w:rPr>
              <w:t>to recommend to the Council items for inclusion in the agenda for the next WRC, and to give its views on the preliminary agenda for the subsequent conference and on possible agenda items for future conferences, taking into account Resolution </w:t>
            </w:r>
            <w:r w:rsidR="00C42DAE" w:rsidRPr="00F624A8">
              <w:rPr>
                <w:b/>
                <w:color w:val="000000"/>
              </w:rPr>
              <w:t xml:space="preserve">806 </w:t>
            </w:r>
            <w:r w:rsidR="00C42DAE" w:rsidRPr="00F624A8">
              <w:rPr>
                <w:b/>
                <w:bCs/>
                <w:color w:val="000000"/>
              </w:rPr>
              <w:t>(WRC</w:t>
            </w:r>
            <w:r w:rsidR="00C42DAE" w:rsidRPr="00F624A8">
              <w:rPr>
                <w:b/>
                <w:bCs/>
                <w:color w:val="000000"/>
              </w:rPr>
              <w:noBreakHyphen/>
              <w:t>07)</w:t>
            </w:r>
            <w:r w:rsidR="00C42DAE" w:rsidRPr="00F624A8">
              <w:rPr>
                <w:color w:val="000000"/>
              </w:rPr>
              <w:t>,</w:t>
            </w:r>
          </w:p>
        </w:tc>
      </w:tr>
      <w:tr w:rsidR="00A749D2" w:rsidTr="00BA0398">
        <w:tc>
          <w:tcPr>
            <w:tcW w:w="9242" w:type="dxa"/>
          </w:tcPr>
          <w:p w:rsidR="00A749D2" w:rsidRDefault="00A749D2" w:rsidP="00BA0398">
            <w:r>
              <w:rPr>
                <w:b/>
                <w:bCs/>
              </w:rPr>
              <w:t>APT Proposals</w:t>
            </w:r>
            <w:r>
              <w:t>:</w:t>
            </w:r>
          </w:p>
          <w:p w:rsidR="00A749D2" w:rsidRPr="00C42DAE" w:rsidRDefault="00C42DAE" w:rsidP="00C42DAE">
            <w:pPr>
              <w:rPr>
                <w:rFonts w:eastAsiaTheme="minorEastAsia"/>
                <w:lang w:eastAsia="ja-JP"/>
              </w:rPr>
            </w:pPr>
            <w:r w:rsidRPr="00C42DAE">
              <w:rPr>
                <w:rFonts w:eastAsiaTheme="minorEastAsia"/>
                <w:lang w:eastAsia="ja-JP"/>
              </w:rPr>
              <w:t>ASP/26A30/1</w:t>
            </w:r>
            <w:r>
              <w:rPr>
                <w:rFonts w:eastAsiaTheme="minorEastAsia" w:hint="eastAsia"/>
                <w:lang w:eastAsia="ja-JP"/>
              </w:rPr>
              <w:t xml:space="preserve"> </w:t>
            </w:r>
            <w:r>
              <w:rPr>
                <w:rFonts w:eastAsiaTheme="minorEastAsia"/>
                <w:lang w:eastAsia="ja-JP"/>
              </w:rPr>
              <w:t>SUP</w:t>
            </w:r>
            <w:r>
              <w:rPr>
                <w:rFonts w:eastAsiaTheme="minorEastAsia" w:hint="eastAsia"/>
                <w:lang w:eastAsia="ja-JP"/>
              </w:rPr>
              <w:t xml:space="preserve">  </w:t>
            </w:r>
            <w:r w:rsidRPr="00C42DAE">
              <w:rPr>
                <w:rFonts w:eastAsiaTheme="minorEastAsia"/>
                <w:lang w:eastAsia="ja-JP"/>
              </w:rPr>
              <w:t>R</w:t>
            </w:r>
            <w:r>
              <w:rPr>
                <w:rFonts w:eastAsiaTheme="minorEastAsia" w:hint="eastAsia"/>
                <w:lang w:eastAsia="ja-JP"/>
              </w:rPr>
              <w:t>esolution</w:t>
            </w:r>
            <w:r w:rsidRPr="00C42DAE">
              <w:rPr>
                <w:rFonts w:eastAsiaTheme="minorEastAsia"/>
                <w:lang w:eastAsia="ja-JP"/>
              </w:rPr>
              <w:t xml:space="preserve"> 805 (WRC-07)</w:t>
            </w:r>
          </w:p>
          <w:p w:rsidR="00A749D2" w:rsidRPr="00C42DAE" w:rsidRDefault="00C42DAE" w:rsidP="00BA0398">
            <w:pPr>
              <w:rPr>
                <w:rFonts w:eastAsiaTheme="minorEastAsia"/>
                <w:lang w:eastAsia="ja-JP"/>
              </w:rPr>
            </w:pPr>
            <w:r w:rsidRPr="00C25B89">
              <w:rPr>
                <w:bCs/>
              </w:rPr>
              <w:t>ASP/26A30/2</w:t>
            </w:r>
            <w:r>
              <w:rPr>
                <w:rFonts w:asciiTheme="minorEastAsia" w:eastAsiaTheme="minorEastAsia" w:hAnsiTheme="minorEastAsia" w:hint="eastAsia"/>
                <w:bCs/>
                <w:lang w:eastAsia="ja-JP"/>
              </w:rPr>
              <w:t xml:space="preserve"> </w:t>
            </w:r>
            <w:r>
              <w:rPr>
                <w:rFonts w:eastAsiaTheme="minorEastAsia" w:hint="eastAsia"/>
                <w:bCs/>
                <w:lang w:eastAsia="ja-JP"/>
              </w:rPr>
              <w:t>SUP Resolution 806 (WRC-07)</w:t>
            </w:r>
          </w:p>
          <w:p w:rsidR="00A749D2" w:rsidRPr="00C42DAE" w:rsidRDefault="00C42DAE" w:rsidP="00BA0398">
            <w:pPr>
              <w:rPr>
                <w:rFonts w:eastAsiaTheme="minorEastAsia"/>
                <w:lang w:eastAsia="ja-JP"/>
              </w:rPr>
            </w:pPr>
            <w:r w:rsidRPr="00C25B89">
              <w:rPr>
                <w:bCs/>
              </w:rPr>
              <w:t>ASP/26A30/3</w:t>
            </w:r>
            <w:r>
              <w:rPr>
                <w:rFonts w:asciiTheme="minorEastAsia" w:eastAsiaTheme="minorEastAsia" w:hAnsiTheme="minorEastAsia" w:hint="eastAsia"/>
                <w:bCs/>
                <w:lang w:eastAsia="ja-JP"/>
              </w:rPr>
              <w:t xml:space="preserve"> </w:t>
            </w:r>
            <w:r>
              <w:rPr>
                <w:rFonts w:eastAsiaTheme="minorEastAsia" w:hint="eastAsia"/>
                <w:bCs/>
                <w:lang w:eastAsia="ja-JP"/>
              </w:rPr>
              <w:t xml:space="preserve">ADD Resolution  </w:t>
            </w:r>
            <w:r w:rsidRPr="00DA212F">
              <w:t>[</w:t>
            </w:r>
            <w:r>
              <w:rPr>
                <w:rFonts w:eastAsiaTheme="minorEastAsia" w:hint="eastAsia"/>
                <w:lang w:eastAsia="ja-JP"/>
              </w:rPr>
              <w:t>ASP/</w:t>
            </w:r>
            <w:r>
              <w:t>A</w:t>
            </w:r>
            <w:r w:rsidRPr="00C25B89">
              <w:t>82/</w:t>
            </w:r>
            <w:r w:rsidRPr="00C25B89">
              <w:rPr>
                <w:rFonts w:hint="eastAsia"/>
              </w:rPr>
              <w:t>WRC-15/16_AGENDA</w:t>
            </w:r>
            <w:r w:rsidRPr="00C25B89">
              <w:t>]</w:t>
            </w:r>
            <w:r w:rsidRPr="00DA212F">
              <w:t xml:space="preserve"> </w:t>
            </w:r>
            <w:r>
              <w:t>(WRC-</w:t>
            </w:r>
            <w:r w:rsidRPr="00C25B89">
              <w:rPr>
                <w:rFonts w:hint="eastAsia"/>
              </w:rPr>
              <w:t>12</w:t>
            </w:r>
            <w:r>
              <w:t>)</w:t>
            </w:r>
          </w:p>
          <w:p w:rsidR="00A749D2" w:rsidRPr="00C42DAE" w:rsidRDefault="00C42DAE" w:rsidP="00966BB2">
            <w:pPr>
              <w:ind w:leftChars="177" w:left="425"/>
              <w:rPr>
                <w:rFonts w:eastAsiaTheme="minorEastAsia"/>
                <w:lang w:eastAsia="ja-JP"/>
              </w:rPr>
            </w:pPr>
            <w:r>
              <w:rPr>
                <w:rFonts w:eastAsiaTheme="minorEastAsia" w:hint="eastAsia"/>
                <w:lang w:eastAsia="ja-JP"/>
              </w:rPr>
              <w:t xml:space="preserve">FSS_13GHz, RLS_78GHz, WAIC, UAS, </w:t>
            </w:r>
            <w:proofErr w:type="spellStart"/>
            <w:r w:rsidR="00E115CB">
              <w:rPr>
                <w:rFonts w:eastAsiaTheme="minorEastAsia" w:hint="eastAsia"/>
                <w:lang w:eastAsia="ja-JP"/>
              </w:rPr>
              <w:t>FSS_Resolu</w:t>
            </w:r>
            <w:r>
              <w:rPr>
                <w:rFonts w:eastAsiaTheme="minorEastAsia" w:hint="eastAsia"/>
                <w:lang w:eastAsia="ja-JP"/>
              </w:rPr>
              <w:t>tion</w:t>
            </w:r>
            <w:proofErr w:type="spellEnd"/>
            <w:r>
              <w:rPr>
                <w:rFonts w:eastAsiaTheme="minorEastAsia" w:hint="eastAsia"/>
                <w:lang w:eastAsia="ja-JP"/>
              </w:rPr>
              <w:t xml:space="preserve"> 114 (rev.WRC-03), </w:t>
            </w:r>
            <w:r w:rsidR="00232F9F">
              <w:rPr>
                <w:rFonts w:eastAsiaTheme="minorEastAsia" w:hint="eastAsia"/>
                <w:lang w:eastAsia="ja-JP"/>
              </w:rPr>
              <w:t>EESS_600MHz, IMT, PPDR, GMDSS</w:t>
            </w:r>
          </w:p>
        </w:tc>
      </w:tr>
      <w:tr w:rsidR="00A749D2" w:rsidTr="00BA0398">
        <w:tc>
          <w:tcPr>
            <w:tcW w:w="9242" w:type="dxa"/>
          </w:tcPr>
          <w:p w:rsidR="00A749D2" w:rsidRPr="001277C7" w:rsidRDefault="00A749D2" w:rsidP="00BA0398">
            <w:pPr>
              <w:rPr>
                <w:b/>
                <w:bCs/>
              </w:rPr>
            </w:pPr>
            <w:r>
              <w:rPr>
                <w:b/>
                <w:bCs/>
              </w:rPr>
              <w:t>Status of the APT Proposals:</w:t>
            </w:r>
          </w:p>
          <w:p w:rsidR="00A749D2" w:rsidRDefault="000C07C3" w:rsidP="00BA0398">
            <w:pPr>
              <w:rPr>
                <w:rFonts w:eastAsiaTheme="minorEastAsia"/>
                <w:lang w:eastAsia="ja-JP"/>
              </w:rPr>
            </w:pPr>
            <w:r>
              <w:rPr>
                <w:rFonts w:eastAsiaTheme="minorEastAsia" w:hint="eastAsia"/>
                <w:lang w:eastAsia="ja-JP"/>
              </w:rPr>
              <w:t>IMT issue:</w:t>
            </w:r>
          </w:p>
          <w:p w:rsidR="00E115CB" w:rsidRPr="00684BE4" w:rsidRDefault="0094470C" w:rsidP="00BA0398">
            <w:pPr>
              <w:rPr>
                <w:rFonts w:eastAsiaTheme="minorEastAsia"/>
                <w:lang w:eastAsia="ja-JP"/>
              </w:rPr>
            </w:pPr>
            <w:r>
              <w:rPr>
                <w:rFonts w:eastAsiaTheme="minorEastAsia" w:hint="eastAsia"/>
                <w:lang w:eastAsia="ja-JP"/>
              </w:rPr>
              <w:t xml:space="preserve">Text of </w:t>
            </w:r>
            <w:r w:rsidR="00D562B1">
              <w:rPr>
                <w:rFonts w:eastAsiaTheme="minorEastAsia" w:hint="eastAsia"/>
                <w:lang w:eastAsia="ja-JP"/>
              </w:rPr>
              <w:t xml:space="preserve">resolve parts of </w:t>
            </w:r>
            <w:r>
              <w:rPr>
                <w:rFonts w:eastAsiaTheme="minorEastAsia" w:hint="eastAsia"/>
                <w:lang w:eastAsia="ja-JP"/>
              </w:rPr>
              <w:t xml:space="preserve">Resolution </w:t>
            </w:r>
            <w:r w:rsidR="00D562B1">
              <w:rPr>
                <w:rFonts w:eastAsiaTheme="minorEastAsia" w:hint="eastAsia"/>
                <w:lang w:eastAsia="ja-JP"/>
              </w:rPr>
              <w:t>was extensively discussed</w:t>
            </w:r>
            <w:r w:rsidR="00A67C79">
              <w:rPr>
                <w:rFonts w:eastAsiaTheme="minorEastAsia" w:hint="eastAsia"/>
                <w:lang w:eastAsia="ja-JP"/>
              </w:rPr>
              <w:t>. H</w:t>
            </w:r>
            <w:r w:rsidR="00D562B1">
              <w:rPr>
                <w:rFonts w:eastAsiaTheme="minorEastAsia" w:hint="eastAsia"/>
                <w:lang w:eastAsia="ja-JP"/>
              </w:rPr>
              <w:t xml:space="preserve">owever there are many square brackets in this text. </w:t>
            </w:r>
            <w:r w:rsidR="00A67C79">
              <w:rPr>
                <w:rFonts w:eastAsiaTheme="minorEastAsia" w:hint="eastAsia"/>
                <w:lang w:eastAsia="ja-JP"/>
              </w:rPr>
              <w:t xml:space="preserve">In order to resolve the issue of terminology of </w:t>
            </w:r>
            <w:r w:rsidR="00A67C79">
              <w:rPr>
                <w:rFonts w:eastAsiaTheme="minorEastAsia"/>
                <w:lang w:eastAsia="ja-JP"/>
              </w:rPr>
              <w:t>“</w:t>
            </w:r>
            <w:r w:rsidR="00A67C79">
              <w:rPr>
                <w:rFonts w:eastAsiaTheme="minorEastAsia" w:hint="eastAsia"/>
                <w:lang w:eastAsia="ja-JP"/>
              </w:rPr>
              <w:t>mobile broadband</w:t>
            </w:r>
            <w:r w:rsidR="00C673B6">
              <w:rPr>
                <w:rFonts w:eastAsiaTheme="minorEastAsia" w:hint="eastAsia"/>
                <w:lang w:eastAsia="ja-JP"/>
              </w:rPr>
              <w:t xml:space="preserve"> systems</w:t>
            </w:r>
            <w:r w:rsidR="00C673B6">
              <w:rPr>
                <w:rFonts w:eastAsiaTheme="minorEastAsia"/>
                <w:lang w:eastAsia="ja-JP"/>
              </w:rPr>
              <w:t>”</w:t>
            </w:r>
            <w:r w:rsidR="00A67C79">
              <w:rPr>
                <w:rFonts w:eastAsiaTheme="minorEastAsia" w:hint="eastAsia"/>
                <w:lang w:eastAsia="ja-JP"/>
              </w:rPr>
              <w:t>, ad-hoc group chaired by Mr. Jamieson was established</w:t>
            </w:r>
            <w:r w:rsidR="00C87D3B">
              <w:rPr>
                <w:rFonts w:eastAsiaTheme="minorEastAsia" w:hint="eastAsia"/>
                <w:lang w:eastAsia="ja-JP"/>
              </w:rPr>
              <w:t xml:space="preserve">. </w:t>
            </w:r>
            <w:r w:rsidR="004E4DC4">
              <w:rPr>
                <w:rFonts w:eastAsiaTheme="minorEastAsia" w:hint="eastAsia"/>
                <w:lang w:eastAsia="ja-JP"/>
              </w:rPr>
              <w:t xml:space="preserve">ATU may have the same </w:t>
            </w:r>
            <w:r w:rsidR="004E4DC4">
              <w:rPr>
                <w:rFonts w:eastAsiaTheme="minorEastAsia"/>
                <w:lang w:eastAsia="ja-JP"/>
              </w:rPr>
              <w:t>opposition</w:t>
            </w:r>
            <w:r w:rsidR="004E4DC4">
              <w:rPr>
                <w:rFonts w:eastAsiaTheme="minorEastAsia" w:hint="eastAsia"/>
                <w:lang w:eastAsia="ja-JP"/>
              </w:rPr>
              <w:t xml:space="preserve"> of APT. RCC and Brazil expressed their view to </w:t>
            </w:r>
            <w:r w:rsidR="004E4DC4">
              <w:rPr>
                <w:rFonts w:eastAsiaTheme="minorEastAsia"/>
                <w:lang w:eastAsia="ja-JP"/>
              </w:rPr>
              <w:t>separate</w:t>
            </w:r>
            <w:r w:rsidR="004E4DC4">
              <w:rPr>
                <w:rFonts w:eastAsiaTheme="minorEastAsia" w:hint="eastAsia"/>
                <w:lang w:eastAsia="ja-JP"/>
              </w:rPr>
              <w:t xml:space="preserve"> this Agenda item into two Agenda items, one is for IMT, and the other for mobile broadband (</w:t>
            </w:r>
            <w:proofErr w:type="spellStart"/>
            <w:r w:rsidR="004E4DC4">
              <w:rPr>
                <w:rFonts w:eastAsiaTheme="minorEastAsia" w:hint="eastAsia"/>
                <w:lang w:eastAsia="ja-JP"/>
              </w:rPr>
              <w:t>wifi</w:t>
            </w:r>
            <w:proofErr w:type="spellEnd"/>
            <w:r w:rsidR="004E4DC4">
              <w:rPr>
                <w:rFonts w:eastAsiaTheme="minorEastAsia" w:hint="eastAsia"/>
                <w:lang w:eastAsia="ja-JP"/>
              </w:rPr>
              <w:t xml:space="preserve">). However, all regions have the same views </w:t>
            </w:r>
            <w:r w:rsidR="004E4DC4">
              <w:rPr>
                <w:rFonts w:eastAsiaTheme="minorEastAsia"/>
                <w:lang w:eastAsia="ja-JP"/>
              </w:rPr>
              <w:t>th</w:t>
            </w:r>
            <w:r w:rsidR="004E4DC4">
              <w:rPr>
                <w:rFonts w:eastAsiaTheme="minorEastAsia" w:hint="eastAsia"/>
                <w:lang w:eastAsia="ja-JP"/>
              </w:rPr>
              <w:t>at the purpose of this A</w:t>
            </w:r>
            <w:r w:rsidR="004E4DC4">
              <w:rPr>
                <w:rFonts w:eastAsiaTheme="minorEastAsia"/>
                <w:lang w:eastAsia="ja-JP"/>
              </w:rPr>
              <w:t>g</w:t>
            </w:r>
            <w:r w:rsidR="004E4DC4">
              <w:rPr>
                <w:rFonts w:eastAsiaTheme="minorEastAsia" w:hint="eastAsia"/>
                <w:lang w:eastAsia="ja-JP"/>
              </w:rPr>
              <w:t xml:space="preserve">enda item </w:t>
            </w:r>
            <w:r w:rsidR="00071A25">
              <w:rPr>
                <w:rFonts w:eastAsiaTheme="minorEastAsia" w:hint="eastAsia"/>
                <w:lang w:eastAsia="ja-JP"/>
              </w:rPr>
              <w:t>covers additional</w:t>
            </w:r>
            <w:r w:rsidR="004E4DC4">
              <w:rPr>
                <w:rFonts w:eastAsiaTheme="minorEastAsia" w:hint="eastAsia"/>
                <w:lang w:eastAsia="ja-JP"/>
              </w:rPr>
              <w:t xml:space="preserve"> allocation of MS and identification of IMT. The chairman proposed to use the </w:t>
            </w:r>
            <w:r w:rsidR="004E4DC4">
              <w:rPr>
                <w:rFonts w:eastAsiaTheme="minorEastAsia"/>
                <w:lang w:eastAsia="ja-JP"/>
              </w:rPr>
              <w:t>terminology</w:t>
            </w:r>
            <w:r w:rsidR="004E4DC4">
              <w:rPr>
                <w:rFonts w:eastAsiaTheme="minorEastAsia" w:hint="eastAsia"/>
                <w:lang w:eastAsia="ja-JP"/>
              </w:rPr>
              <w:t xml:space="preserve"> of </w:t>
            </w:r>
            <w:r w:rsidR="004E4DC4">
              <w:rPr>
                <w:rFonts w:eastAsiaTheme="minorEastAsia"/>
                <w:lang w:eastAsia="ja-JP"/>
              </w:rPr>
              <w:t>“</w:t>
            </w:r>
            <w:r w:rsidR="004E4DC4">
              <w:rPr>
                <w:rFonts w:eastAsiaTheme="minorEastAsia" w:hint="eastAsia"/>
                <w:lang w:eastAsia="ja-JP"/>
              </w:rPr>
              <w:t>mobile broadband including IMT</w:t>
            </w:r>
            <w:r w:rsidR="004E4DC4">
              <w:rPr>
                <w:rFonts w:eastAsiaTheme="minorEastAsia"/>
                <w:lang w:eastAsia="ja-JP"/>
              </w:rPr>
              <w:t>”</w:t>
            </w:r>
            <w:r w:rsidR="004E4DC4">
              <w:rPr>
                <w:rFonts w:eastAsiaTheme="minorEastAsia" w:hint="eastAsia"/>
                <w:lang w:eastAsia="ja-JP"/>
              </w:rPr>
              <w:t xml:space="preserve">.  Each region expressed they need a consultation within regional group. The next meeting will be planned on Friday. </w:t>
            </w:r>
          </w:p>
          <w:p w:rsidR="00684BE4" w:rsidRDefault="00684BE4" w:rsidP="00BA0398">
            <w:pPr>
              <w:rPr>
                <w:rFonts w:eastAsiaTheme="minorEastAsia"/>
                <w:lang w:eastAsia="ja-JP"/>
              </w:rPr>
            </w:pPr>
          </w:p>
          <w:p w:rsidR="00E115CB" w:rsidRDefault="000C07C3" w:rsidP="00BA0398">
            <w:pPr>
              <w:rPr>
                <w:rFonts w:eastAsiaTheme="minorEastAsia"/>
                <w:lang w:eastAsia="ja-JP"/>
              </w:rPr>
            </w:pPr>
            <w:r>
              <w:rPr>
                <w:rFonts w:eastAsiaTheme="minorEastAsia" w:hint="eastAsia"/>
                <w:lang w:eastAsia="ja-JP"/>
              </w:rPr>
              <w:t>FSS_13GHz issue</w:t>
            </w:r>
            <w:r w:rsidR="00E115CB">
              <w:rPr>
                <w:rFonts w:eastAsiaTheme="minorEastAsia" w:hint="eastAsia"/>
                <w:lang w:eastAsia="ja-JP"/>
              </w:rPr>
              <w:t xml:space="preserve"> (</w:t>
            </w:r>
            <w:r w:rsidR="00E115CB" w:rsidRPr="00843648">
              <w:rPr>
                <w:rFonts w:eastAsiaTheme="minorEastAsia" w:hint="eastAsia"/>
                <w:b/>
                <w:lang w:eastAsia="ja-JP"/>
              </w:rPr>
              <w:t>Attachment A</w:t>
            </w:r>
            <w:r w:rsidR="00E115CB">
              <w:rPr>
                <w:rFonts w:eastAsiaTheme="minorEastAsia" w:hint="eastAsia"/>
                <w:lang w:eastAsia="ja-JP"/>
              </w:rPr>
              <w:t>)</w:t>
            </w:r>
            <w:r>
              <w:rPr>
                <w:rFonts w:eastAsiaTheme="minorEastAsia" w:hint="eastAsia"/>
                <w:lang w:eastAsia="ja-JP"/>
              </w:rPr>
              <w:t>.</w:t>
            </w:r>
          </w:p>
          <w:p w:rsidR="00D617CB" w:rsidRDefault="00D617CB" w:rsidP="00BA0398">
            <w:pPr>
              <w:rPr>
                <w:rFonts w:eastAsiaTheme="minorEastAsia"/>
                <w:lang w:eastAsia="ja-JP"/>
              </w:rPr>
            </w:pPr>
          </w:p>
          <w:p w:rsidR="00A749D2" w:rsidRDefault="000C07C3" w:rsidP="00BA0398">
            <w:pPr>
              <w:rPr>
                <w:rFonts w:eastAsiaTheme="minorEastAsia"/>
                <w:lang w:eastAsia="ja-JP"/>
              </w:rPr>
            </w:pPr>
            <w:r>
              <w:rPr>
                <w:rFonts w:eastAsiaTheme="minorEastAsia" w:hint="eastAsia"/>
                <w:lang w:eastAsia="ja-JP"/>
              </w:rPr>
              <w:t>EESS_600MHZ and WAIC issue</w:t>
            </w:r>
            <w:r w:rsidR="00884E70">
              <w:rPr>
                <w:rFonts w:eastAsiaTheme="minorEastAsia" w:hint="eastAsia"/>
                <w:lang w:eastAsia="ja-JP"/>
              </w:rPr>
              <w:t>s</w:t>
            </w:r>
            <w:r>
              <w:rPr>
                <w:rFonts w:eastAsiaTheme="minorEastAsia" w:hint="eastAsia"/>
                <w:lang w:eastAsia="ja-JP"/>
              </w:rPr>
              <w:t xml:space="preserve"> (</w:t>
            </w:r>
            <w:r w:rsidRPr="000C07C3">
              <w:rPr>
                <w:rFonts w:eastAsiaTheme="minorEastAsia" w:hint="eastAsia"/>
                <w:b/>
                <w:lang w:eastAsia="ja-JP"/>
              </w:rPr>
              <w:t>Attachment B</w:t>
            </w:r>
            <w:r>
              <w:rPr>
                <w:rFonts w:eastAsiaTheme="minorEastAsia" w:hint="eastAsia"/>
                <w:lang w:eastAsia="ja-JP"/>
              </w:rPr>
              <w:t>).</w:t>
            </w:r>
          </w:p>
          <w:p w:rsidR="00D617CB" w:rsidRDefault="00D617CB" w:rsidP="00BA0398">
            <w:pPr>
              <w:rPr>
                <w:rFonts w:eastAsiaTheme="minorEastAsia"/>
                <w:lang w:eastAsia="ja-JP"/>
              </w:rPr>
            </w:pPr>
          </w:p>
          <w:p w:rsidR="00D617CB" w:rsidRDefault="00D617CB" w:rsidP="00D617CB">
            <w:pPr>
              <w:rPr>
                <w:rFonts w:eastAsiaTheme="minorEastAsia"/>
                <w:lang w:eastAsia="ja-JP"/>
              </w:rPr>
            </w:pPr>
            <w:r>
              <w:rPr>
                <w:rFonts w:eastAsiaTheme="minorEastAsia" w:hint="eastAsia"/>
                <w:lang w:eastAsia="ja-JP"/>
              </w:rPr>
              <w:t xml:space="preserve">PPDR issue (PPDR-Coordinator: </w:t>
            </w:r>
            <w:r>
              <w:rPr>
                <w:rFonts w:eastAsiaTheme="minorEastAsia"/>
                <w:lang w:eastAsia="ja-JP"/>
              </w:rPr>
              <w:t>Bharat Bhatia</w:t>
            </w:r>
            <w:r>
              <w:rPr>
                <w:rFonts w:eastAsiaTheme="minorEastAsia" w:hint="eastAsia"/>
                <w:lang w:eastAsia="ja-JP"/>
              </w:rPr>
              <w:t xml:space="preserve">): </w:t>
            </w:r>
          </w:p>
          <w:p w:rsidR="00D617CB" w:rsidRPr="00D617CB" w:rsidRDefault="00D617CB" w:rsidP="00D617CB">
            <w:pPr>
              <w:rPr>
                <w:rFonts w:eastAsiaTheme="minorEastAsia"/>
                <w:lang w:eastAsia="ja-JP"/>
              </w:rPr>
            </w:pPr>
            <w:r w:rsidRPr="00D617CB">
              <w:rPr>
                <w:rFonts w:eastAsiaTheme="minorEastAsia"/>
                <w:lang w:eastAsia="ja-JP"/>
              </w:rPr>
              <w:t xml:space="preserve">APT proposal on PPDR agenda has been considered in a drafting group set up under SWG6C-1 with a [“tenderfoot </w:t>
            </w:r>
            <w:r>
              <w:rPr>
                <w:rFonts w:eastAsiaTheme="minorEastAsia"/>
                <w:lang w:eastAsia="ja-JP"/>
              </w:rPr>
              <w:t>chair”</w:t>
            </w:r>
            <w:proofErr w:type="gramStart"/>
            <w:r>
              <w:rPr>
                <w:rFonts w:eastAsiaTheme="minorEastAsia"/>
                <w:lang w:eastAsia="ja-JP"/>
              </w:rPr>
              <w:t xml:space="preserve">] </w:t>
            </w:r>
            <w:r>
              <w:rPr>
                <w:rFonts w:eastAsiaTheme="minorEastAsia" w:hint="eastAsia"/>
                <w:lang w:eastAsia="ja-JP"/>
              </w:rPr>
              <w:t>:</w:t>
            </w:r>
            <w:proofErr w:type="gramEnd"/>
            <w:r>
              <w:rPr>
                <w:rFonts w:eastAsiaTheme="minorEastAsia"/>
                <w:lang w:eastAsia="ja-JP"/>
              </w:rPr>
              <w:t xml:space="preserve">Chairman from Mexico. APT </w:t>
            </w:r>
            <w:r w:rsidRPr="00D617CB">
              <w:rPr>
                <w:rFonts w:eastAsiaTheme="minorEastAsia"/>
                <w:lang w:eastAsia="ja-JP"/>
              </w:rPr>
              <w:t xml:space="preserve">and CITEL common proposals were considered in two </w:t>
            </w:r>
            <w:proofErr w:type="gramStart"/>
            <w:r w:rsidRPr="00D617CB">
              <w:rPr>
                <w:rFonts w:eastAsiaTheme="minorEastAsia"/>
                <w:lang w:eastAsia="ja-JP"/>
              </w:rPr>
              <w:t>meetings  and</w:t>
            </w:r>
            <w:proofErr w:type="gramEnd"/>
            <w:r w:rsidRPr="00D617CB">
              <w:rPr>
                <w:rFonts w:eastAsiaTheme="minorEastAsia"/>
                <w:lang w:eastAsia="ja-JP"/>
              </w:rPr>
              <w:t xml:space="preserve"> draft text of the agenda and the resolution have been </w:t>
            </w:r>
            <w:r>
              <w:rPr>
                <w:rFonts w:eastAsiaTheme="minorEastAsia"/>
                <w:lang w:eastAsia="ja-JP"/>
              </w:rPr>
              <w:t xml:space="preserve">finalized with full consensus. </w:t>
            </w:r>
            <w:r w:rsidRPr="00D617CB">
              <w:rPr>
                <w:rFonts w:eastAsiaTheme="minorEastAsia"/>
                <w:lang w:eastAsia="ja-JP"/>
              </w:rPr>
              <w:t>The final agreed text is in line with the APT common proposal and this will now be considered by the SWG 6C-1</w:t>
            </w:r>
          </w:p>
          <w:p w:rsidR="00D617CB" w:rsidRPr="00D617CB" w:rsidRDefault="00D617CB" w:rsidP="00BA0398">
            <w:pPr>
              <w:rPr>
                <w:rFonts w:eastAsiaTheme="minorEastAsia"/>
                <w:lang w:eastAsia="ja-JP"/>
              </w:rPr>
            </w:pPr>
          </w:p>
          <w:p w:rsidR="00D617CB" w:rsidRDefault="00D617CB" w:rsidP="00BA0398">
            <w:pPr>
              <w:rPr>
                <w:rFonts w:eastAsiaTheme="minorEastAsia"/>
                <w:lang w:eastAsia="ja-JP"/>
              </w:rPr>
            </w:pPr>
            <w:r>
              <w:rPr>
                <w:rFonts w:eastAsiaTheme="minorEastAsia" w:hint="eastAsia"/>
                <w:lang w:eastAsia="ja-JP"/>
              </w:rPr>
              <w:t>Regarding to RLS_78GHz, new contribution will be considered.</w:t>
            </w:r>
          </w:p>
          <w:p w:rsidR="00A749D2" w:rsidRPr="00690FD5" w:rsidRDefault="00A749D2" w:rsidP="00BA0398">
            <w:pPr>
              <w:rPr>
                <w:rFonts w:eastAsiaTheme="minorEastAsia"/>
                <w:lang w:eastAsia="ja-JP"/>
              </w:rPr>
            </w:pPr>
          </w:p>
        </w:tc>
      </w:tr>
      <w:tr w:rsidR="00A749D2" w:rsidTr="00BA0398">
        <w:tc>
          <w:tcPr>
            <w:tcW w:w="9242" w:type="dxa"/>
          </w:tcPr>
          <w:p w:rsidR="00A749D2" w:rsidRDefault="00A749D2" w:rsidP="00BA0398">
            <w:pPr>
              <w:rPr>
                <w:b/>
                <w:bCs/>
              </w:rPr>
            </w:pPr>
            <w:r>
              <w:rPr>
                <w:b/>
                <w:bCs/>
              </w:rPr>
              <w:t>Issues to be discussed at the Coordination Meeting:</w:t>
            </w:r>
          </w:p>
          <w:p w:rsidR="00A36CAD" w:rsidRDefault="00A36CAD" w:rsidP="00BA0398">
            <w:pPr>
              <w:rPr>
                <w:rFonts w:eastAsiaTheme="minorEastAsia"/>
                <w:bCs/>
                <w:lang w:eastAsia="ja-JP"/>
              </w:rPr>
            </w:pPr>
            <w:r w:rsidRPr="00A36CAD">
              <w:rPr>
                <w:rFonts w:eastAsiaTheme="minorEastAsia" w:hint="eastAsia"/>
                <w:bCs/>
                <w:lang w:eastAsia="ja-JP"/>
              </w:rPr>
              <w:t>IMT issues:</w:t>
            </w:r>
          </w:p>
          <w:p w:rsidR="00C87D3B" w:rsidRDefault="004E4DC4" w:rsidP="00C87D3B">
            <w:pPr>
              <w:rPr>
                <w:rFonts w:eastAsiaTheme="minorEastAsia"/>
                <w:bCs/>
                <w:lang w:eastAsia="ja-JP"/>
              </w:rPr>
            </w:pPr>
            <w:r>
              <w:rPr>
                <w:rFonts w:eastAsiaTheme="minorEastAsia" w:hint="eastAsia"/>
                <w:bCs/>
                <w:lang w:eastAsia="ja-JP"/>
              </w:rPr>
              <w:t xml:space="preserve"> </w:t>
            </w:r>
            <w:r>
              <w:rPr>
                <w:rFonts w:eastAsiaTheme="minorEastAsia"/>
                <w:bCs/>
                <w:lang w:eastAsia="ja-JP"/>
              </w:rPr>
              <w:t>M</w:t>
            </w:r>
            <w:r>
              <w:rPr>
                <w:rFonts w:eastAsiaTheme="minorEastAsia" w:hint="eastAsia"/>
                <w:bCs/>
                <w:lang w:eastAsia="ja-JP"/>
              </w:rPr>
              <w:t>obile broadband including</w:t>
            </w:r>
            <w:r w:rsidR="00071A25">
              <w:rPr>
                <w:rFonts w:eastAsiaTheme="minorEastAsia" w:hint="eastAsia"/>
                <w:bCs/>
                <w:lang w:eastAsia="ja-JP"/>
              </w:rPr>
              <w:t xml:space="preserve"> IMT is acceptable or not?</w:t>
            </w:r>
          </w:p>
          <w:p w:rsidR="00071A25" w:rsidRDefault="00071A25" w:rsidP="00C87D3B">
            <w:pPr>
              <w:rPr>
                <w:rFonts w:eastAsiaTheme="minorEastAsia"/>
                <w:bCs/>
                <w:lang w:eastAsia="ja-JP"/>
              </w:rPr>
            </w:pPr>
            <w:r>
              <w:rPr>
                <w:rFonts w:eastAsiaTheme="minorEastAsia" w:hint="eastAsia"/>
                <w:bCs/>
                <w:lang w:eastAsia="ja-JP"/>
              </w:rPr>
              <w:t xml:space="preserve"> </w:t>
            </w:r>
            <w:r w:rsidR="00D617CB">
              <w:rPr>
                <w:rFonts w:eastAsiaTheme="minorEastAsia" w:hint="eastAsia"/>
                <w:bCs/>
                <w:lang w:eastAsia="ja-JP"/>
              </w:rPr>
              <w:t xml:space="preserve">Do we </w:t>
            </w:r>
            <w:r w:rsidR="00D617CB">
              <w:rPr>
                <w:rFonts w:eastAsiaTheme="minorEastAsia"/>
                <w:bCs/>
                <w:lang w:eastAsia="ja-JP"/>
              </w:rPr>
              <w:t>need</w:t>
            </w:r>
            <w:r w:rsidR="00D617CB">
              <w:rPr>
                <w:rFonts w:eastAsiaTheme="minorEastAsia" w:hint="eastAsia"/>
                <w:bCs/>
                <w:lang w:eastAsia="ja-JP"/>
              </w:rPr>
              <w:t xml:space="preserve"> additional APT coordination meeting on AI8.2-IMT to discuss t</w:t>
            </w:r>
            <w:r>
              <w:rPr>
                <w:rFonts w:eastAsiaTheme="minorEastAsia" w:hint="eastAsia"/>
                <w:bCs/>
                <w:lang w:eastAsia="ja-JP"/>
              </w:rPr>
              <w:t xml:space="preserve">he text of resolve part </w:t>
            </w:r>
            <w:r w:rsidR="00D617CB">
              <w:rPr>
                <w:rFonts w:eastAsiaTheme="minorEastAsia" w:hint="eastAsia"/>
                <w:bCs/>
                <w:lang w:eastAsia="ja-JP"/>
              </w:rPr>
              <w:t>of new Resolution before mobile broadband issue is resolved</w:t>
            </w:r>
            <w:proofErr w:type="gramStart"/>
            <w:r w:rsidR="00D617CB">
              <w:rPr>
                <w:rFonts w:eastAsiaTheme="minorEastAsia" w:hint="eastAsia"/>
                <w:bCs/>
                <w:lang w:eastAsia="ja-JP"/>
              </w:rPr>
              <w:t>?.</w:t>
            </w:r>
            <w:proofErr w:type="gramEnd"/>
          </w:p>
          <w:p w:rsidR="004E4DC4" w:rsidRPr="00B6500E" w:rsidRDefault="004E4DC4" w:rsidP="00C87D3B">
            <w:pPr>
              <w:rPr>
                <w:rFonts w:eastAsiaTheme="minorEastAsia"/>
                <w:bCs/>
                <w:lang w:eastAsia="ja-JP"/>
              </w:rPr>
            </w:pPr>
          </w:p>
          <w:p w:rsidR="00C673B6" w:rsidRPr="00C673B6" w:rsidRDefault="00C673B6" w:rsidP="00C87D3B">
            <w:pPr>
              <w:rPr>
                <w:rFonts w:eastAsiaTheme="minorEastAsia"/>
                <w:bCs/>
                <w:lang w:eastAsia="ja-JP"/>
              </w:rPr>
            </w:pPr>
            <w:r>
              <w:rPr>
                <w:rFonts w:eastAsiaTheme="minorEastAsia" w:hint="eastAsia"/>
                <w:bCs/>
                <w:lang w:eastAsia="ja-JP"/>
              </w:rPr>
              <w:t>Other issues (Attachment C)</w:t>
            </w:r>
          </w:p>
          <w:p w:rsidR="0094470C" w:rsidRDefault="00037E29" w:rsidP="00A22C53">
            <w:pPr>
              <w:rPr>
                <w:rFonts w:eastAsiaTheme="minorEastAsia"/>
                <w:bCs/>
                <w:lang w:eastAsia="ja-JP"/>
              </w:rPr>
            </w:pPr>
            <w:r>
              <w:rPr>
                <w:rFonts w:eastAsiaTheme="minorEastAsia" w:hint="eastAsia"/>
                <w:bCs/>
                <w:lang w:eastAsia="ja-JP"/>
              </w:rPr>
              <w:t xml:space="preserve">　</w:t>
            </w:r>
            <w:r>
              <w:rPr>
                <w:rFonts w:eastAsiaTheme="minorEastAsia" w:hint="eastAsia"/>
                <w:bCs/>
                <w:lang w:eastAsia="ja-JP"/>
              </w:rPr>
              <w:t xml:space="preserve">The first draft list of proposed Agenda items in order of priority is not complete. I selected evaluation items, such as number of </w:t>
            </w:r>
            <w:r>
              <w:rPr>
                <w:rFonts w:eastAsiaTheme="minorEastAsia"/>
                <w:bCs/>
                <w:lang w:eastAsia="ja-JP"/>
              </w:rPr>
              <w:t>supporting</w:t>
            </w:r>
            <w:r>
              <w:rPr>
                <w:rFonts w:eastAsiaTheme="minorEastAsia" w:hint="eastAsia"/>
                <w:bCs/>
                <w:lang w:eastAsia="ja-JP"/>
              </w:rPr>
              <w:t xml:space="preserve"> APT countries and regions, possible WP to be studied (distribution balance of work among SG and stand-alone Agenda item), </w:t>
            </w:r>
            <w:r w:rsidR="004B7327">
              <w:rPr>
                <w:rFonts w:eastAsiaTheme="minorEastAsia" w:hint="eastAsia"/>
                <w:bCs/>
                <w:lang w:eastAsia="ja-JP"/>
              </w:rPr>
              <w:t xml:space="preserve">WRC Resolution without being Agenda item and </w:t>
            </w:r>
            <w:r>
              <w:rPr>
                <w:rFonts w:eastAsiaTheme="minorEastAsia"/>
                <w:bCs/>
                <w:lang w:eastAsia="ja-JP"/>
              </w:rPr>
              <w:t>traditional</w:t>
            </w:r>
            <w:r w:rsidRPr="00C9675A">
              <w:rPr>
                <w:rFonts w:eastAsiaTheme="minorEastAsia"/>
                <w:bCs/>
                <w:lang w:eastAsia="ja-JP"/>
              </w:rPr>
              <w:t xml:space="preserve"> study</w:t>
            </w:r>
            <w:r>
              <w:rPr>
                <w:rFonts w:eastAsiaTheme="minorEastAsia" w:hint="eastAsia"/>
                <w:bCs/>
                <w:lang w:eastAsia="ja-JP"/>
              </w:rPr>
              <w:t xml:space="preserve"> by ITU-R. </w:t>
            </w:r>
            <w:r w:rsidR="004B7327">
              <w:rPr>
                <w:rFonts w:eastAsiaTheme="minorEastAsia" w:hint="eastAsia"/>
                <w:bCs/>
                <w:lang w:eastAsia="ja-JP"/>
              </w:rPr>
              <w:t xml:space="preserve">Since I did not have much time to correct information on WRC Resolution, </w:t>
            </w:r>
            <w:r w:rsidR="00B6500E">
              <w:rPr>
                <w:rFonts w:eastAsiaTheme="minorEastAsia" w:hint="eastAsia"/>
                <w:bCs/>
                <w:lang w:eastAsia="ja-JP"/>
              </w:rPr>
              <w:t>these should be amended.</w:t>
            </w:r>
            <w:r w:rsidR="004B7327">
              <w:rPr>
                <w:rFonts w:eastAsiaTheme="minorEastAsia" w:hint="eastAsia"/>
                <w:bCs/>
                <w:lang w:eastAsia="ja-JP"/>
              </w:rPr>
              <w:t xml:space="preserve"> Any suggestions are welcomed.</w:t>
            </w:r>
          </w:p>
          <w:p w:rsidR="00C414AC" w:rsidRDefault="00C414AC" w:rsidP="00A22C53">
            <w:pPr>
              <w:rPr>
                <w:rFonts w:eastAsiaTheme="minorEastAsia"/>
                <w:bCs/>
                <w:lang w:eastAsia="ja-JP"/>
              </w:rPr>
            </w:pPr>
          </w:p>
          <w:p w:rsidR="00C414AC" w:rsidRPr="00C414AC" w:rsidRDefault="00C414AC" w:rsidP="00C414AC">
            <w:pPr>
              <w:rPr>
                <w:rFonts w:eastAsiaTheme="minorEastAsia"/>
                <w:bCs/>
                <w:lang w:eastAsia="ja-JP"/>
              </w:rPr>
            </w:pPr>
            <w:r>
              <w:rPr>
                <w:rFonts w:eastAsiaTheme="minorEastAsia" w:hint="eastAsia"/>
                <w:bCs/>
                <w:lang w:eastAsia="ja-JP"/>
              </w:rPr>
              <w:t>I just received a proposal of principles from WG6C. The following are p</w:t>
            </w:r>
            <w:r w:rsidRPr="00C414AC">
              <w:rPr>
                <w:rFonts w:eastAsiaTheme="minorEastAsia"/>
                <w:bCs/>
                <w:lang w:eastAsia="ja-JP"/>
              </w:rPr>
              <w:t xml:space="preserve">rinciples for </w:t>
            </w:r>
            <w:r>
              <w:rPr>
                <w:rFonts w:eastAsiaTheme="minorEastAsia"/>
                <w:bCs/>
                <w:lang w:eastAsia="ja-JP"/>
              </w:rPr>
              <w:t>establishing agendas for WRC-15</w:t>
            </w:r>
            <w:r>
              <w:rPr>
                <w:rFonts w:eastAsiaTheme="minorEastAsia" w:hint="eastAsia"/>
                <w:bCs/>
                <w:lang w:eastAsia="ja-JP"/>
              </w:rPr>
              <w:t xml:space="preserve"> for clear understanding.</w:t>
            </w:r>
          </w:p>
          <w:p w:rsidR="00C414AC" w:rsidRPr="00C414AC" w:rsidRDefault="00C414AC" w:rsidP="00C414AC">
            <w:pPr>
              <w:ind w:left="566" w:hangingChars="236" w:hanging="566"/>
              <w:rPr>
                <w:rFonts w:eastAsiaTheme="minorEastAsia"/>
                <w:bCs/>
                <w:lang w:eastAsia="ja-JP"/>
              </w:rPr>
            </w:pPr>
            <w:r w:rsidRPr="00C414AC">
              <w:rPr>
                <w:rFonts w:eastAsiaTheme="minorEastAsia" w:hint="eastAsia"/>
                <w:bCs/>
                <w:lang w:eastAsia="ja-JP"/>
              </w:rPr>
              <w:t>–</w:t>
            </w:r>
            <w:r w:rsidRPr="00C414AC">
              <w:rPr>
                <w:rFonts w:eastAsiaTheme="minorEastAsia"/>
                <w:bCs/>
                <w:lang w:eastAsia="ja-JP"/>
              </w:rPr>
              <w:tab/>
              <w:t>to identify a minimum number of absolutely essential and manageable items; [Standing items + X additional items + possible items proposed by COMs 4 &amp; 5]</w:t>
            </w:r>
          </w:p>
          <w:p w:rsidR="00C414AC" w:rsidRPr="00C414AC" w:rsidRDefault="00C414AC" w:rsidP="00C414AC">
            <w:pPr>
              <w:ind w:left="566" w:hangingChars="236" w:hanging="566"/>
              <w:rPr>
                <w:rFonts w:eastAsiaTheme="minorEastAsia"/>
                <w:bCs/>
                <w:lang w:eastAsia="ja-JP"/>
              </w:rPr>
            </w:pPr>
            <w:r w:rsidRPr="00C414AC">
              <w:rPr>
                <w:rFonts w:eastAsiaTheme="minorEastAsia" w:hint="eastAsia"/>
                <w:bCs/>
                <w:lang w:eastAsia="ja-JP"/>
              </w:rPr>
              <w:t>–</w:t>
            </w:r>
            <w:r w:rsidRPr="00C414AC">
              <w:rPr>
                <w:rFonts w:eastAsiaTheme="minorEastAsia"/>
                <w:bCs/>
                <w:lang w:eastAsia="ja-JP"/>
              </w:rPr>
              <w:tab/>
              <w:t>to avoid inclusion of any item for which could be studied/resolved through regular ITU-R activities;</w:t>
            </w:r>
          </w:p>
          <w:p w:rsidR="00C414AC" w:rsidRPr="00C414AC" w:rsidRDefault="00C414AC" w:rsidP="00C414AC">
            <w:pPr>
              <w:rPr>
                <w:rFonts w:eastAsiaTheme="minorEastAsia"/>
                <w:bCs/>
                <w:lang w:eastAsia="ja-JP"/>
              </w:rPr>
            </w:pPr>
            <w:r w:rsidRPr="00C414AC">
              <w:rPr>
                <w:rFonts w:eastAsiaTheme="minorEastAsia" w:hint="eastAsia"/>
                <w:bCs/>
                <w:lang w:eastAsia="ja-JP"/>
              </w:rPr>
              <w:t>–</w:t>
            </w:r>
            <w:r w:rsidRPr="00C414AC">
              <w:rPr>
                <w:rFonts w:eastAsiaTheme="minorEastAsia"/>
                <w:bCs/>
                <w:lang w:eastAsia="ja-JP"/>
              </w:rPr>
              <w:tab/>
              <w:t>to consolidate/combine similar issues within one agenda item, as much as possible;</w:t>
            </w:r>
          </w:p>
          <w:p w:rsidR="00C414AC" w:rsidRPr="00C414AC" w:rsidRDefault="00C414AC" w:rsidP="00C414AC">
            <w:pPr>
              <w:rPr>
                <w:rFonts w:eastAsiaTheme="minorEastAsia"/>
                <w:bCs/>
                <w:lang w:eastAsia="ja-JP"/>
              </w:rPr>
            </w:pPr>
            <w:r w:rsidRPr="00C414AC">
              <w:rPr>
                <w:rFonts w:eastAsiaTheme="minorEastAsia" w:hint="eastAsia"/>
                <w:bCs/>
                <w:lang w:eastAsia="ja-JP"/>
              </w:rPr>
              <w:t>–</w:t>
            </w:r>
            <w:r w:rsidRPr="00C414AC">
              <w:rPr>
                <w:rFonts w:eastAsiaTheme="minorEastAsia"/>
                <w:bCs/>
                <w:lang w:eastAsia="ja-JP"/>
              </w:rPr>
              <w:tab/>
              <w:t>to identify items with high priority;</w:t>
            </w:r>
          </w:p>
          <w:p w:rsidR="00C414AC" w:rsidRPr="00C414AC" w:rsidRDefault="00C414AC" w:rsidP="00C414AC">
            <w:pPr>
              <w:ind w:left="566" w:hangingChars="236" w:hanging="566"/>
              <w:rPr>
                <w:rFonts w:eastAsiaTheme="minorEastAsia"/>
                <w:bCs/>
                <w:lang w:eastAsia="ja-JP"/>
              </w:rPr>
            </w:pPr>
            <w:r w:rsidRPr="00C414AC">
              <w:rPr>
                <w:rFonts w:eastAsiaTheme="minorEastAsia" w:hint="eastAsia"/>
                <w:bCs/>
                <w:lang w:eastAsia="ja-JP"/>
              </w:rPr>
              <w:t>–</w:t>
            </w:r>
            <w:r w:rsidRPr="00C414AC">
              <w:rPr>
                <w:rFonts w:eastAsiaTheme="minorEastAsia"/>
                <w:bCs/>
                <w:lang w:eastAsia="ja-JP"/>
              </w:rPr>
              <w:tab/>
              <w:t>to identify items t</w:t>
            </w:r>
            <w:r>
              <w:rPr>
                <w:rFonts w:eastAsiaTheme="minorEastAsia"/>
                <w:bCs/>
                <w:lang w:eastAsia="ja-JP"/>
              </w:rPr>
              <w:t>hat are supported at least by [</w:t>
            </w:r>
            <w:r w:rsidRPr="00C414AC">
              <w:rPr>
                <w:rFonts w:eastAsiaTheme="minorEastAsia"/>
                <w:bCs/>
                <w:lang w:eastAsia="ja-JP"/>
              </w:rPr>
              <w:t>Regional Groups]/[z administrations];</w:t>
            </w:r>
          </w:p>
          <w:p w:rsidR="00C414AC" w:rsidRPr="00C414AC" w:rsidRDefault="00C414AC" w:rsidP="00C414AC">
            <w:pPr>
              <w:ind w:left="566" w:hangingChars="236" w:hanging="566"/>
              <w:rPr>
                <w:rFonts w:eastAsiaTheme="minorEastAsia"/>
                <w:bCs/>
                <w:lang w:eastAsia="ja-JP"/>
              </w:rPr>
            </w:pPr>
            <w:r w:rsidRPr="00C414AC">
              <w:rPr>
                <w:rFonts w:eastAsiaTheme="minorEastAsia" w:hint="eastAsia"/>
                <w:bCs/>
                <w:lang w:eastAsia="ja-JP"/>
              </w:rPr>
              <w:t>–</w:t>
            </w:r>
            <w:r w:rsidRPr="00C414AC">
              <w:rPr>
                <w:rFonts w:eastAsiaTheme="minorEastAsia"/>
                <w:bCs/>
                <w:lang w:eastAsia="ja-JP"/>
              </w:rPr>
              <w:tab/>
              <w:t>to implement recognizing the principles given in Annex 1 to Resolution 804 (WRC-07)</w:t>
            </w:r>
          </w:p>
          <w:p w:rsidR="00884E70" w:rsidRPr="00037E29" w:rsidRDefault="00884E70" w:rsidP="00884E70">
            <w:pPr>
              <w:rPr>
                <w:rFonts w:eastAsiaTheme="minorEastAsia"/>
                <w:bCs/>
                <w:lang w:eastAsia="ja-JP"/>
              </w:rPr>
            </w:pPr>
          </w:p>
          <w:p w:rsidR="008872BB" w:rsidRPr="00C87D3B" w:rsidRDefault="008872BB" w:rsidP="00C87D3B">
            <w:pPr>
              <w:rPr>
                <w:rFonts w:eastAsiaTheme="minorEastAsia"/>
                <w:b/>
                <w:bCs/>
                <w:lang w:eastAsia="ja-JP"/>
              </w:rPr>
            </w:pPr>
          </w:p>
        </w:tc>
      </w:tr>
      <w:tr w:rsidR="00A749D2" w:rsidTr="00BA0398">
        <w:tc>
          <w:tcPr>
            <w:tcW w:w="9242" w:type="dxa"/>
          </w:tcPr>
          <w:p w:rsidR="00A749D2" w:rsidRDefault="00A749D2" w:rsidP="00BA0398">
            <w:r w:rsidRPr="00AE27E9">
              <w:rPr>
                <w:b/>
                <w:bCs/>
              </w:rPr>
              <w:lastRenderedPageBreak/>
              <w:t>Comments/Remarks by the Coordinator</w:t>
            </w:r>
            <w:r>
              <w:t>:</w:t>
            </w:r>
          </w:p>
          <w:p w:rsidR="00690FD5" w:rsidRPr="00690FD5" w:rsidRDefault="00C505C3" w:rsidP="00C505C3">
            <w:pPr>
              <w:rPr>
                <w:rFonts w:eastAsiaTheme="minorEastAsia"/>
                <w:bCs/>
                <w:lang w:eastAsia="ja-JP"/>
              </w:rPr>
            </w:pPr>
            <w:r>
              <w:rPr>
                <w:rFonts w:eastAsiaTheme="minorEastAsia" w:hint="eastAsia"/>
                <w:bCs/>
                <w:lang w:eastAsia="ja-JP"/>
              </w:rPr>
              <w:t xml:space="preserve">APT members </w:t>
            </w:r>
            <w:r>
              <w:rPr>
                <w:rFonts w:eastAsiaTheme="minorEastAsia"/>
                <w:lang w:eastAsia="ja-JP"/>
              </w:rPr>
              <w:t xml:space="preserve">are kindly requested to review the </w:t>
            </w:r>
            <w:r>
              <w:rPr>
                <w:rFonts w:eastAsiaTheme="minorEastAsia" w:hint="eastAsia"/>
                <w:lang w:eastAsia="ja-JP"/>
              </w:rPr>
              <w:t xml:space="preserve">consolidated </w:t>
            </w:r>
            <w:r>
              <w:rPr>
                <w:rFonts w:eastAsiaTheme="minorEastAsia"/>
                <w:lang w:eastAsia="ja-JP"/>
              </w:rPr>
              <w:t>documents o</w:t>
            </w:r>
            <w:r>
              <w:rPr>
                <w:rFonts w:eastAsiaTheme="minorEastAsia" w:hint="eastAsia"/>
                <w:lang w:eastAsia="ja-JP"/>
              </w:rPr>
              <w:t>n proposed new Agenda items.</w:t>
            </w:r>
          </w:p>
          <w:p w:rsidR="00F216B7" w:rsidRPr="00F216B7" w:rsidRDefault="00F216B7" w:rsidP="00D617CB">
            <w:pPr>
              <w:rPr>
                <w:rFonts w:eastAsiaTheme="minorEastAsia"/>
                <w:lang w:eastAsia="ja-JP"/>
              </w:rPr>
            </w:pPr>
          </w:p>
        </w:tc>
      </w:tr>
    </w:tbl>
    <w:p w:rsidR="00A749D2" w:rsidRPr="00AE27E9" w:rsidRDefault="00A749D2" w:rsidP="00A749D2">
      <w:pPr>
        <w:jc w:val="center"/>
        <w:rPr>
          <w:b/>
          <w:bCs/>
          <w:sz w:val="28"/>
        </w:rPr>
      </w:pPr>
    </w:p>
    <w:p w:rsidR="00332BC2" w:rsidRPr="00332BC2" w:rsidRDefault="00332BC2" w:rsidP="00876DE9">
      <w:pPr>
        <w:jc w:val="both"/>
        <w:rPr>
          <w:rFonts w:eastAsiaTheme="minorEastAsia"/>
          <w:b/>
          <w:bCs/>
          <w:snapToGrid w:val="0"/>
          <w:lang w:eastAsia="ja-JP"/>
        </w:rPr>
      </w:pPr>
      <w:r w:rsidRPr="00332BC2">
        <w:rPr>
          <w:rFonts w:eastAsiaTheme="minorEastAsia"/>
          <w:b/>
          <w:bCs/>
          <w:snapToGrid w:val="0"/>
          <w:lang w:eastAsia="ja-JP"/>
        </w:rPr>
        <w:t xml:space="preserve">Attachment A: </w:t>
      </w:r>
    </w:p>
    <w:bookmarkStart w:id="0" w:name="_MON_1389632691"/>
    <w:bookmarkEnd w:id="0"/>
    <w:p w:rsidR="00876DE9" w:rsidRDefault="00332BC2" w:rsidP="00876DE9">
      <w:pPr>
        <w:jc w:val="both"/>
        <w:rPr>
          <w:rFonts w:eastAsiaTheme="minorEastAsia"/>
          <w:snapToGrid w:val="0"/>
          <w:lang w:eastAsia="ja-JP"/>
        </w:rPr>
      </w:pPr>
      <w:r>
        <w:rPr>
          <w:rFonts w:eastAsiaTheme="minorEastAsia"/>
          <w:snapToGrid w:val="0"/>
          <w:lang w:eastAsia="ja-JP"/>
        </w:rPr>
        <w:object w:dxaOrig="1551" w:dyaOrig="10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50.25pt" o:ole="">
            <v:imagedata r:id="rId11" o:title=""/>
          </v:shape>
          <o:OLEObject Type="Embed" ProgID="Word.Document.12" ShapeID="_x0000_i1025" DrawAspect="Icon" ObjectID="_1389632829" r:id="rId12">
            <o:FieldCodes>\s</o:FieldCodes>
          </o:OLEObject>
        </w:object>
      </w:r>
    </w:p>
    <w:p w:rsidR="00332BC2" w:rsidRDefault="00332BC2" w:rsidP="00876DE9">
      <w:pPr>
        <w:jc w:val="both"/>
        <w:rPr>
          <w:rFonts w:eastAsiaTheme="minorEastAsia"/>
          <w:b/>
          <w:bCs/>
          <w:snapToGrid w:val="0"/>
          <w:lang w:eastAsia="ja-JP"/>
        </w:rPr>
      </w:pPr>
      <w:r w:rsidRPr="00332BC2">
        <w:rPr>
          <w:rFonts w:eastAsiaTheme="minorEastAsia"/>
          <w:b/>
          <w:bCs/>
          <w:snapToGrid w:val="0"/>
          <w:lang w:eastAsia="ja-JP"/>
        </w:rPr>
        <w:t>Attachment B:</w:t>
      </w:r>
    </w:p>
    <w:bookmarkStart w:id="1" w:name="_MON_1389632765"/>
    <w:bookmarkEnd w:id="1"/>
    <w:p w:rsidR="00332BC2" w:rsidRDefault="00332BC2" w:rsidP="00876DE9">
      <w:pPr>
        <w:jc w:val="both"/>
        <w:rPr>
          <w:rFonts w:eastAsiaTheme="minorEastAsia"/>
          <w:b/>
          <w:bCs/>
          <w:snapToGrid w:val="0"/>
          <w:lang w:eastAsia="ja-JP"/>
        </w:rPr>
      </w:pPr>
      <w:r>
        <w:rPr>
          <w:rFonts w:eastAsiaTheme="minorEastAsia"/>
          <w:b/>
          <w:bCs/>
          <w:snapToGrid w:val="0"/>
          <w:lang w:eastAsia="ja-JP"/>
        </w:rPr>
        <w:object w:dxaOrig="1551" w:dyaOrig="1004">
          <v:shape id="_x0000_i1026" type="#_x0000_t75" style="width:77.25pt;height:50.25pt" o:ole="">
            <v:imagedata r:id="rId13" o:title=""/>
          </v:shape>
          <o:OLEObject Type="Embed" ProgID="Word.Document.8" ShapeID="_x0000_i1026" DrawAspect="Icon" ObjectID="_1389632830" r:id="rId14">
            <o:FieldCodes>\s</o:FieldCodes>
          </o:OLEObject>
        </w:object>
      </w:r>
    </w:p>
    <w:p w:rsidR="00332BC2" w:rsidRDefault="00332BC2" w:rsidP="00876DE9">
      <w:pPr>
        <w:jc w:val="both"/>
        <w:rPr>
          <w:rFonts w:eastAsiaTheme="minorEastAsia"/>
          <w:b/>
          <w:bCs/>
          <w:snapToGrid w:val="0"/>
          <w:lang w:eastAsia="ja-JP"/>
        </w:rPr>
      </w:pPr>
      <w:r>
        <w:rPr>
          <w:rFonts w:eastAsiaTheme="minorEastAsia"/>
          <w:b/>
          <w:bCs/>
          <w:snapToGrid w:val="0"/>
          <w:lang w:eastAsia="ja-JP"/>
        </w:rPr>
        <w:t>Attachment C:</w:t>
      </w:r>
    </w:p>
    <w:bookmarkStart w:id="2" w:name="_MON_1389632821"/>
    <w:bookmarkEnd w:id="2"/>
    <w:p w:rsidR="00332BC2" w:rsidRPr="00332BC2" w:rsidRDefault="00332BC2" w:rsidP="00876DE9">
      <w:pPr>
        <w:jc w:val="both"/>
        <w:rPr>
          <w:rFonts w:eastAsiaTheme="minorEastAsia"/>
          <w:b/>
          <w:bCs/>
          <w:snapToGrid w:val="0"/>
          <w:lang w:eastAsia="ja-JP"/>
        </w:rPr>
      </w:pPr>
      <w:r>
        <w:rPr>
          <w:rFonts w:eastAsiaTheme="minorEastAsia"/>
          <w:b/>
          <w:bCs/>
          <w:snapToGrid w:val="0"/>
          <w:lang w:eastAsia="ja-JP"/>
        </w:rPr>
        <w:object w:dxaOrig="1551" w:dyaOrig="1004">
          <v:shape id="_x0000_i1027" type="#_x0000_t75" style="width:77.25pt;height:50.25pt" o:ole="">
            <v:imagedata r:id="rId15" o:title=""/>
          </v:shape>
          <o:OLEObject Type="Embed" ProgID="Word.Document.12" ShapeID="_x0000_i1027" DrawAspect="Icon" ObjectID="_1389632831" r:id="rId16">
            <o:FieldCodes>\s</o:FieldCodes>
          </o:OLEObject>
        </w:object>
      </w:r>
      <w:bookmarkStart w:id="3" w:name="_GoBack"/>
      <w:bookmarkEnd w:id="3"/>
    </w:p>
    <w:sectPr w:rsidR="00332BC2" w:rsidRPr="00332BC2" w:rsidSect="00DB0A68">
      <w:headerReference w:type="default" r:id="rId17"/>
      <w:footerReference w:type="even" r:id="rId18"/>
      <w:footerReference w:type="default" r:id="rId19"/>
      <w:footerReference w:type="first" r:id="rId20"/>
      <w:pgSz w:w="11909" w:h="16834" w:code="9"/>
      <w:pgMar w:top="1195" w:right="1152" w:bottom="1138"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092A" w:rsidRDefault="0061092A">
      <w:r>
        <w:separator/>
      </w:r>
    </w:p>
  </w:endnote>
  <w:endnote w:type="continuationSeparator" w:id="0">
    <w:p w:rsidR="0061092A" w:rsidRDefault="006109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ulimChe">
    <w:panose1 w:val="020B0609000101010101"/>
    <w:charset w:val="81"/>
    <w:family w:val="modern"/>
    <w:pitch w:val="fixed"/>
    <w:sig w:usb0="B00002AF" w:usb1="69D77CFB" w:usb2="00000030" w:usb3="00000000" w:csb0="0008009F" w:csb1="00000000"/>
  </w:font>
  <w:font w:name="BatangChe">
    <w:panose1 w:val="02030609000101010101"/>
    <w:charset w:val="81"/>
    <w:family w:val="modern"/>
    <w:pitch w:val="fixed"/>
    <w:sig w:usb0="B00002AF" w:usb1="69D77CFB" w:usb2="00000030" w:usb3="00000000" w:csb0="0008009F" w:csb1="00000000"/>
  </w:font>
  <w:font w:name="Batang">
    <w:altName w:val="바탕"/>
    <w:panose1 w:val="02030600000101010101"/>
    <w:charset w:val="81"/>
    <w:family w:val="auto"/>
    <w:notTrueType/>
    <w:pitch w:val="fixed"/>
    <w:sig w:usb0="00000001" w:usb1="09060000" w:usb2="00000010" w:usb3="00000000" w:csb0="00080000"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ngsana New">
    <w:panose1 w:val="02020603050405020304"/>
    <w:charset w:val="00"/>
    <w:family w:val="roman"/>
    <w:pitch w:val="variable"/>
    <w:sig w:usb0="81000003" w:usb1="00000000" w:usb2="00000000" w:usb3="00000000" w:csb0="00010001" w:csb1="00000000"/>
  </w:font>
  <w:font w:name="Calibri">
    <w:panose1 w:val="020F0502020204030204"/>
    <w:charset w:val="00"/>
    <w:family w:val="swiss"/>
    <w:pitch w:val="variable"/>
    <w:sig w:usb0="E10002FF" w:usb1="4000ACFF" w:usb2="00000009" w:usb3="00000000" w:csb0="0000019F" w:csb1="00000000"/>
  </w:font>
  <w:font w:name="Cordia New">
    <w:panose1 w:val="020B0304020202020204"/>
    <w:charset w:val="00"/>
    <w:family w:val="swiss"/>
    <w:pitch w:val="variable"/>
    <w:sig w:usb0="81000003" w:usb1="00000000" w:usb2="00000000" w:usb3="00000000" w:csb0="0001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693B" w:rsidRDefault="0097693B" w:rsidP="002C07D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7693B" w:rsidRDefault="0097693B" w:rsidP="00DB0A6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693B" w:rsidRDefault="002C7EA9" w:rsidP="002C7EA9">
    <w:pPr>
      <w:pStyle w:val="Footer"/>
      <w:ind w:right="360"/>
      <w:jc w:val="right"/>
    </w:pPr>
    <w:r w:rsidRPr="002C7EA9">
      <w:rPr>
        <w:rStyle w:val="PageNumber"/>
      </w:rPr>
      <w:t xml:space="preserve">Page </w:t>
    </w:r>
    <w:r w:rsidRPr="002C7EA9">
      <w:rPr>
        <w:rStyle w:val="PageNumber"/>
      </w:rPr>
      <w:fldChar w:fldCharType="begin"/>
    </w:r>
    <w:r w:rsidRPr="002C7EA9">
      <w:rPr>
        <w:rStyle w:val="PageNumber"/>
      </w:rPr>
      <w:instrText xml:space="preserve"> PAGE </w:instrText>
    </w:r>
    <w:r w:rsidRPr="002C7EA9">
      <w:rPr>
        <w:rStyle w:val="PageNumber"/>
      </w:rPr>
      <w:fldChar w:fldCharType="separate"/>
    </w:r>
    <w:r w:rsidR="00332BC2">
      <w:rPr>
        <w:rStyle w:val="PageNumber"/>
        <w:noProof/>
      </w:rPr>
      <w:t>2</w:t>
    </w:r>
    <w:r w:rsidRPr="002C7EA9">
      <w:rPr>
        <w:rStyle w:val="PageNumber"/>
      </w:rPr>
      <w:fldChar w:fldCharType="end"/>
    </w:r>
    <w:r w:rsidRPr="002C7EA9">
      <w:rPr>
        <w:rStyle w:val="PageNumber"/>
      </w:rPr>
      <w:t xml:space="preserve"> of </w:t>
    </w:r>
    <w:r w:rsidRPr="002C7EA9">
      <w:rPr>
        <w:rStyle w:val="PageNumber"/>
      </w:rPr>
      <w:fldChar w:fldCharType="begin"/>
    </w:r>
    <w:r w:rsidRPr="002C7EA9">
      <w:rPr>
        <w:rStyle w:val="PageNumber"/>
      </w:rPr>
      <w:instrText xml:space="preserve"> NUMPAGES </w:instrText>
    </w:r>
    <w:r w:rsidRPr="002C7EA9">
      <w:rPr>
        <w:rStyle w:val="PageNumber"/>
      </w:rPr>
      <w:fldChar w:fldCharType="separate"/>
    </w:r>
    <w:r w:rsidR="00332BC2">
      <w:rPr>
        <w:rStyle w:val="PageNumber"/>
        <w:noProof/>
      </w:rPr>
      <w:t>2</w:t>
    </w:r>
    <w:r w:rsidRPr="002C7EA9">
      <w:rPr>
        <w:rStyle w:val="PageNumber"/>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693B" w:rsidRDefault="0097693B"/>
  <w:tbl>
    <w:tblPr>
      <w:tblW w:w="9923" w:type="dxa"/>
      <w:jc w:val="center"/>
      <w:tblLayout w:type="fixed"/>
      <w:tblCellMar>
        <w:left w:w="57" w:type="dxa"/>
        <w:right w:w="57" w:type="dxa"/>
      </w:tblCellMar>
      <w:tblLook w:val="0000" w:firstRow="0" w:lastRow="0" w:firstColumn="0" w:lastColumn="0" w:noHBand="0" w:noVBand="0"/>
    </w:tblPr>
    <w:tblGrid>
      <w:gridCol w:w="1617"/>
      <w:gridCol w:w="4394"/>
      <w:gridCol w:w="3912"/>
    </w:tblGrid>
    <w:tr w:rsidR="0097693B">
      <w:trPr>
        <w:cantSplit/>
        <w:trHeight w:val="204"/>
        <w:jc w:val="center"/>
      </w:trPr>
      <w:tc>
        <w:tcPr>
          <w:tcW w:w="1617" w:type="dxa"/>
          <w:tcBorders>
            <w:top w:val="single" w:sz="12" w:space="0" w:color="auto"/>
          </w:tcBorders>
        </w:tcPr>
        <w:p w:rsidR="0097693B" w:rsidRDefault="0097693B" w:rsidP="00762576">
          <w:pPr>
            <w:rPr>
              <w:b/>
              <w:bCs/>
            </w:rPr>
          </w:pPr>
          <w:r>
            <w:rPr>
              <w:b/>
              <w:bCs/>
            </w:rPr>
            <w:t>Contact:</w:t>
          </w:r>
        </w:p>
      </w:tc>
      <w:tc>
        <w:tcPr>
          <w:tcW w:w="4394" w:type="dxa"/>
          <w:tcBorders>
            <w:top w:val="single" w:sz="12" w:space="0" w:color="auto"/>
          </w:tcBorders>
        </w:tcPr>
        <w:p w:rsidR="00CD7AAF" w:rsidRDefault="00CD7AAF" w:rsidP="00A97FB5">
          <w:pPr>
            <w:pStyle w:val="Equation"/>
            <w:tabs>
              <w:tab w:val="clear" w:pos="4820"/>
              <w:tab w:val="clear" w:pos="9639"/>
              <w:tab w:val="left" w:pos="1191"/>
              <w:tab w:val="left" w:pos="1588"/>
              <w:tab w:val="left" w:pos="1985"/>
            </w:tabs>
            <w:spacing w:beforeLines="0" w:before="0"/>
            <w:rPr>
              <w:rFonts w:eastAsia="Batang"/>
            </w:rPr>
          </w:pPr>
        </w:p>
      </w:tc>
      <w:tc>
        <w:tcPr>
          <w:tcW w:w="3912" w:type="dxa"/>
          <w:tcBorders>
            <w:top w:val="single" w:sz="12" w:space="0" w:color="auto"/>
          </w:tcBorders>
        </w:tcPr>
        <w:p w:rsidR="0097693B" w:rsidRDefault="0097693B" w:rsidP="00634E57">
          <w:pPr>
            <w:rPr>
              <w:lang w:eastAsia="ja-JP"/>
            </w:rPr>
          </w:pPr>
          <w:r>
            <w:t>Email</w:t>
          </w:r>
          <w:r>
            <w:rPr>
              <w:rFonts w:hint="eastAsia"/>
            </w:rPr>
            <w:t xml:space="preserve">: </w:t>
          </w:r>
        </w:p>
      </w:tc>
    </w:tr>
  </w:tbl>
  <w:p w:rsidR="0097693B" w:rsidRDefault="0097693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092A" w:rsidRDefault="0061092A">
      <w:r>
        <w:separator/>
      </w:r>
    </w:p>
  </w:footnote>
  <w:footnote w:type="continuationSeparator" w:id="0">
    <w:p w:rsidR="0061092A" w:rsidRDefault="006109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693B" w:rsidRDefault="0097693B" w:rsidP="00C15633">
    <w:pPr>
      <w:pStyle w:val="Header"/>
      <w:tabs>
        <w:tab w:val="center" w:pos="4763"/>
        <w:tab w:val="left" w:pos="5820"/>
      </w:tabs>
      <w:rPr>
        <w:lang w:eastAsia="ko-KR"/>
      </w:rPr>
    </w:pPr>
    <w:r>
      <w:rPr>
        <w:lang w:eastAsia="ko-KR"/>
      </w:rPr>
      <w:tab/>
    </w:r>
  </w:p>
  <w:p w:rsidR="0097693B" w:rsidRDefault="0097693B" w:rsidP="00AD7E5F">
    <w:pPr>
      <w:pStyle w:val="Header"/>
      <w:tabs>
        <w:tab w:val="center" w:pos="4763"/>
        <w:tab w:val="left" w:pos="5820"/>
      </w:tabs>
      <w:rPr>
        <w:lang w:eastAsia="ko-K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47DEA"/>
    <w:multiLevelType w:val="hybridMultilevel"/>
    <w:tmpl w:val="92C05D98"/>
    <w:lvl w:ilvl="0" w:tplc="4FC21B3E">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E5E695D"/>
    <w:multiLevelType w:val="hybridMultilevel"/>
    <w:tmpl w:val="EFDC8FF6"/>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160"/>
        </w:tabs>
        <w:ind w:left="1160" w:hanging="360"/>
      </w:pPr>
      <w:rPr>
        <w:rFonts w:ascii="Symbol" w:hAnsi="Symbol"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2">
    <w:nsid w:val="1E0848EE"/>
    <w:multiLevelType w:val="hybridMultilevel"/>
    <w:tmpl w:val="EFDC8FF6"/>
    <w:lvl w:ilvl="0" w:tplc="81F65682">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520"/>
        </w:tabs>
        <w:ind w:left="1520" w:hanging="360"/>
      </w:pPr>
      <w:rPr>
        <w:rFonts w:ascii="Symbol" w:hAnsi="Symbol"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3">
    <w:nsid w:val="21D34771"/>
    <w:multiLevelType w:val="hybridMultilevel"/>
    <w:tmpl w:val="764E0C76"/>
    <w:lvl w:ilvl="0" w:tplc="81F65682">
      <w:start w:val="1"/>
      <w:numFmt w:val="bullet"/>
      <w:lvlText w:val=""/>
      <w:lvlJc w:val="left"/>
      <w:pPr>
        <w:tabs>
          <w:tab w:val="num" w:pos="720"/>
        </w:tabs>
        <w:ind w:left="720" w:hanging="360"/>
      </w:pPr>
      <w:rPr>
        <w:rFonts w:ascii="Symbol" w:hAnsi="Symbol" w:hint="default"/>
      </w:rPr>
    </w:lvl>
    <w:lvl w:ilvl="1" w:tplc="722A45E8">
      <w:start w:val="2"/>
      <w:numFmt w:val="bullet"/>
      <w:suff w:val="space"/>
      <w:lvlText w:val="-"/>
      <w:lvlJc w:val="left"/>
      <w:pPr>
        <w:ind w:left="1340" w:hanging="180"/>
      </w:pPr>
      <w:rPr>
        <w:rFonts w:ascii="Times New Roman" w:eastAsia="GulimChe" w:hAnsi="Times New Roman" w:cs="Times New Roman"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4">
    <w:nsid w:val="25001BAB"/>
    <w:multiLevelType w:val="hybridMultilevel"/>
    <w:tmpl w:val="53F8C2D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5">
    <w:nsid w:val="30637DD7"/>
    <w:multiLevelType w:val="hybridMultilevel"/>
    <w:tmpl w:val="C41C08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0641696"/>
    <w:multiLevelType w:val="hybridMultilevel"/>
    <w:tmpl w:val="EFDC8FF6"/>
    <w:lvl w:ilvl="0" w:tplc="81F65682">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520"/>
        </w:tabs>
        <w:ind w:left="1520" w:hanging="360"/>
      </w:pPr>
      <w:rPr>
        <w:rFonts w:ascii="Symbol" w:hAnsi="Symbol"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7">
    <w:nsid w:val="36BB608D"/>
    <w:multiLevelType w:val="hybridMultilevel"/>
    <w:tmpl w:val="4C30491C"/>
    <w:lvl w:ilvl="0" w:tplc="04090001">
      <w:start w:val="1"/>
      <w:numFmt w:val="bullet"/>
      <w:lvlText w:val=""/>
      <w:lvlJc w:val="left"/>
      <w:pPr>
        <w:ind w:left="2925" w:hanging="360"/>
      </w:pPr>
      <w:rPr>
        <w:rFonts w:ascii="Symbol" w:hAnsi="Symbol" w:hint="default"/>
      </w:rPr>
    </w:lvl>
    <w:lvl w:ilvl="1" w:tplc="04090003" w:tentative="1">
      <w:start w:val="1"/>
      <w:numFmt w:val="bullet"/>
      <w:lvlText w:val="o"/>
      <w:lvlJc w:val="left"/>
      <w:pPr>
        <w:ind w:left="3645" w:hanging="360"/>
      </w:pPr>
      <w:rPr>
        <w:rFonts w:ascii="Courier New" w:hAnsi="Courier New" w:cs="Courier New" w:hint="default"/>
      </w:rPr>
    </w:lvl>
    <w:lvl w:ilvl="2" w:tplc="04090005" w:tentative="1">
      <w:start w:val="1"/>
      <w:numFmt w:val="bullet"/>
      <w:lvlText w:val=""/>
      <w:lvlJc w:val="left"/>
      <w:pPr>
        <w:ind w:left="4365" w:hanging="360"/>
      </w:pPr>
      <w:rPr>
        <w:rFonts w:ascii="Wingdings" w:hAnsi="Wingdings" w:hint="default"/>
      </w:rPr>
    </w:lvl>
    <w:lvl w:ilvl="3" w:tplc="04090001" w:tentative="1">
      <w:start w:val="1"/>
      <w:numFmt w:val="bullet"/>
      <w:lvlText w:val=""/>
      <w:lvlJc w:val="left"/>
      <w:pPr>
        <w:ind w:left="5085" w:hanging="360"/>
      </w:pPr>
      <w:rPr>
        <w:rFonts w:ascii="Symbol" w:hAnsi="Symbol" w:hint="default"/>
      </w:rPr>
    </w:lvl>
    <w:lvl w:ilvl="4" w:tplc="04090003" w:tentative="1">
      <w:start w:val="1"/>
      <w:numFmt w:val="bullet"/>
      <w:lvlText w:val="o"/>
      <w:lvlJc w:val="left"/>
      <w:pPr>
        <w:ind w:left="5805" w:hanging="360"/>
      </w:pPr>
      <w:rPr>
        <w:rFonts w:ascii="Courier New" w:hAnsi="Courier New" w:cs="Courier New" w:hint="default"/>
      </w:rPr>
    </w:lvl>
    <w:lvl w:ilvl="5" w:tplc="04090005" w:tentative="1">
      <w:start w:val="1"/>
      <w:numFmt w:val="bullet"/>
      <w:lvlText w:val=""/>
      <w:lvlJc w:val="left"/>
      <w:pPr>
        <w:ind w:left="6525" w:hanging="360"/>
      </w:pPr>
      <w:rPr>
        <w:rFonts w:ascii="Wingdings" w:hAnsi="Wingdings" w:hint="default"/>
      </w:rPr>
    </w:lvl>
    <w:lvl w:ilvl="6" w:tplc="04090001" w:tentative="1">
      <w:start w:val="1"/>
      <w:numFmt w:val="bullet"/>
      <w:lvlText w:val=""/>
      <w:lvlJc w:val="left"/>
      <w:pPr>
        <w:ind w:left="7245" w:hanging="360"/>
      </w:pPr>
      <w:rPr>
        <w:rFonts w:ascii="Symbol" w:hAnsi="Symbol" w:hint="default"/>
      </w:rPr>
    </w:lvl>
    <w:lvl w:ilvl="7" w:tplc="04090003" w:tentative="1">
      <w:start w:val="1"/>
      <w:numFmt w:val="bullet"/>
      <w:lvlText w:val="o"/>
      <w:lvlJc w:val="left"/>
      <w:pPr>
        <w:ind w:left="7965" w:hanging="360"/>
      </w:pPr>
      <w:rPr>
        <w:rFonts w:ascii="Courier New" w:hAnsi="Courier New" w:cs="Courier New" w:hint="default"/>
      </w:rPr>
    </w:lvl>
    <w:lvl w:ilvl="8" w:tplc="04090005" w:tentative="1">
      <w:start w:val="1"/>
      <w:numFmt w:val="bullet"/>
      <w:lvlText w:val=""/>
      <w:lvlJc w:val="left"/>
      <w:pPr>
        <w:ind w:left="8685" w:hanging="360"/>
      </w:pPr>
      <w:rPr>
        <w:rFonts w:ascii="Wingdings" w:hAnsi="Wingdings" w:hint="default"/>
      </w:rPr>
    </w:lvl>
  </w:abstractNum>
  <w:abstractNum w:abstractNumId="8">
    <w:nsid w:val="36EE16D3"/>
    <w:multiLevelType w:val="hybridMultilevel"/>
    <w:tmpl w:val="764E0C76"/>
    <w:lvl w:ilvl="0" w:tplc="04090001">
      <w:start w:val="1"/>
      <w:numFmt w:val="bullet"/>
      <w:lvlText w:val=""/>
      <w:lvlJc w:val="left"/>
      <w:pPr>
        <w:tabs>
          <w:tab w:val="num" w:pos="360"/>
        </w:tabs>
        <w:ind w:left="360" w:hanging="360"/>
      </w:pPr>
      <w:rPr>
        <w:rFonts w:ascii="Symbol" w:hAnsi="Symbol" w:hint="default"/>
      </w:rPr>
    </w:lvl>
    <w:lvl w:ilvl="1" w:tplc="722A45E8">
      <w:start w:val="2"/>
      <w:numFmt w:val="bullet"/>
      <w:suff w:val="space"/>
      <w:lvlText w:val="-"/>
      <w:lvlJc w:val="left"/>
      <w:pPr>
        <w:ind w:left="980" w:hanging="180"/>
      </w:pPr>
      <w:rPr>
        <w:rFonts w:ascii="Times New Roman" w:eastAsia="GulimChe" w:hAnsi="Times New Roman" w:cs="Times New Roman"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9">
    <w:nsid w:val="36F050AC"/>
    <w:multiLevelType w:val="hybridMultilevel"/>
    <w:tmpl w:val="EFDC8FF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10">
    <w:nsid w:val="415C24B6"/>
    <w:multiLevelType w:val="hybridMultilevel"/>
    <w:tmpl w:val="BC165154"/>
    <w:lvl w:ilvl="0" w:tplc="53185802">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nsid w:val="41EE0C02"/>
    <w:multiLevelType w:val="hybridMultilevel"/>
    <w:tmpl w:val="5BEA83F4"/>
    <w:lvl w:ilvl="0" w:tplc="40B4A436">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nsid w:val="4B525B70"/>
    <w:multiLevelType w:val="hybridMultilevel"/>
    <w:tmpl w:val="A7BC7D34"/>
    <w:lvl w:ilvl="0" w:tplc="04090019">
      <w:start w:val="1"/>
      <w:numFmt w:val="lowerLetter"/>
      <w:lvlText w:val="%1."/>
      <w:lvlJc w:val="left"/>
      <w:pPr>
        <w:ind w:left="1485" w:hanging="360"/>
      </w:p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13">
    <w:nsid w:val="500339B4"/>
    <w:multiLevelType w:val="hybridMultilevel"/>
    <w:tmpl w:val="B5B200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54D70073"/>
    <w:multiLevelType w:val="hybridMultilevel"/>
    <w:tmpl w:val="F8243E7A"/>
    <w:lvl w:ilvl="0" w:tplc="9362B7BA">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5">
    <w:nsid w:val="655117ED"/>
    <w:multiLevelType w:val="hybridMultilevel"/>
    <w:tmpl w:val="2DBC12CC"/>
    <w:lvl w:ilvl="0" w:tplc="9362B7BA">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nsid w:val="6B16683F"/>
    <w:multiLevelType w:val="hybridMultilevel"/>
    <w:tmpl w:val="2FA63C1C"/>
    <w:lvl w:ilvl="0" w:tplc="B816B436">
      <w:start w:val="1"/>
      <w:numFmt w:val="bullet"/>
      <w:lvlText w:val="-"/>
      <w:lvlJc w:val="left"/>
      <w:pPr>
        <w:ind w:left="1080" w:hanging="360"/>
      </w:pPr>
      <w:rPr>
        <w:rFonts w:ascii="Times New Roman" w:eastAsia="BatangChe"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700D5F5F"/>
    <w:multiLevelType w:val="hybridMultilevel"/>
    <w:tmpl w:val="F0D82878"/>
    <w:lvl w:ilvl="0" w:tplc="94A047C0">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718A1258"/>
    <w:multiLevelType w:val="hybridMultilevel"/>
    <w:tmpl w:val="EFDC8FF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num w:numId="1">
    <w:abstractNumId w:val="8"/>
  </w:num>
  <w:num w:numId="2">
    <w:abstractNumId w:val="4"/>
  </w:num>
  <w:num w:numId="3">
    <w:abstractNumId w:val="3"/>
  </w:num>
  <w:num w:numId="4">
    <w:abstractNumId w:val="18"/>
  </w:num>
  <w:num w:numId="5">
    <w:abstractNumId w:val="6"/>
  </w:num>
  <w:num w:numId="6">
    <w:abstractNumId w:val="9"/>
  </w:num>
  <w:num w:numId="7">
    <w:abstractNumId w:val="2"/>
  </w:num>
  <w:num w:numId="8">
    <w:abstractNumId w:val="1"/>
  </w:num>
  <w:num w:numId="9">
    <w:abstractNumId w:val="12"/>
  </w:num>
  <w:num w:numId="10">
    <w:abstractNumId w:val="7"/>
  </w:num>
  <w:num w:numId="11">
    <w:abstractNumId w:val="5"/>
  </w:num>
  <w:num w:numId="12">
    <w:abstractNumId w:val="17"/>
  </w:num>
  <w:num w:numId="13">
    <w:abstractNumId w:val="15"/>
  </w:num>
  <w:num w:numId="14">
    <w:abstractNumId w:val="14"/>
  </w:num>
  <w:num w:numId="15">
    <w:abstractNumId w:val="13"/>
  </w:num>
  <w:num w:numId="16">
    <w:abstractNumId w:val="16"/>
  </w:num>
  <w:num w:numId="17">
    <w:abstractNumId w:val="10"/>
  </w:num>
  <w:num w:numId="18">
    <w:abstractNumId w:val="11"/>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49D2"/>
    <w:rsid w:val="000323E9"/>
    <w:rsid w:val="0003595B"/>
    <w:rsid w:val="00037E29"/>
    <w:rsid w:val="000713CF"/>
    <w:rsid w:val="00071A25"/>
    <w:rsid w:val="000722B6"/>
    <w:rsid w:val="0009175E"/>
    <w:rsid w:val="000A0654"/>
    <w:rsid w:val="000A5418"/>
    <w:rsid w:val="000A7791"/>
    <w:rsid w:val="000C07C3"/>
    <w:rsid w:val="000F517C"/>
    <w:rsid w:val="000F5540"/>
    <w:rsid w:val="00151D06"/>
    <w:rsid w:val="001539DD"/>
    <w:rsid w:val="0015661F"/>
    <w:rsid w:val="0018046B"/>
    <w:rsid w:val="00181F83"/>
    <w:rsid w:val="00196568"/>
    <w:rsid w:val="001A2F16"/>
    <w:rsid w:val="001A66F4"/>
    <w:rsid w:val="001B18C2"/>
    <w:rsid w:val="001D5D7E"/>
    <w:rsid w:val="00227C07"/>
    <w:rsid w:val="00231AB1"/>
    <w:rsid w:val="00232F9F"/>
    <w:rsid w:val="00243F10"/>
    <w:rsid w:val="00244791"/>
    <w:rsid w:val="00254A1B"/>
    <w:rsid w:val="00261869"/>
    <w:rsid w:val="0028454D"/>
    <w:rsid w:val="00291C9E"/>
    <w:rsid w:val="002926D4"/>
    <w:rsid w:val="002945C9"/>
    <w:rsid w:val="002B670F"/>
    <w:rsid w:val="002C07DA"/>
    <w:rsid w:val="002C7EA9"/>
    <w:rsid w:val="002E4D53"/>
    <w:rsid w:val="0030452E"/>
    <w:rsid w:val="003156D0"/>
    <w:rsid w:val="00332BC2"/>
    <w:rsid w:val="00342F20"/>
    <w:rsid w:val="003574EB"/>
    <w:rsid w:val="00361320"/>
    <w:rsid w:val="00374E6B"/>
    <w:rsid w:val="003764C9"/>
    <w:rsid w:val="003809C7"/>
    <w:rsid w:val="00382D6D"/>
    <w:rsid w:val="00393004"/>
    <w:rsid w:val="00397701"/>
    <w:rsid w:val="003B6263"/>
    <w:rsid w:val="003C64A7"/>
    <w:rsid w:val="003D3FDA"/>
    <w:rsid w:val="003F2C43"/>
    <w:rsid w:val="003F75AD"/>
    <w:rsid w:val="00404DA3"/>
    <w:rsid w:val="00420822"/>
    <w:rsid w:val="00422124"/>
    <w:rsid w:val="004422DF"/>
    <w:rsid w:val="004510A0"/>
    <w:rsid w:val="0045458F"/>
    <w:rsid w:val="004633B4"/>
    <w:rsid w:val="004A46A2"/>
    <w:rsid w:val="004B3553"/>
    <w:rsid w:val="004B7327"/>
    <w:rsid w:val="004C4A45"/>
    <w:rsid w:val="004C52B1"/>
    <w:rsid w:val="004D3635"/>
    <w:rsid w:val="004D6DD8"/>
    <w:rsid w:val="004E441E"/>
    <w:rsid w:val="004E4DC4"/>
    <w:rsid w:val="004F3B0C"/>
    <w:rsid w:val="005050DA"/>
    <w:rsid w:val="00530E8C"/>
    <w:rsid w:val="00545933"/>
    <w:rsid w:val="005460D1"/>
    <w:rsid w:val="00552AF9"/>
    <w:rsid w:val="00557544"/>
    <w:rsid w:val="005659CF"/>
    <w:rsid w:val="00566912"/>
    <w:rsid w:val="00587875"/>
    <w:rsid w:val="005C2C13"/>
    <w:rsid w:val="005D113D"/>
    <w:rsid w:val="00607E2B"/>
    <w:rsid w:val="0061092A"/>
    <w:rsid w:val="00623CE1"/>
    <w:rsid w:val="00626923"/>
    <w:rsid w:val="0063062B"/>
    <w:rsid w:val="00634E57"/>
    <w:rsid w:val="00667229"/>
    <w:rsid w:val="00682BE5"/>
    <w:rsid w:val="00684BE4"/>
    <w:rsid w:val="00690FD5"/>
    <w:rsid w:val="00690FED"/>
    <w:rsid w:val="006939A5"/>
    <w:rsid w:val="006A3691"/>
    <w:rsid w:val="006C3B34"/>
    <w:rsid w:val="006F5792"/>
    <w:rsid w:val="00711971"/>
    <w:rsid w:val="00712451"/>
    <w:rsid w:val="00732F08"/>
    <w:rsid w:val="0074190C"/>
    <w:rsid w:val="0074726E"/>
    <w:rsid w:val="0075112D"/>
    <w:rsid w:val="00762576"/>
    <w:rsid w:val="00791060"/>
    <w:rsid w:val="007A5AAF"/>
    <w:rsid w:val="007A75A5"/>
    <w:rsid w:val="007B5626"/>
    <w:rsid w:val="007C7205"/>
    <w:rsid w:val="007E4AD4"/>
    <w:rsid w:val="007E6421"/>
    <w:rsid w:val="0080570B"/>
    <w:rsid w:val="008148E1"/>
    <w:rsid w:val="008319BF"/>
    <w:rsid w:val="00843648"/>
    <w:rsid w:val="00860180"/>
    <w:rsid w:val="00864918"/>
    <w:rsid w:val="0087451E"/>
    <w:rsid w:val="00876DE9"/>
    <w:rsid w:val="00883A99"/>
    <w:rsid w:val="00884E70"/>
    <w:rsid w:val="008872BB"/>
    <w:rsid w:val="008C7F63"/>
    <w:rsid w:val="008D0E09"/>
    <w:rsid w:val="008E0B2B"/>
    <w:rsid w:val="008E28CA"/>
    <w:rsid w:val="00937564"/>
    <w:rsid w:val="00941BD9"/>
    <w:rsid w:val="0094470C"/>
    <w:rsid w:val="00966BB2"/>
    <w:rsid w:val="0097693B"/>
    <w:rsid w:val="00993355"/>
    <w:rsid w:val="009A4A6D"/>
    <w:rsid w:val="00A13265"/>
    <w:rsid w:val="00A22C53"/>
    <w:rsid w:val="00A35C8B"/>
    <w:rsid w:val="00A36CAD"/>
    <w:rsid w:val="00A67C79"/>
    <w:rsid w:val="00A71136"/>
    <w:rsid w:val="00A749D2"/>
    <w:rsid w:val="00A97FB5"/>
    <w:rsid w:val="00AA474C"/>
    <w:rsid w:val="00AA669C"/>
    <w:rsid w:val="00AB6878"/>
    <w:rsid w:val="00AD7E5F"/>
    <w:rsid w:val="00AE59B0"/>
    <w:rsid w:val="00B01AA1"/>
    <w:rsid w:val="00B1257A"/>
    <w:rsid w:val="00B30C81"/>
    <w:rsid w:val="00B4793B"/>
    <w:rsid w:val="00B51B70"/>
    <w:rsid w:val="00B6500E"/>
    <w:rsid w:val="00B84EB6"/>
    <w:rsid w:val="00BC727F"/>
    <w:rsid w:val="00BD7E80"/>
    <w:rsid w:val="00BE13C5"/>
    <w:rsid w:val="00BE3A2C"/>
    <w:rsid w:val="00C06091"/>
    <w:rsid w:val="00C10034"/>
    <w:rsid w:val="00C15633"/>
    <w:rsid w:val="00C15799"/>
    <w:rsid w:val="00C357AD"/>
    <w:rsid w:val="00C3598A"/>
    <w:rsid w:val="00C414AC"/>
    <w:rsid w:val="00C42DAE"/>
    <w:rsid w:val="00C505C3"/>
    <w:rsid w:val="00C55F9A"/>
    <w:rsid w:val="00C6069C"/>
    <w:rsid w:val="00C64EBE"/>
    <w:rsid w:val="00C673B6"/>
    <w:rsid w:val="00C87D3B"/>
    <w:rsid w:val="00C9675A"/>
    <w:rsid w:val="00CD1E58"/>
    <w:rsid w:val="00CD3F5D"/>
    <w:rsid w:val="00CD5431"/>
    <w:rsid w:val="00CD7AAF"/>
    <w:rsid w:val="00CF2491"/>
    <w:rsid w:val="00D06238"/>
    <w:rsid w:val="00D1252E"/>
    <w:rsid w:val="00D46997"/>
    <w:rsid w:val="00D562B1"/>
    <w:rsid w:val="00D57772"/>
    <w:rsid w:val="00D617CB"/>
    <w:rsid w:val="00D73FAE"/>
    <w:rsid w:val="00D75A4D"/>
    <w:rsid w:val="00D8478B"/>
    <w:rsid w:val="00D86151"/>
    <w:rsid w:val="00D95002"/>
    <w:rsid w:val="00DA3A2F"/>
    <w:rsid w:val="00DA7595"/>
    <w:rsid w:val="00DB0A68"/>
    <w:rsid w:val="00DC43A3"/>
    <w:rsid w:val="00DD21BA"/>
    <w:rsid w:val="00DD6782"/>
    <w:rsid w:val="00DD7C09"/>
    <w:rsid w:val="00E00C4B"/>
    <w:rsid w:val="00E0124F"/>
    <w:rsid w:val="00E05ED8"/>
    <w:rsid w:val="00E115CB"/>
    <w:rsid w:val="00E674D3"/>
    <w:rsid w:val="00E70FD0"/>
    <w:rsid w:val="00E82ED0"/>
    <w:rsid w:val="00E8791E"/>
    <w:rsid w:val="00EE7B70"/>
    <w:rsid w:val="00F12A7E"/>
    <w:rsid w:val="00F216B7"/>
    <w:rsid w:val="00F6340B"/>
    <w:rsid w:val="00F65FB4"/>
    <w:rsid w:val="00F667BF"/>
    <w:rsid w:val="00F70C2C"/>
    <w:rsid w:val="00F84067"/>
    <w:rsid w:val="00FB708B"/>
    <w:rsid w:val="00FD08EB"/>
    <w:rsid w:val="00FD7B7E"/>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en-US" w:eastAsia="en-US" w:bidi="th-TH"/>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A7595"/>
    <w:rPr>
      <w:rFonts w:eastAsia="BatangChe"/>
      <w:sz w:val="24"/>
      <w:szCs w:val="24"/>
      <w:lang w:bidi="ar-SA"/>
    </w:rPr>
  </w:style>
  <w:style w:type="paragraph" w:styleId="Heading1">
    <w:name w:val="heading 1"/>
    <w:basedOn w:val="Normal"/>
    <w:next w:val="Normal"/>
    <w:qFormat/>
    <w:rsid w:val="00DA7595"/>
    <w:pPr>
      <w:keepNext/>
      <w:jc w:val="center"/>
      <w:outlineLvl w:val="0"/>
    </w:pPr>
    <w:rPr>
      <w:b/>
      <w:bCs/>
      <w:u w:val="single"/>
    </w:rPr>
  </w:style>
  <w:style w:type="paragraph" w:styleId="Heading8">
    <w:name w:val="heading 8"/>
    <w:basedOn w:val="Normal"/>
    <w:next w:val="Normal"/>
    <w:qFormat/>
    <w:rsid w:val="00DA7595"/>
    <w:pPr>
      <w:keepNext/>
      <w:widowControl w:val="0"/>
      <w:wordWrap w:val="0"/>
      <w:jc w:val="both"/>
      <w:outlineLvl w:val="7"/>
    </w:pPr>
    <w:rPr>
      <w:b/>
      <w:bCs/>
      <w:kern w:val="2"/>
      <w:sz w:val="20"/>
      <w:szCs w:val="20"/>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7595"/>
    <w:pPr>
      <w:tabs>
        <w:tab w:val="center" w:pos="4320"/>
        <w:tab w:val="right" w:pos="8640"/>
      </w:tabs>
    </w:pPr>
  </w:style>
  <w:style w:type="paragraph" w:customStyle="1" w:styleId="a">
    <w:name w:val="표"/>
    <w:basedOn w:val="Normal"/>
    <w:next w:val="Normal"/>
    <w:autoRedefine/>
    <w:rsid w:val="00DA7595"/>
    <w:pPr>
      <w:widowControl w:val="0"/>
      <w:wordWrap w:val="0"/>
      <w:autoSpaceDE w:val="0"/>
      <w:autoSpaceDN w:val="0"/>
      <w:jc w:val="both"/>
    </w:pPr>
    <w:rPr>
      <w:rFonts w:ascii="Book Antiqua" w:eastAsia="GulimChe" w:hAnsi="Book Antiqua"/>
      <w:b/>
      <w:bCs/>
      <w:kern w:val="2"/>
      <w:sz w:val="28"/>
      <w:lang w:eastAsia="ko-KR"/>
    </w:rPr>
  </w:style>
  <w:style w:type="character" w:styleId="PageNumber">
    <w:name w:val="page number"/>
    <w:basedOn w:val="DefaultParagraphFont"/>
    <w:rsid w:val="00DA7595"/>
  </w:style>
  <w:style w:type="paragraph" w:styleId="NormalIndent">
    <w:name w:val="Normal Indent"/>
    <w:basedOn w:val="Normal"/>
    <w:rsid w:val="00DA7595"/>
    <w:pPr>
      <w:widowControl w:val="0"/>
      <w:wordWrap w:val="0"/>
      <w:ind w:left="851"/>
      <w:jc w:val="both"/>
    </w:pPr>
    <w:rPr>
      <w:kern w:val="2"/>
      <w:sz w:val="20"/>
      <w:szCs w:val="20"/>
      <w:lang w:eastAsia="ko-KR"/>
    </w:rPr>
  </w:style>
  <w:style w:type="paragraph" w:customStyle="1" w:styleId="Note">
    <w:name w:val="Note"/>
    <w:basedOn w:val="Normal"/>
    <w:rsid w:val="00DA7595"/>
    <w:pPr>
      <w:tabs>
        <w:tab w:val="left" w:pos="284"/>
        <w:tab w:val="left" w:pos="1134"/>
        <w:tab w:val="left" w:pos="1871"/>
        <w:tab w:val="left" w:pos="2268"/>
      </w:tabs>
      <w:spacing w:before="160"/>
      <w:jc w:val="both"/>
    </w:pPr>
    <w:rPr>
      <w:noProof/>
      <w:sz w:val="20"/>
      <w:szCs w:val="20"/>
      <w:lang w:eastAsia="ko-KR"/>
    </w:rPr>
  </w:style>
  <w:style w:type="paragraph" w:styleId="Header">
    <w:name w:val="header"/>
    <w:basedOn w:val="Normal"/>
    <w:rsid w:val="0080570B"/>
    <w:pPr>
      <w:tabs>
        <w:tab w:val="center" w:pos="4320"/>
        <w:tab w:val="right" w:pos="8640"/>
      </w:tabs>
    </w:pPr>
  </w:style>
  <w:style w:type="paragraph" w:customStyle="1" w:styleId="Equation">
    <w:name w:val="Equation"/>
    <w:basedOn w:val="Normal"/>
    <w:rsid w:val="00AD7E5F"/>
    <w:pPr>
      <w:tabs>
        <w:tab w:val="left" w:pos="794"/>
        <w:tab w:val="center" w:pos="4820"/>
        <w:tab w:val="right" w:pos="9639"/>
      </w:tabs>
      <w:overflowPunct w:val="0"/>
      <w:autoSpaceDE w:val="0"/>
      <w:autoSpaceDN w:val="0"/>
      <w:adjustRightInd w:val="0"/>
      <w:spacing w:beforeLines="50" w:before="120" w:line="240" w:lineRule="atLeast"/>
      <w:textAlignment w:val="baseline"/>
    </w:pPr>
    <w:rPr>
      <w:rFonts w:eastAsia="MS Mincho"/>
      <w:szCs w:val="22"/>
      <w:lang w:val="en-GB"/>
    </w:rPr>
  </w:style>
  <w:style w:type="paragraph" w:customStyle="1" w:styleId="CharCharChar">
    <w:name w:val="Char Char Char"/>
    <w:basedOn w:val="Normal"/>
    <w:rsid w:val="00261869"/>
    <w:pPr>
      <w:tabs>
        <w:tab w:val="left" w:pos="540"/>
        <w:tab w:val="left" w:pos="1260"/>
        <w:tab w:val="left" w:pos="1800"/>
      </w:tabs>
      <w:spacing w:before="240" w:after="160" w:line="240" w:lineRule="exact"/>
    </w:pPr>
    <w:rPr>
      <w:rFonts w:ascii="Verdana" w:eastAsia="Times New Roman" w:hAnsi="Verdana"/>
      <w:szCs w:val="20"/>
    </w:rPr>
  </w:style>
  <w:style w:type="paragraph" w:styleId="ListParagraph">
    <w:name w:val="List Paragraph"/>
    <w:basedOn w:val="Normal"/>
    <w:uiPriority w:val="34"/>
    <w:qFormat/>
    <w:rsid w:val="00382D6D"/>
    <w:pPr>
      <w:ind w:left="720"/>
      <w:contextualSpacing/>
    </w:pPr>
  </w:style>
  <w:style w:type="table" w:styleId="TableGrid">
    <w:name w:val="Table Grid"/>
    <w:basedOn w:val="TableNormal"/>
    <w:uiPriority w:val="59"/>
    <w:rsid w:val="00C359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Elegant">
    <w:name w:val="Table Elegant"/>
    <w:basedOn w:val="TableNormal"/>
    <w:rsid w:val="00BD7E80"/>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Hyperlink">
    <w:name w:val="Hyperlink"/>
    <w:rsid w:val="00CD7AAF"/>
    <w:rPr>
      <w:color w:val="0000FF"/>
      <w:u w:val="single"/>
    </w:rPr>
  </w:style>
  <w:style w:type="paragraph" w:styleId="BalloonText">
    <w:name w:val="Balloon Text"/>
    <w:basedOn w:val="Normal"/>
    <w:link w:val="BalloonTextChar"/>
    <w:rsid w:val="00C42DAE"/>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rsid w:val="00C42DAE"/>
    <w:rPr>
      <w:rFonts w:asciiTheme="majorHAnsi" w:eastAsiaTheme="majorEastAsia" w:hAnsiTheme="majorHAnsi" w:cstheme="majorBidi"/>
      <w:sz w:val="18"/>
      <w:szCs w:val="18"/>
      <w:lang w:bidi="ar-SA"/>
    </w:rPr>
  </w:style>
  <w:style w:type="paragraph" w:customStyle="1" w:styleId="Call">
    <w:name w:val="Call"/>
    <w:basedOn w:val="Normal"/>
    <w:next w:val="Normal"/>
    <w:link w:val="CallChar"/>
    <w:rsid w:val="00C87D3B"/>
    <w:pPr>
      <w:keepNext/>
      <w:keepLines/>
      <w:tabs>
        <w:tab w:val="left" w:pos="1134"/>
        <w:tab w:val="left" w:pos="1871"/>
        <w:tab w:val="left" w:pos="2268"/>
      </w:tabs>
      <w:overflowPunct w:val="0"/>
      <w:autoSpaceDE w:val="0"/>
      <w:autoSpaceDN w:val="0"/>
      <w:adjustRightInd w:val="0"/>
      <w:spacing w:before="160"/>
      <w:ind w:left="1134"/>
      <w:textAlignment w:val="baseline"/>
    </w:pPr>
    <w:rPr>
      <w:rFonts w:eastAsiaTheme="minorEastAsia"/>
      <w:i/>
      <w:szCs w:val="20"/>
      <w:lang w:val="en-GB"/>
    </w:rPr>
  </w:style>
  <w:style w:type="character" w:customStyle="1" w:styleId="CallChar">
    <w:name w:val="Call Char"/>
    <w:link w:val="Call"/>
    <w:locked/>
    <w:rsid w:val="00C87D3B"/>
    <w:rPr>
      <w:rFonts w:eastAsiaTheme="minorEastAsia"/>
      <w:i/>
      <w:sz w:val="24"/>
      <w:lang w:val="en-GB" w:bidi="ar-SA"/>
    </w:rPr>
  </w:style>
  <w:style w:type="character" w:customStyle="1" w:styleId="rvts9">
    <w:name w:val="rvts9"/>
    <w:basedOn w:val="DefaultParagraphFont"/>
    <w:rsid w:val="00C87D3B"/>
    <w:rPr>
      <w:rFonts w:ascii="Calibri" w:hAnsi="Calibri" w:cs="Calibri" w:hint="default"/>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en-US" w:eastAsia="en-US" w:bidi="th-TH"/>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A7595"/>
    <w:rPr>
      <w:rFonts w:eastAsia="BatangChe"/>
      <w:sz w:val="24"/>
      <w:szCs w:val="24"/>
      <w:lang w:bidi="ar-SA"/>
    </w:rPr>
  </w:style>
  <w:style w:type="paragraph" w:styleId="Heading1">
    <w:name w:val="heading 1"/>
    <w:basedOn w:val="Normal"/>
    <w:next w:val="Normal"/>
    <w:qFormat/>
    <w:rsid w:val="00DA7595"/>
    <w:pPr>
      <w:keepNext/>
      <w:jc w:val="center"/>
      <w:outlineLvl w:val="0"/>
    </w:pPr>
    <w:rPr>
      <w:b/>
      <w:bCs/>
      <w:u w:val="single"/>
    </w:rPr>
  </w:style>
  <w:style w:type="paragraph" w:styleId="Heading8">
    <w:name w:val="heading 8"/>
    <w:basedOn w:val="Normal"/>
    <w:next w:val="Normal"/>
    <w:qFormat/>
    <w:rsid w:val="00DA7595"/>
    <w:pPr>
      <w:keepNext/>
      <w:widowControl w:val="0"/>
      <w:wordWrap w:val="0"/>
      <w:jc w:val="both"/>
      <w:outlineLvl w:val="7"/>
    </w:pPr>
    <w:rPr>
      <w:b/>
      <w:bCs/>
      <w:kern w:val="2"/>
      <w:sz w:val="20"/>
      <w:szCs w:val="20"/>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7595"/>
    <w:pPr>
      <w:tabs>
        <w:tab w:val="center" w:pos="4320"/>
        <w:tab w:val="right" w:pos="8640"/>
      </w:tabs>
    </w:pPr>
  </w:style>
  <w:style w:type="paragraph" w:customStyle="1" w:styleId="a">
    <w:name w:val="표"/>
    <w:basedOn w:val="Normal"/>
    <w:next w:val="Normal"/>
    <w:autoRedefine/>
    <w:rsid w:val="00DA7595"/>
    <w:pPr>
      <w:widowControl w:val="0"/>
      <w:wordWrap w:val="0"/>
      <w:autoSpaceDE w:val="0"/>
      <w:autoSpaceDN w:val="0"/>
      <w:jc w:val="both"/>
    </w:pPr>
    <w:rPr>
      <w:rFonts w:ascii="Book Antiqua" w:eastAsia="GulimChe" w:hAnsi="Book Antiqua"/>
      <w:b/>
      <w:bCs/>
      <w:kern w:val="2"/>
      <w:sz w:val="28"/>
      <w:lang w:eastAsia="ko-KR"/>
    </w:rPr>
  </w:style>
  <w:style w:type="character" w:styleId="PageNumber">
    <w:name w:val="page number"/>
    <w:basedOn w:val="DefaultParagraphFont"/>
    <w:rsid w:val="00DA7595"/>
  </w:style>
  <w:style w:type="paragraph" w:styleId="NormalIndent">
    <w:name w:val="Normal Indent"/>
    <w:basedOn w:val="Normal"/>
    <w:rsid w:val="00DA7595"/>
    <w:pPr>
      <w:widowControl w:val="0"/>
      <w:wordWrap w:val="0"/>
      <w:ind w:left="851"/>
      <w:jc w:val="both"/>
    </w:pPr>
    <w:rPr>
      <w:kern w:val="2"/>
      <w:sz w:val="20"/>
      <w:szCs w:val="20"/>
      <w:lang w:eastAsia="ko-KR"/>
    </w:rPr>
  </w:style>
  <w:style w:type="paragraph" w:customStyle="1" w:styleId="Note">
    <w:name w:val="Note"/>
    <w:basedOn w:val="Normal"/>
    <w:rsid w:val="00DA7595"/>
    <w:pPr>
      <w:tabs>
        <w:tab w:val="left" w:pos="284"/>
        <w:tab w:val="left" w:pos="1134"/>
        <w:tab w:val="left" w:pos="1871"/>
        <w:tab w:val="left" w:pos="2268"/>
      </w:tabs>
      <w:spacing w:before="160"/>
      <w:jc w:val="both"/>
    </w:pPr>
    <w:rPr>
      <w:noProof/>
      <w:sz w:val="20"/>
      <w:szCs w:val="20"/>
      <w:lang w:eastAsia="ko-KR"/>
    </w:rPr>
  </w:style>
  <w:style w:type="paragraph" w:styleId="Header">
    <w:name w:val="header"/>
    <w:basedOn w:val="Normal"/>
    <w:rsid w:val="0080570B"/>
    <w:pPr>
      <w:tabs>
        <w:tab w:val="center" w:pos="4320"/>
        <w:tab w:val="right" w:pos="8640"/>
      </w:tabs>
    </w:pPr>
  </w:style>
  <w:style w:type="paragraph" w:customStyle="1" w:styleId="Equation">
    <w:name w:val="Equation"/>
    <w:basedOn w:val="Normal"/>
    <w:rsid w:val="00AD7E5F"/>
    <w:pPr>
      <w:tabs>
        <w:tab w:val="left" w:pos="794"/>
        <w:tab w:val="center" w:pos="4820"/>
        <w:tab w:val="right" w:pos="9639"/>
      </w:tabs>
      <w:overflowPunct w:val="0"/>
      <w:autoSpaceDE w:val="0"/>
      <w:autoSpaceDN w:val="0"/>
      <w:adjustRightInd w:val="0"/>
      <w:spacing w:beforeLines="50" w:before="120" w:line="240" w:lineRule="atLeast"/>
      <w:textAlignment w:val="baseline"/>
    </w:pPr>
    <w:rPr>
      <w:rFonts w:eastAsia="MS Mincho"/>
      <w:szCs w:val="22"/>
      <w:lang w:val="en-GB"/>
    </w:rPr>
  </w:style>
  <w:style w:type="paragraph" w:customStyle="1" w:styleId="CharCharChar">
    <w:name w:val="Char Char Char"/>
    <w:basedOn w:val="Normal"/>
    <w:rsid w:val="00261869"/>
    <w:pPr>
      <w:tabs>
        <w:tab w:val="left" w:pos="540"/>
        <w:tab w:val="left" w:pos="1260"/>
        <w:tab w:val="left" w:pos="1800"/>
      </w:tabs>
      <w:spacing w:before="240" w:after="160" w:line="240" w:lineRule="exact"/>
    </w:pPr>
    <w:rPr>
      <w:rFonts w:ascii="Verdana" w:eastAsia="Times New Roman" w:hAnsi="Verdana"/>
      <w:szCs w:val="20"/>
    </w:rPr>
  </w:style>
  <w:style w:type="paragraph" w:styleId="ListParagraph">
    <w:name w:val="List Paragraph"/>
    <w:basedOn w:val="Normal"/>
    <w:uiPriority w:val="34"/>
    <w:qFormat/>
    <w:rsid w:val="00382D6D"/>
    <w:pPr>
      <w:ind w:left="720"/>
      <w:contextualSpacing/>
    </w:pPr>
  </w:style>
  <w:style w:type="table" w:styleId="TableGrid">
    <w:name w:val="Table Grid"/>
    <w:basedOn w:val="TableNormal"/>
    <w:uiPriority w:val="59"/>
    <w:rsid w:val="00C359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Elegant">
    <w:name w:val="Table Elegant"/>
    <w:basedOn w:val="TableNormal"/>
    <w:rsid w:val="00BD7E80"/>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Hyperlink">
    <w:name w:val="Hyperlink"/>
    <w:rsid w:val="00CD7AAF"/>
    <w:rPr>
      <w:color w:val="0000FF"/>
      <w:u w:val="single"/>
    </w:rPr>
  </w:style>
  <w:style w:type="paragraph" w:styleId="BalloonText">
    <w:name w:val="Balloon Text"/>
    <w:basedOn w:val="Normal"/>
    <w:link w:val="BalloonTextChar"/>
    <w:rsid w:val="00C42DAE"/>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rsid w:val="00C42DAE"/>
    <w:rPr>
      <w:rFonts w:asciiTheme="majorHAnsi" w:eastAsiaTheme="majorEastAsia" w:hAnsiTheme="majorHAnsi" w:cstheme="majorBidi"/>
      <w:sz w:val="18"/>
      <w:szCs w:val="18"/>
      <w:lang w:bidi="ar-SA"/>
    </w:rPr>
  </w:style>
  <w:style w:type="paragraph" w:customStyle="1" w:styleId="Call">
    <w:name w:val="Call"/>
    <w:basedOn w:val="Normal"/>
    <w:next w:val="Normal"/>
    <w:link w:val="CallChar"/>
    <w:rsid w:val="00C87D3B"/>
    <w:pPr>
      <w:keepNext/>
      <w:keepLines/>
      <w:tabs>
        <w:tab w:val="left" w:pos="1134"/>
        <w:tab w:val="left" w:pos="1871"/>
        <w:tab w:val="left" w:pos="2268"/>
      </w:tabs>
      <w:overflowPunct w:val="0"/>
      <w:autoSpaceDE w:val="0"/>
      <w:autoSpaceDN w:val="0"/>
      <w:adjustRightInd w:val="0"/>
      <w:spacing w:before="160"/>
      <w:ind w:left="1134"/>
      <w:textAlignment w:val="baseline"/>
    </w:pPr>
    <w:rPr>
      <w:rFonts w:eastAsiaTheme="minorEastAsia"/>
      <w:i/>
      <w:szCs w:val="20"/>
      <w:lang w:val="en-GB"/>
    </w:rPr>
  </w:style>
  <w:style w:type="character" w:customStyle="1" w:styleId="CallChar">
    <w:name w:val="Call Char"/>
    <w:link w:val="Call"/>
    <w:locked/>
    <w:rsid w:val="00C87D3B"/>
    <w:rPr>
      <w:rFonts w:eastAsiaTheme="minorEastAsia"/>
      <w:i/>
      <w:sz w:val="24"/>
      <w:lang w:val="en-GB" w:bidi="ar-SA"/>
    </w:rPr>
  </w:style>
  <w:style w:type="character" w:customStyle="1" w:styleId="rvts9">
    <w:name w:val="rvts9"/>
    <w:basedOn w:val="DefaultParagraphFont"/>
    <w:rsid w:val="00C87D3B"/>
    <w:rPr>
      <w:rFonts w:ascii="Calibri" w:hAnsi="Calibri" w:cs="Calibri" w:hint="default"/>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4387497">
      <w:bodyDiv w:val="1"/>
      <w:marLeft w:val="0"/>
      <w:marRight w:val="0"/>
      <w:marTop w:val="0"/>
      <w:marBottom w:val="0"/>
      <w:divBdr>
        <w:top w:val="none" w:sz="0" w:space="0" w:color="auto"/>
        <w:left w:val="none" w:sz="0" w:space="0" w:color="auto"/>
        <w:bottom w:val="none" w:sz="0" w:space="0" w:color="auto"/>
        <w:right w:val="none" w:sz="0" w:space="0" w:color="auto"/>
      </w:divBdr>
    </w:div>
    <w:div w:id="1367833703">
      <w:bodyDiv w:val="1"/>
      <w:marLeft w:val="0"/>
      <w:marRight w:val="0"/>
      <w:marTop w:val="0"/>
      <w:marBottom w:val="0"/>
      <w:divBdr>
        <w:top w:val="none" w:sz="0" w:space="0" w:color="auto"/>
        <w:left w:val="none" w:sz="0" w:space="0" w:color="auto"/>
        <w:bottom w:val="none" w:sz="0" w:space="0" w:color="auto"/>
        <w:right w:val="none" w:sz="0" w:space="0" w:color="auto"/>
      </w:divBdr>
    </w:div>
    <w:div w:id="1682588551">
      <w:bodyDiv w:val="1"/>
      <w:marLeft w:val="0"/>
      <w:marRight w:val="0"/>
      <w:marTop w:val="0"/>
      <w:marBottom w:val="0"/>
      <w:divBdr>
        <w:top w:val="none" w:sz="0" w:space="0" w:color="auto"/>
        <w:left w:val="none" w:sz="0" w:space="0" w:color="auto"/>
        <w:bottom w:val="none" w:sz="0" w:space="0" w:color="auto"/>
        <w:right w:val="none" w:sz="0" w:space="0" w:color="auto"/>
      </w:divBdr>
    </w:div>
    <w:div w:id="1842697144">
      <w:bodyDiv w:val="1"/>
      <w:marLeft w:val="0"/>
      <w:marRight w:val="0"/>
      <w:marTop w:val="0"/>
      <w:marBottom w:val="0"/>
      <w:divBdr>
        <w:top w:val="none" w:sz="0" w:space="0" w:color="auto"/>
        <w:left w:val="none" w:sz="0" w:space="0" w:color="auto"/>
        <w:bottom w:val="none" w:sz="0" w:space="0" w:color="auto"/>
        <w:right w:val="none" w:sz="0" w:space="0" w:color="auto"/>
      </w:divBdr>
      <w:divsChild>
        <w:div w:id="1608731636">
          <w:marLeft w:val="0"/>
          <w:marRight w:val="0"/>
          <w:marTop w:val="0"/>
          <w:marBottom w:val="0"/>
          <w:divBdr>
            <w:top w:val="none" w:sz="0" w:space="0" w:color="auto"/>
            <w:left w:val="none" w:sz="0" w:space="0" w:color="auto"/>
            <w:bottom w:val="none" w:sz="0" w:space="0" w:color="auto"/>
            <w:right w:val="none" w:sz="0" w:space="0" w:color="auto"/>
          </w:divBdr>
          <w:divsChild>
            <w:div w:id="508451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875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emf"/><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package" Target="embeddings/Microsoft_Word_Document1.docx"/><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package" Target="embeddings/Microsoft_Word_Document2.docx"/><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image" Target="media/image4.emf"/><Relationship Id="rId10" Type="http://schemas.openxmlformats.org/officeDocument/2006/relationships/hyperlink" Target="mailto:hogawa@arib.or.jp" TargetMode="External"/><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oleObject" Target="embeddings/Microsoft_Word_97_-_2003_Document1.doc"/><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APT%20Docs\APG\APG2012\WRC-12\Coordination%20Meetings\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59CE4A-015D-4CB1-9194-1EE54AD0FB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413</TotalTime>
  <Pages>2</Pages>
  <Words>593</Words>
  <Characters>3384</Characters>
  <Application>Microsoft Office Word</Application>
  <DocSecurity>0</DocSecurity>
  <Lines>28</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APT</Company>
  <LinksUpToDate>false</LinksUpToDate>
  <CharactersWithSpaces>3970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Forhadul Parvez</dc:creator>
  <cp:lastModifiedBy>Forhadul Parvez</cp:lastModifiedBy>
  <cp:revision>19</cp:revision>
  <cp:lastPrinted>2004-07-28T02:14:00Z</cp:lastPrinted>
  <dcterms:created xsi:type="dcterms:W3CDTF">2012-01-23T08:53:00Z</dcterms:created>
  <dcterms:modified xsi:type="dcterms:W3CDTF">2012-02-01T13:21:00Z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804043688</vt:i4>
  </property>
  <property fmtid="{D5CDD505-2E9C-101B-9397-08002B2CF9AE}" pid="3" name="_EmailSubject">
    <vt:lpwstr>AWF template</vt:lpwstr>
  </property>
  <property fmtid="{D5CDD505-2E9C-101B-9397-08002B2CF9AE}" pid="4" name="_AuthorEmail">
    <vt:lpwstr>jysong@samsung.com</vt:lpwstr>
  </property>
  <property fmtid="{D5CDD505-2E9C-101B-9397-08002B2CF9AE}" pid="5" name="_AuthorEmailDisplayName">
    <vt:lpwstr>Juyeon Song</vt:lpwstr>
  </property>
  <property fmtid="{D5CDD505-2E9C-101B-9397-08002B2CF9AE}" pid="6" name="_ReviewingToolsShownOnce">
    <vt:lpwstr/>
  </property>
</Properties>
</file>