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7BF" w:rsidRDefault="009457BF" w:rsidP="009457BF">
      <w:pPr>
        <w:jc w:val="center"/>
        <w:rPr>
          <w:b/>
          <w:sz w:val="28"/>
          <w:szCs w:val="28"/>
          <w:lang w:eastAsia="ko-KR"/>
        </w:rPr>
      </w:pPr>
    </w:p>
    <w:p w:rsidR="009457BF" w:rsidRDefault="009457BF" w:rsidP="009457BF">
      <w:pPr>
        <w:jc w:val="center"/>
        <w:rPr>
          <w:b/>
          <w:bCs/>
          <w:caps/>
          <w:sz w:val="28"/>
          <w:szCs w:val="28"/>
        </w:rPr>
      </w:pPr>
    </w:p>
    <w:p w:rsidR="008C5B21" w:rsidRPr="00535209" w:rsidRDefault="008C5B21" w:rsidP="008C5B21">
      <w:pPr>
        <w:tabs>
          <w:tab w:val="left" w:pos="1440"/>
        </w:tabs>
        <w:ind w:left="1440" w:hanging="1440"/>
        <w:rPr>
          <w:rFonts w:eastAsia="Malgun Gothic"/>
          <w:b/>
          <w:bCs/>
          <w:color w:val="000000"/>
          <w:lang w:eastAsia="ko-KR"/>
        </w:rPr>
      </w:pPr>
    </w:p>
    <w:p w:rsidR="008C5B21" w:rsidRDefault="008C5B21" w:rsidP="008C5B21">
      <w:pPr>
        <w:tabs>
          <w:tab w:val="left" w:pos="1440"/>
        </w:tabs>
        <w:ind w:left="1440" w:hanging="1440"/>
        <w:jc w:val="center"/>
        <w:rPr>
          <w:color w:val="000000"/>
        </w:rPr>
      </w:pPr>
      <w:r>
        <w:rPr>
          <w:noProof/>
        </w:rPr>
        <w:drawing>
          <wp:inline distT="0" distB="0" distL="0" distR="0" wp14:anchorId="2B60F2DF" wp14:editId="41521AD8">
            <wp:extent cx="933450" cy="838200"/>
            <wp:effectExtent l="19050" t="0" r="0" b="0"/>
            <wp:docPr id="2" name="Picture 2"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10"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8C5B21" w:rsidRDefault="008C5B21" w:rsidP="008C5B21">
      <w:pPr>
        <w:tabs>
          <w:tab w:val="left" w:pos="1440"/>
        </w:tabs>
        <w:ind w:left="1440" w:hanging="1440"/>
        <w:jc w:val="center"/>
        <w:rPr>
          <w:color w:val="000000"/>
        </w:rPr>
      </w:pPr>
    </w:p>
    <w:p w:rsidR="008C5B21" w:rsidRPr="004838A9" w:rsidRDefault="008C5B21" w:rsidP="008C5B21">
      <w:pPr>
        <w:jc w:val="center"/>
        <w:rPr>
          <w:b/>
          <w:sz w:val="28"/>
          <w:szCs w:val="28"/>
        </w:rPr>
      </w:pPr>
    </w:p>
    <w:p w:rsidR="008C5B21" w:rsidRPr="004838A9" w:rsidRDefault="008C5B21" w:rsidP="008C5B21">
      <w:pPr>
        <w:jc w:val="center"/>
        <w:rPr>
          <w:b/>
          <w:sz w:val="28"/>
          <w:szCs w:val="28"/>
        </w:rPr>
      </w:pPr>
    </w:p>
    <w:p w:rsidR="008C5B21" w:rsidRPr="004838A9" w:rsidRDefault="008C5B21" w:rsidP="008C5B21">
      <w:pPr>
        <w:jc w:val="center"/>
        <w:rPr>
          <w:b/>
          <w:sz w:val="28"/>
          <w:szCs w:val="28"/>
        </w:rPr>
      </w:pPr>
    </w:p>
    <w:p w:rsidR="008C5B21" w:rsidRPr="004838A9" w:rsidRDefault="008C5B21" w:rsidP="008C5B21">
      <w:pPr>
        <w:jc w:val="center"/>
        <w:rPr>
          <w:b/>
          <w:sz w:val="28"/>
          <w:szCs w:val="28"/>
        </w:rPr>
      </w:pPr>
    </w:p>
    <w:p w:rsidR="008C5B21" w:rsidRPr="004838A9" w:rsidRDefault="008C5B21" w:rsidP="008C5B21">
      <w:pPr>
        <w:jc w:val="center"/>
        <w:rPr>
          <w:b/>
          <w:sz w:val="28"/>
          <w:szCs w:val="28"/>
        </w:rPr>
      </w:pPr>
      <w:r w:rsidRPr="004838A9">
        <w:rPr>
          <w:b/>
          <w:sz w:val="28"/>
          <w:szCs w:val="28"/>
        </w:rPr>
        <w:t xml:space="preserve">APT REPORT </w:t>
      </w:r>
    </w:p>
    <w:p w:rsidR="008C5B21" w:rsidRDefault="008C5B21" w:rsidP="008C5B21">
      <w:pPr>
        <w:jc w:val="center"/>
        <w:rPr>
          <w:b/>
          <w:sz w:val="28"/>
          <w:szCs w:val="28"/>
        </w:rPr>
      </w:pPr>
    </w:p>
    <w:p w:rsidR="008C5B21" w:rsidRPr="004838A9" w:rsidRDefault="008C5B21" w:rsidP="008C5B21">
      <w:pPr>
        <w:jc w:val="center"/>
        <w:rPr>
          <w:b/>
          <w:sz w:val="28"/>
          <w:szCs w:val="28"/>
        </w:rPr>
      </w:pPr>
      <w:r w:rsidRPr="004838A9">
        <w:rPr>
          <w:b/>
          <w:sz w:val="28"/>
          <w:szCs w:val="28"/>
        </w:rPr>
        <w:t>On</w:t>
      </w:r>
    </w:p>
    <w:p w:rsidR="008C5B21" w:rsidRPr="007F7690" w:rsidRDefault="008C5B21" w:rsidP="008C5B21">
      <w:pPr>
        <w:jc w:val="center"/>
        <w:rPr>
          <w:b/>
          <w:sz w:val="28"/>
          <w:szCs w:val="28"/>
        </w:rPr>
      </w:pPr>
    </w:p>
    <w:p w:rsidR="008C5B21" w:rsidRPr="008C5B21" w:rsidRDefault="008C5B21" w:rsidP="008C5B21">
      <w:pPr>
        <w:jc w:val="center"/>
        <w:rPr>
          <w:b/>
          <w:bCs/>
          <w:caps/>
          <w:sz w:val="28"/>
          <w:szCs w:val="28"/>
        </w:rPr>
      </w:pPr>
      <w:r w:rsidRPr="008C5B21">
        <w:rPr>
          <w:rFonts w:hint="eastAsia"/>
          <w:b/>
          <w:bCs/>
          <w:caps/>
          <w:sz w:val="28"/>
          <w:szCs w:val="28"/>
        </w:rPr>
        <w:t xml:space="preserve">wired and wireless seamless connections </w:t>
      </w:r>
      <w:r w:rsidRPr="008C5B21">
        <w:rPr>
          <w:b/>
          <w:bCs/>
          <w:caps/>
          <w:sz w:val="28"/>
          <w:szCs w:val="28"/>
        </w:rPr>
        <w:t xml:space="preserve">using millimeter-wave </w:t>
      </w:r>
      <w:r w:rsidRPr="008C5B21">
        <w:rPr>
          <w:rFonts w:hint="eastAsia"/>
          <w:b/>
          <w:bCs/>
          <w:caps/>
          <w:sz w:val="28"/>
          <w:szCs w:val="28"/>
        </w:rPr>
        <w:t>r</w:t>
      </w:r>
      <w:r w:rsidRPr="008C5B21">
        <w:rPr>
          <w:b/>
          <w:bCs/>
          <w:caps/>
          <w:sz w:val="28"/>
          <w:szCs w:val="28"/>
        </w:rPr>
        <w:t xml:space="preserve">adio over </w:t>
      </w:r>
      <w:r w:rsidRPr="008C5B21">
        <w:rPr>
          <w:rFonts w:hint="eastAsia"/>
          <w:b/>
          <w:bCs/>
          <w:caps/>
          <w:sz w:val="28"/>
          <w:szCs w:val="28"/>
        </w:rPr>
        <w:t>f</w:t>
      </w:r>
      <w:r w:rsidRPr="008C5B21">
        <w:rPr>
          <w:b/>
          <w:bCs/>
          <w:caps/>
          <w:sz w:val="28"/>
          <w:szCs w:val="28"/>
        </w:rPr>
        <w:t xml:space="preserve">iber </w:t>
      </w:r>
      <w:r w:rsidRPr="008C5B21">
        <w:rPr>
          <w:rFonts w:hint="eastAsia"/>
          <w:b/>
          <w:bCs/>
          <w:caps/>
          <w:sz w:val="28"/>
          <w:szCs w:val="28"/>
        </w:rPr>
        <w:t>technology for r</w:t>
      </w:r>
      <w:r w:rsidRPr="008C5B21">
        <w:rPr>
          <w:b/>
          <w:bCs/>
          <w:caps/>
          <w:sz w:val="28"/>
          <w:szCs w:val="28"/>
        </w:rPr>
        <w:t>esilient access networks</w:t>
      </w:r>
    </w:p>
    <w:p w:rsidR="008C5B21" w:rsidRDefault="008C5B21" w:rsidP="008C5B21">
      <w:pPr>
        <w:jc w:val="center"/>
        <w:rPr>
          <w:bCs/>
          <w:sz w:val="28"/>
          <w:szCs w:val="28"/>
          <w:lang w:val="en-GB"/>
        </w:rPr>
      </w:pPr>
    </w:p>
    <w:p w:rsidR="008C5B21" w:rsidRDefault="008C5B21" w:rsidP="008C5B21">
      <w:pPr>
        <w:jc w:val="center"/>
        <w:rPr>
          <w:bCs/>
          <w:sz w:val="28"/>
          <w:szCs w:val="28"/>
          <w:lang w:val="en-GB"/>
        </w:rPr>
      </w:pPr>
    </w:p>
    <w:p w:rsidR="008C5B21" w:rsidRDefault="008C5B21" w:rsidP="008C5B21">
      <w:pPr>
        <w:jc w:val="center"/>
        <w:rPr>
          <w:bCs/>
          <w:sz w:val="28"/>
          <w:szCs w:val="28"/>
          <w:lang w:val="en-GB"/>
        </w:rPr>
      </w:pPr>
    </w:p>
    <w:p w:rsidR="008C5B21" w:rsidRDefault="008C5B21" w:rsidP="008C5B21">
      <w:pPr>
        <w:jc w:val="center"/>
        <w:rPr>
          <w:bCs/>
          <w:sz w:val="28"/>
          <w:szCs w:val="28"/>
          <w:lang w:val="en-GB"/>
        </w:rPr>
      </w:pPr>
    </w:p>
    <w:p w:rsidR="008C5B21" w:rsidRPr="004838A9" w:rsidRDefault="008C5B21" w:rsidP="008C5B21">
      <w:pPr>
        <w:jc w:val="center"/>
        <w:rPr>
          <w:bCs/>
          <w:sz w:val="28"/>
          <w:szCs w:val="28"/>
          <w:lang w:val="en-GB"/>
        </w:rPr>
      </w:pPr>
    </w:p>
    <w:p w:rsidR="008C5B21" w:rsidRPr="004838A9" w:rsidRDefault="008C5B21" w:rsidP="008C5B21">
      <w:pPr>
        <w:jc w:val="center"/>
        <w:rPr>
          <w:bCs/>
          <w:sz w:val="28"/>
          <w:szCs w:val="28"/>
        </w:rPr>
      </w:pPr>
      <w:r w:rsidRPr="004838A9">
        <w:rPr>
          <w:bCs/>
          <w:sz w:val="28"/>
          <w:szCs w:val="28"/>
        </w:rPr>
        <w:t xml:space="preserve">No. </w:t>
      </w:r>
      <w:r>
        <w:rPr>
          <w:b/>
          <w:bCs/>
          <w:sz w:val="28"/>
          <w:szCs w:val="28"/>
        </w:rPr>
        <w:t>APT/ASTAP</w:t>
      </w:r>
      <w:r w:rsidRPr="004838A9">
        <w:rPr>
          <w:b/>
          <w:bCs/>
          <w:sz w:val="28"/>
          <w:szCs w:val="28"/>
        </w:rPr>
        <w:t>/REP</w:t>
      </w:r>
      <w:r>
        <w:rPr>
          <w:b/>
          <w:bCs/>
          <w:sz w:val="28"/>
          <w:szCs w:val="28"/>
        </w:rPr>
        <w:t>T</w:t>
      </w:r>
      <w:r w:rsidRPr="004838A9">
        <w:rPr>
          <w:b/>
          <w:bCs/>
          <w:sz w:val="28"/>
          <w:szCs w:val="28"/>
        </w:rPr>
        <w:t>-</w:t>
      </w:r>
      <w:r>
        <w:rPr>
          <w:b/>
          <w:bCs/>
          <w:sz w:val="28"/>
          <w:szCs w:val="28"/>
        </w:rPr>
        <w:t>11</w:t>
      </w:r>
    </w:p>
    <w:p w:rsidR="008C5B21" w:rsidRPr="004838A9" w:rsidRDefault="008C5B21" w:rsidP="008C5B21">
      <w:pPr>
        <w:jc w:val="center"/>
        <w:rPr>
          <w:bCs/>
          <w:sz w:val="28"/>
          <w:szCs w:val="28"/>
        </w:rPr>
      </w:pPr>
      <w:r w:rsidRPr="004838A9">
        <w:rPr>
          <w:bCs/>
          <w:sz w:val="28"/>
          <w:szCs w:val="28"/>
        </w:rPr>
        <w:t xml:space="preserve">Edition: </w:t>
      </w:r>
      <w:r>
        <w:rPr>
          <w:bCs/>
          <w:sz w:val="28"/>
          <w:szCs w:val="28"/>
        </w:rPr>
        <w:t>March 2014</w:t>
      </w:r>
    </w:p>
    <w:p w:rsidR="008C5B21" w:rsidRPr="007F7690" w:rsidRDefault="008C5B21" w:rsidP="008C5B21">
      <w:pPr>
        <w:jc w:val="center"/>
        <w:rPr>
          <w:bCs/>
          <w:sz w:val="28"/>
          <w:szCs w:val="28"/>
        </w:rPr>
      </w:pPr>
      <w:r>
        <w:rPr>
          <w:bCs/>
          <w:sz w:val="28"/>
          <w:szCs w:val="28"/>
        </w:rPr>
        <w:t>Source Document: ASTAP-23/OUT-07</w:t>
      </w:r>
    </w:p>
    <w:p w:rsidR="008C5B21" w:rsidRPr="004838A9" w:rsidRDefault="008C5B21" w:rsidP="008C5B21">
      <w:pPr>
        <w:jc w:val="center"/>
        <w:rPr>
          <w:b/>
          <w:sz w:val="28"/>
          <w:szCs w:val="28"/>
        </w:rPr>
      </w:pPr>
    </w:p>
    <w:p w:rsidR="008C5B21" w:rsidRDefault="008C5B21" w:rsidP="008C5B21">
      <w:pPr>
        <w:jc w:val="center"/>
        <w:rPr>
          <w:b/>
          <w:sz w:val="28"/>
          <w:szCs w:val="28"/>
        </w:rPr>
      </w:pPr>
    </w:p>
    <w:p w:rsidR="008C5B21" w:rsidRPr="004838A9" w:rsidRDefault="008C5B21" w:rsidP="008C5B21">
      <w:pPr>
        <w:jc w:val="center"/>
        <w:rPr>
          <w:b/>
          <w:sz w:val="28"/>
          <w:szCs w:val="28"/>
        </w:rPr>
      </w:pPr>
    </w:p>
    <w:p w:rsidR="008C5B21" w:rsidRDefault="008C5B21" w:rsidP="008C5B21">
      <w:pPr>
        <w:jc w:val="center"/>
        <w:rPr>
          <w:b/>
          <w:sz w:val="28"/>
          <w:szCs w:val="28"/>
        </w:rPr>
      </w:pPr>
    </w:p>
    <w:p w:rsidR="008C5B21" w:rsidRDefault="008C5B21" w:rsidP="008C5B21">
      <w:pPr>
        <w:jc w:val="center"/>
        <w:rPr>
          <w:b/>
          <w:sz w:val="28"/>
          <w:szCs w:val="28"/>
        </w:rPr>
      </w:pPr>
    </w:p>
    <w:p w:rsidR="008C5B21" w:rsidRDefault="008C5B21" w:rsidP="008C5B21">
      <w:pPr>
        <w:jc w:val="center"/>
        <w:rPr>
          <w:b/>
          <w:sz w:val="28"/>
          <w:szCs w:val="28"/>
        </w:rPr>
      </w:pPr>
    </w:p>
    <w:p w:rsidR="008C5B21" w:rsidRDefault="008C5B21" w:rsidP="008C5B21">
      <w:pPr>
        <w:jc w:val="center"/>
        <w:rPr>
          <w:b/>
          <w:sz w:val="28"/>
          <w:szCs w:val="28"/>
        </w:rPr>
      </w:pPr>
    </w:p>
    <w:p w:rsidR="008C5B21" w:rsidRDefault="008C5B21" w:rsidP="008C5B21">
      <w:pPr>
        <w:jc w:val="center"/>
        <w:rPr>
          <w:b/>
          <w:sz w:val="28"/>
          <w:szCs w:val="28"/>
        </w:rPr>
      </w:pPr>
    </w:p>
    <w:p w:rsidR="008C5B21" w:rsidRPr="004838A9" w:rsidRDefault="008C5B21" w:rsidP="008C5B21">
      <w:pPr>
        <w:jc w:val="center"/>
        <w:rPr>
          <w:b/>
          <w:sz w:val="28"/>
          <w:szCs w:val="28"/>
        </w:rPr>
      </w:pPr>
    </w:p>
    <w:p w:rsidR="008C5B21" w:rsidRPr="004838A9" w:rsidRDefault="008C5B21" w:rsidP="008C5B21">
      <w:pPr>
        <w:jc w:val="center"/>
        <w:rPr>
          <w:b/>
          <w:sz w:val="28"/>
          <w:szCs w:val="28"/>
        </w:rPr>
      </w:pPr>
      <w:r w:rsidRPr="004838A9">
        <w:rPr>
          <w:b/>
          <w:sz w:val="28"/>
          <w:szCs w:val="28"/>
        </w:rPr>
        <w:t>Adopted by</w:t>
      </w:r>
    </w:p>
    <w:p w:rsidR="008C5B21" w:rsidRPr="004838A9" w:rsidRDefault="008C5B21" w:rsidP="008C5B21">
      <w:pPr>
        <w:jc w:val="center"/>
        <w:rPr>
          <w:b/>
          <w:sz w:val="28"/>
          <w:szCs w:val="28"/>
        </w:rPr>
      </w:pPr>
    </w:p>
    <w:p w:rsidR="008C5B21" w:rsidRPr="00453CAF" w:rsidRDefault="008C5B21" w:rsidP="008C5B21">
      <w:pPr>
        <w:jc w:val="center"/>
        <w:rPr>
          <w:b/>
        </w:rPr>
      </w:pPr>
      <w:r>
        <w:rPr>
          <w:b/>
        </w:rPr>
        <w:t xml:space="preserve">The </w:t>
      </w:r>
      <w:r>
        <w:rPr>
          <w:b/>
        </w:rPr>
        <w:t>23</w:t>
      </w:r>
      <w:r w:rsidRPr="008C5B21">
        <w:rPr>
          <w:b/>
          <w:vertAlign w:val="superscript"/>
        </w:rPr>
        <w:t>rd</w:t>
      </w:r>
      <w:r>
        <w:rPr>
          <w:b/>
        </w:rPr>
        <w:t xml:space="preserve"> </w:t>
      </w:r>
      <w:r w:rsidRPr="00453CAF">
        <w:rPr>
          <w:b/>
        </w:rPr>
        <w:t xml:space="preserve">APT </w:t>
      </w:r>
      <w:r>
        <w:rPr>
          <w:b/>
        </w:rPr>
        <w:t>Standar</w:t>
      </w:r>
      <w:r>
        <w:rPr>
          <w:b/>
        </w:rPr>
        <w:t>dization Program Forum (ASTAP-23</w:t>
      </w:r>
      <w:r>
        <w:rPr>
          <w:b/>
        </w:rPr>
        <w:t>)</w:t>
      </w:r>
    </w:p>
    <w:p w:rsidR="008C5B21" w:rsidRPr="00453CAF" w:rsidRDefault="008C5B21" w:rsidP="008C5B21">
      <w:pPr>
        <w:jc w:val="center"/>
        <w:rPr>
          <w:b/>
        </w:rPr>
      </w:pPr>
      <w:r>
        <w:rPr>
          <w:b/>
        </w:rPr>
        <w:t>03 – 07</w:t>
      </w:r>
      <w:r>
        <w:rPr>
          <w:b/>
        </w:rPr>
        <w:t xml:space="preserve"> March 2013, </w:t>
      </w:r>
      <w:proofErr w:type="spellStart"/>
      <w:r>
        <w:rPr>
          <w:b/>
        </w:rPr>
        <w:t>Pattaya</w:t>
      </w:r>
      <w:proofErr w:type="spellEnd"/>
      <w:r w:rsidRPr="00453CAF">
        <w:rPr>
          <w:b/>
        </w:rPr>
        <w:t xml:space="preserve">, </w:t>
      </w:r>
      <w:r>
        <w:rPr>
          <w:b/>
        </w:rPr>
        <w:t>Thailand</w:t>
      </w:r>
    </w:p>
    <w:p w:rsidR="008C5B21" w:rsidRDefault="008C5B21" w:rsidP="008C5B21">
      <w:pPr>
        <w:tabs>
          <w:tab w:val="left" w:pos="1440"/>
        </w:tabs>
        <w:ind w:left="1440" w:hanging="1440"/>
        <w:jc w:val="center"/>
        <w:rPr>
          <w:color w:val="000000"/>
        </w:rPr>
      </w:pPr>
    </w:p>
    <w:p w:rsidR="008C5B21" w:rsidRDefault="008C5B21" w:rsidP="008C5B21">
      <w:pPr>
        <w:jc w:val="center"/>
        <w:rPr>
          <w:rFonts w:eastAsia="Malgun Gothic"/>
          <w:b/>
          <w:i/>
          <w:sz w:val="28"/>
          <w:szCs w:val="28"/>
          <w:u w:val="single"/>
          <w:lang w:eastAsia="ko-KR"/>
        </w:rPr>
      </w:pPr>
    </w:p>
    <w:p w:rsidR="008C5B21" w:rsidRDefault="008C5B21" w:rsidP="008C5B21">
      <w:pPr>
        <w:jc w:val="center"/>
        <w:rPr>
          <w:rFonts w:eastAsia="Malgun Gothic"/>
          <w:b/>
          <w:i/>
          <w:sz w:val="28"/>
          <w:szCs w:val="28"/>
          <w:u w:val="single"/>
          <w:lang w:eastAsia="ko-KR"/>
        </w:rPr>
      </w:pPr>
    </w:p>
    <w:p w:rsidR="008C5B21" w:rsidRDefault="008C5B21" w:rsidP="008C5B21">
      <w:pPr>
        <w:jc w:val="center"/>
        <w:rPr>
          <w:rFonts w:eastAsia="Malgun Gothic"/>
          <w:b/>
          <w:i/>
          <w:sz w:val="28"/>
          <w:szCs w:val="28"/>
          <w:u w:val="single"/>
          <w:lang w:eastAsia="ko-KR"/>
        </w:rPr>
      </w:pPr>
    </w:p>
    <w:p w:rsidR="008C5B21" w:rsidRDefault="008C5B21" w:rsidP="008C5B21">
      <w:pPr>
        <w:jc w:val="center"/>
        <w:rPr>
          <w:rFonts w:eastAsia="Malgun Gothic"/>
          <w:b/>
          <w:i/>
          <w:sz w:val="28"/>
          <w:szCs w:val="28"/>
          <w:u w:val="single"/>
          <w:lang w:eastAsia="ko-KR"/>
        </w:rPr>
      </w:pPr>
    </w:p>
    <w:p w:rsidR="008C5B21" w:rsidRDefault="008C5B21" w:rsidP="008C5B21">
      <w:pPr>
        <w:jc w:val="center"/>
        <w:rPr>
          <w:rFonts w:eastAsia="Malgun Gothic"/>
          <w:b/>
          <w:i/>
          <w:sz w:val="28"/>
          <w:szCs w:val="28"/>
          <w:u w:val="single"/>
          <w:lang w:eastAsia="ko-KR"/>
        </w:rPr>
      </w:pPr>
    </w:p>
    <w:p w:rsidR="008C5B21" w:rsidRDefault="00B85425" w:rsidP="00B85425">
      <w:pPr>
        <w:jc w:val="center"/>
        <w:rPr>
          <w:b/>
          <w:bCs/>
          <w:caps/>
          <w:sz w:val="28"/>
          <w:szCs w:val="28"/>
        </w:rPr>
      </w:pPr>
      <w:r w:rsidRPr="008C5B21">
        <w:rPr>
          <w:b/>
          <w:bCs/>
          <w:caps/>
          <w:sz w:val="28"/>
          <w:szCs w:val="28"/>
        </w:rPr>
        <w:t xml:space="preserve">APT Report on </w:t>
      </w:r>
    </w:p>
    <w:p w:rsidR="00B85425" w:rsidRPr="008C5B21" w:rsidRDefault="00B85425" w:rsidP="00B85425">
      <w:pPr>
        <w:jc w:val="center"/>
        <w:rPr>
          <w:b/>
          <w:bCs/>
          <w:caps/>
          <w:sz w:val="28"/>
          <w:szCs w:val="28"/>
        </w:rPr>
      </w:pPr>
      <w:r w:rsidRPr="008C5B21">
        <w:rPr>
          <w:rFonts w:hint="eastAsia"/>
          <w:b/>
          <w:bCs/>
          <w:caps/>
          <w:sz w:val="28"/>
          <w:szCs w:val="28"/>
        </w:rPr>
        <w:t xml:space="preserve">wired and wireless seamless connections </w:t>
      </w:r>
      <w:r w:rsidRPr="008C5B21">
        <w:rPr>
          <w:b/>
          <w:bCs/>
          <w:caps/>
          <w:sz w:val="28"/>
          <w:szCs w:val="28"/>
        </w:rPr>
        <w:t xml:space="preserve">using millimeter-wave </w:t>
      </w:r>
      <w:r w:rsidRPr="008C5B21">
        <w:rPr>
          <w:rFonts w:hint="eastAsia"/>
          <w:b/>
          <w:bCs/>
          <w:caps/>
          <w:sz w:val="28"/>
          <w:szCs w:val="28"/>
        </w:rPr>
        <w:t>r</w:t>
      </w:r>
      <w:r w:rsidRPr="008C5B21">
        <w:rPr>
          <w:b/>
          <w:bCs/>
          <w:caps/>
          <w:sz w:val="28"/>
          <w:szCs w:val="28"/>
        </w:rPr>
        <w:t xml:space="preserve">adio </w:t>
      </w:r>
      <w:r w:rsidR="00886B3A" w:rsidRPr="008C5B21">
        <w:rPr>
          <w:b/>
          <w:bCs/>
          <w:caps/>
          <w:sz w:val="28"/>
          <w:szCs w:val="28"/>
        </w:rPr>
        <w:t xml:space="preserve">over </w:t>
      </w:r>
      <w:r w:rsidRPr="008C5B21">
        <w:rPr>
          <w:rFonts w:hint="eastAsia"/>
          <w:b/>
          <w:bCs/>
          <w:caps/>
          <w:sz w:val="28"/>
          <w:szCs w:val="28"/>
        </w:rPr>
        <w:t>f</w:t>
      </w:r>
      <w:r w:rsidRPr="008C5B21">
        <w:rPr>
          <w:b/>
          <w:bCs/>
          <w:caps/>
          <w:sz w:val="28"/>
          <w:szCs w:val="28"/>
        </w:rPr>
        <w:t xml:space="preserve">iber </w:t>
      </w:r>
      <w:r w:rsidRPr="008C5B21">
        <w:rPr>
          <w:rFonts w:hint="eastAsia"/>
          <w:b/>
          <w:bCs/>
          <w:caps/>
          <w:sz w:val="28"/>
          <w:szCs w:val="28"/>
        </w:rPr>
        <w:t>technology for r</w:t>
      </w:r>
      <w:r w:rsidRPr="008C5B21">
        <w:rPr>
          <w:b/>
          <w:bCs/>
          <w:caps/>
          <w:sz w:val="28"/>
          <w:szCs w:val="28"/>
        </w:rPr>
        <w:t>esilient access networks</w:t>
      </w:r>
    </w:p>
    <w:p w:rsidR="00B85425" w:rsidRPr="00A31635" w:rsidRDefault="00B85425" w:rsidP="00B85425">
      <w:pPr>
        <w:jc w:val="center"/>
        <w:rPr>
          <w:b/>
        </w:rPr>
      </w:pPr>
      <w:r w:rsidRPr="00A31635">
        <w:rPr>
          <w:rFonts w:hint="eastAsia"/>
          <w:b/>
        </w:rPr>
        <w:t xml:space="preserve"> </w:t>
      </w:r>
    </w:p>
    <w:p w:rsidR="00B85425" w:rsidRDefault="00B85425" w:rsidP="00B85425">
      <w:pPr>
        <w:jc w:val="center"/>
      </w:pPr>
    </w:p>
    <w:p w:rsidR="00064F18" w:rsidRPr="00A31635" w:rsidRDefault="00064F18" w:rsidP="00064F18">
      <w:pPr>
        <w:jc w:val="center"/>
      </w:pPr>
    </w:p>
    <w:p w:rsidR="008C5B21" w:rsidRDefault="008C5B21" w:rsidP="00064F18"/>
    <w:p w:rsidR="008C5B21" w:rsidRPr="008C5B21" w:rsidRDefault="008C5B21" w:rsidP="008C5B21">
      <w:pPr>
        <w:jc w:val="center"/>
        <w:rPr>
          <w:b/>
        </w:rPr>
      </w:pPr>
    </w:p>
    <w:p w:rsidR="00064F18" w:rsidRPr="008C5B21" w:rsidRDefault="00064F18" w:rsidP="008C5B21">
      <w:pPr>
        <w:jc w:val="center"/>
        <w:rPr>
          <w:b/>
        </w:rPr>
      </w:pPr>
      <w:r w:rsidRPr="008C5B21">
        <w:rPr>
          <w:rFonts w:hint="eastAsia"/>
          <w:b/>
        </w:rPr>
        <w:t>Table of contents</w:t>
      </w:r>
    </w:p>
    <w:p w:rsidR="00064F18" w:rsidRPr="00B76B49" w:rsidRDefault="00064F18" w:rsidP="00064F18">
      <w:pPr>
        <w:jc w:val="center"/>
      </w:pPr>
    </w:p>
    <w:p w:rsidR="008C5B21" w:rsidRPr="008C5B21" w:rsidRDefault="00064F18" w:rsidP="00064F18">
      <w:pPr>
        <w:numPr>
          <w:ilvl w:val="0"/>
          <w:numId w:val="9"/>
        </w:numPr>
        <w:rPr>
          <w:b/>
        </w:rPr>
      </w:pPr>
      <w:bookmarkStart w:id="0" w:name="_Ref347712484"/>
      <w:r w:rsidRPr="008C5B21">
        <w:rPr>
          <w:b/>
        </w:rPr>
        <w:t>Introduction</w:t>
      </w:r>
      <w:bookmarkStart w:id="1" w:name="_Ref347712680"/>
      <w:bookmarkEnd w:id="0"/>
    </w:p>
    <w:p w:rsidR="008C5B21" w:rsidRPr="008C5B21" w:rsidRDefault="008C5B21" w:rsidP="008C5B21">
      <w:pPr>
        <w:ind w:left="425"/>
        <w:rPr>
          <w:b/>
        </w:rPr>
      </w:pPr>
    </w:p>
    <w:p w:rsidR="00064F18" w:rsidRPr="008C5B21" w:rsidRDefault="00064F18" w:rsidP="00064F18">
      <w:pPr>
        <w:numPr>
          <w:ilvl w:val="0"/>
          <w:numId w:val="9"/>
        </w:numPr>
        <w:rPr>
          <w:b/>
        </w:rPr>
      </w:pPr>
      <w:r w:rsidRPr="008C5B21">
        <w:rPr>
          <w:rFonts w:hint="eastAsia"/>
          <w:b/>
        </w:rPr>
        <w:t>Scope</w:t>
      </w:r>
      <w:bookmarkEnd w:id="1"/>
    </w:p>
    <w:p w:rsidR="008C5B21" w:rsidRPr="008C5B21" w:rsidRDefault="008C5B21" w:rsidP="008C5B21">
      <w:pPr>
        <w:ind w:left="425"/>
        <w:rPr>
          <w:b/>
        </w:rPr>
      </w:pPr>
    </w:p>
    <w:p w:rsidR="00064F18" w:rsidRPr="008C5B21" w:rsidRDefault="00064F18" w:rsidP="00064F18">
      <w:pPr>
        <w:numPr>
          <w:ilvl w:val="0"/>
          <w:numId w:val="9"/>
        </w:numPr>
        <w:rPr>
          <w:b/>
        </w:rPr>
      </w:pPr>
      <w:bookmarkStart w:id="2" w:name="_Ref347712687"/>
      <w:r w:rsidRPr="008C5B21">
        <w:rPr>
          <w:b/>
        </w:rPr>
        <w:t>Abbreviations and acronyms</w:t>
      </w:r>
      <w:bookmarkEnd w:id="2"/>
    </w:p>
    <w:p w:rsidR="008C5B21" w:rsidRPr="008C5B21" w:rsidRDefault="008C5B21" w:rsidP="008C5B21">
      <w:pPr>
        <w:ind w:left="425"/>
        <w:rPr>
          <w:b/>
        </w:rPr>
      </w:pPr>
    </w:p>
    <w:p w:rsidR="00064F18" w:rsidRPr="008C5B21" w:rsidRDefault="00064F18" w:rsidP="00064F18">
      <w:pPr>
        <w:numPr>
          <w:ilvl w:val="0"/>
          <w:numId w:val="9"/>
        </w:numPr>
        <w:rPr>
          <w:b/>
        </w:rPr>
      </w:pPr>
      <w:bookmarkStart w:id="3" w:name="_Ref347712696"/>
      <w:r w:rsidRPr="008C5B21">
        <w:rPr>
          <w:b/>
        </w:rPr>
        <w:t>References</w:t>
      </w:r>
      <w:bookmarkEnd w:id="3"/>
    </w:p>
    <w:p w:rsidR="008C5B21" w:rsidRPr="008C5B21" w:rsidRDefault="008C5B21" w:rsidP="008C5B21">
      <w:pPr>
        <w:ind w:left="425"/>
        <w:rPr>
          <w:b/>
        </w:rPr>
      </w:pPr>
    </w:p>
    <w:p w:rsidR="00064F18" w:rsidRPr="008C5B21" w:rsidRDefault="00064F18" w:rsidP="00064F18">
      <w:pPr>
        <w:numPr>
          <w:ilvl w:val="0"/>
          <w:numId w:val="9"/>
        </w:numPr>
        <w:rPr>
          <w:b/>
        </w:rPr>
      </w:pPr>
      <w:r w:rsidRPr="008C5B21">
        <w:rPr>
          <w:rFonts w:hint="eastAsia"/>
          <w:b/>
        </w:rPr>
        <w:t xml:space="preserve">Wired </w:t>
      </w:r>
      <w:r w:rsidRPr="008C5B21">
        <w:rPr>
          <w:b/>
        </w:rPr>
        <w:t>and</w:t>
      </w:r>
      <w:r w:rsidRPr="008C5B21">
        <w:rPr>
          <w:rFonts w:hint="eastAsia"/>
          <w:b/>
        </w:rPr>
        <w:t xml:space="preserve"> wireless seamless connections</w:t>
      </w:r>
    </w:p>
    <w:p w:rsidR="008C5B21" w:rsidRPr="008C5B21" w:rsidRDefault="008C5B21" w:rsidP="008C5B21">
      <w:pPr>
        <w:ind w:left="425"/>
        <w:rPr>
          <w:b/>
        </w:rPr>
      </w:pPr>
    </w:p>
    <w:p w:rsidR="00064F18" w:rsidRPr="008C5B21" w:rsidRDefault="00064F18" w:rsidP="00064F18">
      <w:pPr>
        <w:numPr>
          <w:ilvl w:val="0"/>
          <w:numId w:val="9"/>
        </w:numPr>
        <w:rPr>
          <w:b/>
        </w:rPr>
      </w:pPr>
      <w:r w:rsidRPr="008C5B21">
        <w:rPr>
          <w:rFonts w:hint="eastAsia"/>
          <w:b/>
        </w:rPr>
        <w:t>Examples of m</w:t>
      </w:r>
      <w:r w:rsidRPr="008C5B21">
        <w:rPr>
          <w:b/>
        </w:rPr>
        <w:t>illimeter-wave radio o</w:t>
      </w:r>
      <w:r w:rsidR="0050038A" w:rsidRPr="008C5B21">
        <w:rPr>
          <w:b/>
        </w:rPr>
        <w:t>ver</w:t>
      </w:r>
      <w:r w:rsidRPr="008C5B21">
        <w:rPr>
          <w:b/>
        </w:rPr>
        <w:t xml:space="preserve"> </w:t>
      </w:r>
      <w:r w:rsidRPr="008C5B21">
        <w:rPr>
          <w:rFonts w:hint="eastAsia"/>
          <w:b/>
        </w:rPr>
        <w:t>f</w:t>
      </w:r>
      <w:r w:rsidRPr="008C5B21">
        <w:rPr>
          <w:b/>
        </w:rPr>
        <w:t>iber (</w:t>
      </w:r>
      <w:proofErr w:type="spellStart"/>
      <w:r w:rsidRPr="008C5B21">
        <w:rPr>
          <w:b/>
        </w:rPr>
        <w:t>RoF</w:t>
      </w:r>
      <w:proofErr w:type="spellEnd"/>
      <w:r w:rsidRPr="008C5B21">
        <w:rPr>
          <w:b/>
        </w:rPr>
        <w:t xml:space="preserve">) </w:t>
      </w:r>
      <w:r w:rsidRPr="008C5B21">
        <w:rPr>
          <w:rFonts w:hint="eastAsia"/>
          <w:b/>
        </w:rPr>
        <w:t>based transmission</w:t>
      </w:r>
    </w:p>
    <w:p w:rsidR="00064F18" w:rsidRPr="008C5B21" w:rsidRDefault="00064F18" w:rsidP="00064F18">
      <w:pPr>
        <w:numPr>
          <w:ilvl w:val="1"/>
          <w:numId w:val="9"/>
        </w:numPr>
        <w:rPr>
          <w:b/>
        </w:rPr>
      </w:pPr>
      <w:r w:rsidRPr="008C5B21">
        <w:rPr>
          <w:b/>
        </w:rPr>
        <w:t>W-band 16QAM/QPSK transmission experiment</w:t>
      </w:r>
    </w:p>
    <w:p w:rsidR="00064F18" w:rsidRPr="008C5B21" w:rsidRDefault="00064F18" w:rsidP="00064F18">
      <w:pPr>
        <w:numPr>
          <w:ilvl w:val="1"/>
          <w:numId w:val="9"/>
        </w:numPr>
        <w:rPr>
          <w:b/>
        </w:rPr>
      </w:pPr>
      <w:r w:rsidRPr="008C5B21">
        <w:rPr>
          <w:b/>
        </w:rPr>
        <w:t>W-band PDM-QPSK-MIMO transmission experiment</w:t>
      </w:r>
    </w:p>
    <w:p w:rsidR="008C5B21" w:rsidRPr="008C5B21" w:rsidRDefault="008C5B21" w:rsidP="008C5B21">
      <w:pPr>
        <w:ind w:left="992"/>
        <w:rPr>
          <w:b/>
        </w:rPr>
      </w:pPr>
    </w:p>
    <w:p w:rsidR="00EB7F5B" w:rsidRPr="008C5B21" w:rsidRDefault="008E5575" w:rsidP="008E5575">
      <w:pPr>
        <w:numPr>
          <w:ilvl w:val="0"/>
          <w:numId w:val="9"/>
        </w:numPr>
        <w:rPr>
          <w:b/>
        </w:rPr>
      </w:pPr>
      <w:r w:rsidRPr="008C5B21">
        <w:rPr>
          <w:b/>
        </w:rPr>
        <w:t>Example of W-band Wired-to-Wireless / Wireless-to-Wired Media Converter (WWMC)</w:t>
      </w:r>
    </w:p>
    <w:p w:rsidR="008C5B21" w:rsidRPr="008C5B21" w:rsidRDefault="008C5B21" w:rsidP="008C5B21">
      <w:pPr>
        <w:ind w:left="425"/>
        <w:rPr>
          <w:b/>
        </w:rPr>
      </w:pPr>
    </w:p>
    <w:p w:rsidR="00C13A59" w:rsidRPr="008C5B21" w:rsidRDefault="00FC46E8" w:rsidP="00C13A59">
      <w:pPr>
        <w:pStyle w:val="ListParagraph"/>
        <w:numPr>
          <w:ilvl w:val="0"/>
          <w:numId w:val="9"/>
        </w:numPr>
        <w:ind w:leftChars="0"/>
        <w:rPr>
          <w:rFonts w:eastAsia="MS Mincho"/>
          <w:b/>
          <w:lang w:eastAsia="ja-JP"/>
        </w:rPr>
      </w:pPr>
      <w:r w:rsidRPr="008C5B21">
        <w:rPr>
          <w:rFonts w:eastAsia="MS Mincho" w:hint="eastAsia"/>
          <w:b/>
          <w:lang w:eastAsia="ja-JP"/>
        </w:rPr>
        <w:t xml:space="preserve">Consideration of </w:t>
      </w:r>
      <w:r w:rsidR="00C13A59" w:rsidRPr="008C5B21">
        <w:rPr>
          <w:rFonts w:eastAsia="MS Mincho" w:hint="eastAsia"/>
          <w:b/>
          <w:lang w:eastAsia="ja-JP"/>
        </w:rPr>
        <w:t>RF / Wideband IF over fiber</w:t>
      </w:r>
    </w:p>
    <w:p w:rsidR="008C5B21" w:rsidRPr="008C5B21" w:rsidRDefault="008C5B21" w:rsidP="008C5B21">
      <w:pPr>
        <w:pStyle w:val="ListParagraph"/>
        <w:ind w:leftChars="0" w:left="425"/>
        <w:rPr>
          <w:rFonts w:eastAsia="MS Mincho"/>
          <w:b/>
          <w:lang w:eastAsia="ja-JP"/>
        </w:rPr>
      </w:pPr>
    </w:p>
    <w:p w:rsidR="00EB7F5B" w:rsidRPr="008C5B21" w:rsidRDefault="00EB7F5B" w:rsidP="00EB7F5B">
      <w:pPr>
        <w:numPr>
          <w:ilvl w:val="0"/>
          <w:numId w:val="9"/>
        </w:numPr>
        <w:rPr>
          <w:b/>
        </w:rPr>
      </w:pPr>
      <w:r w:rsidRPr="008C5B21">
        <w:rPr>
          <w:rFonts w:eastAsia="MS Mincho" w:hint="eastAsia"/>
          <w:b/>
          <w:lang w:eastAsia="ja-JP"/>
        </w:rPr>
        <w:t>Conclusion</w:t>
      </w:r>
    </w:p>
    <w:p w:rsidR="00EB7F5B" w:rsidRDefault="00EB7F5B" w:rsidP="00EB7F5B">
      <w:pPr>
        <w:rPr>
          <w:rFonts w:eastAsiaTheme="minorEastAsia"/>
          <w:lang w:eastAsia="ja-JP"/>
        </w:rPr>
      </w:pPr>
    </w:p>
    <w:p w:rsidR="00EB7F5B" w:rsidRDefault="00EB7F5B" w:rsidP="00EB7F5B"/>
    <w:p w:rsidR="00064F18" w:rsidRDefault="00064F18"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8C5B21" w:rsidRDefault="008C5B21" w:rsidP="00064F18">
      <w:pPr>
        <w:ind w:left="992"/>
      </w:pPr>
    </w:p>
    <w:p w:rsidR="00064F18" w:rsidRDefault="008C5B21" w:rsidP="00064F18">
      <w:pPr>
        <w:rPr>
          <w:b/>
        </w:rPr>
      </w:pPr>
      <w:r>
        <w:rPr>
          <w:b/>
        </w:rPr>
        <w:t>1.</w:t>
      </w:r>
      <w:r w:rsidRPr="00DC4051">
        <w:rPr>
          <w:b/>
        </w:rPr>
        <w:t xml:space="preserve"> INTRODUCTION</w:t>
      </w:r>
    </w:p>
    <w:p w:rsidR="008C5B21" w:rsidRPr="00DC4051" w:rsidRDefault="008C5B21" w:rsidP="00064F18">
      <w:pPr>
        <w:rPr>
          <w:b/>
        </w:rPr>
      </w:pPr>
    </w:p>
    <w:p w:rsidR="00064F18" w:rsidRDefault="00064F18" w:rsidP="00064F18">
      <w:pPr>
        <w:jc w:val="both"/>
      </w:pPr>
      <w:r>
        <w:rPr>
          <w:rFonts w:hint="eastAsia"/>
        </w:rPr>
        <w:t>The Great East Japan Earthquake on 11</w:t>
      </w:r>
      <w:r w:rsidRPr="00B93F1D">
        <w:rPr>
          <w:rFonts w:hint="eastAsia"/>
          <w:vertAlign w:val="superscript"/>
        </w:rPr>
        <w:t>th</w:t>
      </w:r>
      <w:r>
        <w:rPr>
          <w:rFonts w:hint="eastAsia"/>
        </w:rPr>
        <w:t xml:space="preserve"> March 2011 seriously damaged telecommunication systems in Japan, while the systems were indispensable to share and collect information for </w:t>
      </w:r>
      <w:r>
        <w:t>disaster</w:t>
      </w:r>
      <w:r>
        <w:rPr>
          <w:rFonts w:hint="eastAsia"/>
        </w:rPr>
        <w:t xml:space="preserve"> recovery activities. Japanese telecom operators tried to use various types of transmission media, including communication satellites, to resume services quickly. R&amp;D programs on telecommunication </w:t>
      </w:r>
      <w:r>
        <w:t>infrastructure</w:t>
      </w:r>
      <w:r>
        <w:rPr>
          <w:rFonts w:hint="eastAsia"/>
        </w:rPr>
        <w:t xml:space="preserve"> </w:t>
      </w:r>
      <w:r>
        <w:t>resilient</w:t>
      </w:r>
      <w:r>
        <w:rPr>
          <w:rFonts w:hint="eastAsia"/>
        </w:rPr>
        <w:t xml:space="preserve"> to such disasters have been started as a lesson from the Earthquake </w:t>
      </w:r>
      <w:r w:rsidRPr="00324839">
        <w:rPr>
          <w:rFonts w:hint="eastAsia"/>
        </w:rPr>
        <w:t xml:space="preserve">[1]. Optical fibers can provide high-speed transmission, while radio-wave communications can have agile deployment capability. Seamless integration of optical fiber based wired links and radio-wave (or free space optics) based wireless connections would be useful for </w:t>
      </w:r>
      <w:r w:rsidRPr="00324839">
        <w:t>highly resilient communication systems</w:t>
      </w:r>
      <w:r w:rsidRPr="00324839">
        <w:rPr>
          <w:rFonts w:hint="eastAsia"/>
        </w:rPr>
        <w:t xml:space="preserve"> [2</w:t>
      </w:r>
      <w:r w:rsidR="00B0717A">
        <w:t>-</w:t>
      </w:r>
      <w:r w:rsidR="00B04840">
        <w:rPr>
          <w:rFonts w:eastAsiaTheme="minorEastAsia" w:hint="eastAsia"/>
          <w:lang w:eastAsia="ja-JP"/>
        </w:rPr>
        <w:t>5</w:t>
      </w:r>
      <w:r w:rsidRPr="00324839">
        <w:rPr>
          <w:rFonts w:hint="eastAsia"/>
        </w:rPr>
        <w:t xml:space="preserve">]. Simple modulation formats, such as on-off-keying (OOK), binary phase-shift-keying (BPSK), are commonly used in conventional optical transmission systems, because </w:t>
      </w:r>
      <w:proofErr w:type="spellStart"/>
      <w:r w:rsidRPr="00324839">
        <w:rPr>
          <w:rFonts w:hint="eastAsia"/>
        </w:rPr>
        <w:t>lightwave</w:t>
      </w:r>
      <w:proofErr w:type="spellEnd"/>
      <w:r w:rsidRPr="00324839">
        <w:rPr>
          <w:rFonts w:hint="eastAsia"/>
        </w:rPr>
        <w:t xml:space="preserve"> device technologies were not precise enough to transfer signals in advanced modulation formats such as </w:t>
      </w:r>
      <w:r>
        <w:rPr>
          <w:rFonts w:hint="eastAsia"/>
        </w:rPr>
        <w:t xml:space="preserve">quadrature-phase-shift-keying (QPSK), </w:t>
      </w:r>
      <w:r w:rsidRPr="00324839">
        <w:t>quadrature</w:t>
      </w:r>
      <w:r w:rsidRPr="00324839">
        <w:rPr>
          <w:rFonts w:hint="eastAsia"/>
        </w:rPr>
        <w:t>-amplitude-modulation</w:t>
      </w:r>
      <w:r>
        <w:rPr>
          <w:rFonts w:hint="eastAsia"/>
        </w:rPr>
        <w:t xml:space="preserve"> (QAM)</w:t>
      </w:r>
      <w:r w:rsidRPr="00324839">
        <w:rPr>
          <w:rFonts w:hint="eastAsia"/>
        </w:rPr>
        <w:t xml:space="preserve">, etc., which are commonly </w:t>
      </w:r>
      <w:r w:rsidRPr="00324839">
        <w:t>applied</w:t>
      </w:r>
      <w:r w:rsidRPr="00324839">
        <w:rPr>
          <w:rFonts w:hint="eastAsia"/>
        </w:rPr>
        <w:t xml:space="preserve"> to radio-wave transmission. Recently, a lot of effort was focused on development of digital coherent optical communication technologies based on high-performance digital signal processing (DSP) and on vector optical modulation/demodulation</w:t>
      </w:r>
      <w:r>
        <w:rPr>
          <w:rFonts w:hint="eastAsia"/>
        </w:rPr>
        <w:t xml:space="preserve"> [</w:t>
      </w:r>
      <w:r w:rsidR="00B04840">
        <w:rPr>
          <w:rFonts w:eastAsiaTheme="minorEastAsia" w:hint="eastAsia"/>
          <w:lang w:eastAsia="ja-JP"/>
        </w:rPr>
        <w:t>6</w:t>
      </w:r>
      <w:r w:rsidRPr="00324839">
        <w:rPr>
          <w:rFonts w:hint="eastAsia"/>
        </w:rPr>
        <w:t>]. On the other h</w:t>
      </w:r>
      <w:r>
        <w:rPr>
          <w:rFonts w:hint="eastAsia"/>
        </w:rPr>
        <w:t>and, we can generate and transfer radio-wave signals effectively by using radio</w:t>
      </w:r>
      <w:r w:rsidR="0050038A">
        <w:t xml:space="preserve"> </w:t>
      </w:r>
      <w:r>
        <w:rPr>
          <w:rFonts w:hint="eastAsia"/>
        </w:rPr>
        <w:t>o</w:t>
      </w:r>
      <w:r w:rsidR="0050038A">
        <w:t xml:space="preserve">ver </w:t>
      </w:r>
      <w:r>
        <w:rPr>
          <w:rFonts w:hint="eastAsia"/>
        </w:rPr>
        <w:t>fiber (</w:t>
      </w:r>
      <w:proofErr w:type="spellStart"/>
      <w:r>
        <w:rPr>
          <w:rFonts w:hint="eastAsia"/>
        </w:rPr>
        <w:t>RoF</w:t>
      </w:r>
      <w:proofErr w:type="spellEnd"/>
      <w:r>
        <w:rPr>
          <w:rFonts w:hint="eastAsia"/>
        </w:rPr>
        <w:t xml:space="preserve">) technologies. Combining these two items (digital coherent and </w:t>
      </w:r>
      <w:proofErr w:type="spellStart"/>
      <w:r>
        <w:rPr>
          <w:rFonts w:hint="eastAsia"/>
        </w:rPr>
        <w:t>RoF</w:t>
      </w:r>
      <w:proofErr w:type="spellEnd"/>
      <w:r>
        <w:rPr>
          <w:rFonts w:hint="eastAsia"/>
        </w:rPr>
        <w:t xml:space="preserve">), we can obtain wideband millimeter-wave signals for over 10Gb/s </w:t>
      </w:r>
      <w:proofErr w:type="spellStart"/>
      <w:r>
        <w:rPr>
          <w:rFonts w:hint="eastAsia"/>
        </w:rPr>
        <w:t>ultra high-speed</w:t>
      </w:r>
      <w:proofErr w:type="spellEnd"/>
      <w:r>
        <w:rPr>
          <w:rFonts w:hint="eastAsia"/>
        </w:rPr>
        <w:t xml:space="preserve"> wireless transmission [</w:t>
      </w:r>
      <w:r w:rsidR="00B04840">
        <w:rPr>
          <w:rFonts w:eastAsiaTheme="minorEastAsia" w:hint="eastAsia"/>
          <w:lang w:eastAsia="ja-JP"/>
        </w:rPr>
        <w:t>7</w:t>
      </w:r>
      <w:r>
        <w:rPr>
          <w:rFonts w:hint="eastAsia"/>
        </w:rPr>
        <w:t xml:space="preserve">]. Such transmission technologies can also provide flexible operation of telecommunication services at ordinary times. For example, massive data transfer demands at temporary sites can be mitigated by </w:t>
      </w:r>
      <w:proofErr w:type="spellStart"/>
      <w:r>
        <w:rPr>
          <w:rFonts w:hint="eastAsia"/>
        </w:rPr>
        <w:t>RoF</w:t>
      </w:r>
      <w:proofErr w:type="spellEnd"/>
      <w:r>
        <w:rPr>
          <w:rFonts w:hint="eastAsia"/>
        </w:rPr>
        <w:t xml:space="preserve"> based wired and wireless seamless transmission. These </w:t>
      </w:r>
      <w:proofErr w:type="spellStart"/>
      <w:r>
        <w:rPr>
          <w:rFonts w:hint="eastAsia"/>
        </w:rPr>
        <w:t>RoF</w:t>
      </w:r>
      <w:proofErr w:type="spellEnd"/>
      <w:r>
        <w:rPr>
          <w:rFonts w:hint="eastAsia"/>
        </w:rPr>
        <w:t xml:space="preserve"> systems would be useful for high-speed transmission in metropolitan and/or rural areas for particular purposes as well as for </w:t>
      </w:r>
      <w:r>
        <w:t>disaster</w:t>
      </w:r>
      <w:r>
        <w:rPr>
          <w:rFonts w:hint="eastAsia"/>
        </w:rPr>
        <w:t xml:space="preserve"> recovery in APT countries.</w:t>
      </w:r>
    </w:p>
    <w:p w:rsidR="00064F18" w:rsidRPr="00DC4051" w:rsidRDefault="00064F18" w:rsidP="00064F18">
      <w:r w:rsidRPr="00DC4051">
        <w:rPr>
          <w:rFonts w:hint="eastAsia"/>
        </w:rPr>
        <w:t xml:space="preserve"> </w:t>
      </w:r>
    </w:p>
    <w:p w:rsidR="00064F18" w:rsidRDefault="008C5B21" w:rsidP="00064F18">
      <w:pPr>
        <w:rPr>
          <w:b/>
        </w:rPr>
      </w:pPr>
      <w:r>
        <w:rPr>
          <w:b/>
        </w:rPr>
        <w:t>2.</w:t>
      </w:r>
      <w:r w:rsidRPr="00DC4051">
        <w:rPr>
          <w:b/>
        </w:rPr>
        <w:t xml:space="preserve"> SCOPE</w:t>
      </w:r>
    </w:p>
    <w:p w:rsidR="008C5B21" w:rsidRPr="00DC4051" w:rsidRDefault="008C5B21" w:rsidP="00064F18">
      <w:pPr>
        <w:rPr>
          <w:b/>
        </w:rPr>
      </w:pPr>
    </w:p>
    <w:p w:rsidR="00064F18" w:rsidRDefault="00064F18" w:rsidP="00064F18">
      <w:r>
        <w:rPr>
          <w:rFonts w:hint="eastAsia"/>
        </w:rPr>
        <w:t xml:space="preserve">This report provides an outline of wired and wireless seamless </w:t>
      </w:r>
      <w:r w:rsidR="004A713C">
        <w:rPr>
          <w:rFonts w:eastAsiaTheme="minorEastAsia" w:hint="eastAsia"/>
          <w:lang w:eastAsia="ja-JP"/>
        </w:rPr>
        <w:t>connections</w:t>
      </w:r>
      <w:r>
        <w:rPr>
          <w:rFonts w:hint="eastAsia"/>
        </w:rPr>
        <w:t xml:space="preserve"> u</w:t>
      </w:r>
      <w:r w:rsidR="00EB7F5B">
        <w:rPr>
          <w:rFonts w:hint="eastAsia"/>
        </w:rPr>
        <w:t xml:space="preserve">sing millimeter-wave </w:t>
      </w:r>
      <w:proofErr w:type="spellStart"/>
      <w:r w:rsidR="00EB7F5B">
        <w:rPr>
          <w:rFonts w:hint="eastAsia"/>
        </w:rPr>
        <w:t>RoF</w:t>
      </w:r>
      <w:proofErr w:type="spellEnd"/>
      <w:r w:rsidR="00EB7F5B">
        <w:rPr>
          <w:rFonts w:hint="eastAsia"/>
        </w:rPr>
        <w:t xml:space="preserve"> </w:t>
      </w:r>
      <w:r w:rsidR="00EB7F5B" w:rsidRPr="00573D27">
        <w:rPr>
          <w:rFonts w:eastAsia="MS Mincho" w:hint="eastAsia"/>
          <w:lang w:eastAsia="ja-JP"/>
        </w:rPr>
        <w:t>technologies</w:t>
      </w:r>
      <w:r w:rsidR="003223F6">
        <w:rPr>
          <w:rFonts w:eastAsia="MS Mincho" w:hint="eastAsia"/>
          <w:lang w:eastAsia="ja-JP"/>
        </w:rPr>
        <w:t xml:space="preserve"> </w:t>
      </w:r>
      <w:r w:rsidR="00EB7F5B" w:rsidRPr="00573D27">
        <w:rPr>
          <w:rFonts w:eastAsia="MS Mincho" w:hint="eastAsia"/>
          <w:lang w:eastAsia="ja-JP"/>
        </w:rPr>
        <w:t>for resilient access networks</w:t>
      </w:r>
      <w:r>
        <w:rPr>
          <w:rFonts w:hint="eastAsia"/>
        </w:rPr>
        <w:t xml:space="preserve">. </w:t>
      </w:r>
    </w:p>
    <w:p w:rsidR="00064F18" w:rsidRPr="00B76B49" w:rsidRDefault="00064F18" w:rsidP="00064F18"/>
    <w:p w:rsidR="00064F18" w:rsidRDefault="008C5B21" w:rsidP="00064F18">
      <w:pPr>
        <w:rPr>
          <w:b/>
        </w:rPr>
      </w:pPr>
      <w:r>
        <w:rPr>
          <w:b/>
        </w:rPr>
        <w:t>3.</w:t>
      </w:r>
      <w:r w:rsidRPr="00DC4051">
        <w:rPr>
          <w:b/>
        </w:rPr>
        <w:t xml:space="preserve"> ABBREVIATIONS AND ACRONYMS</w:t>
      </w:r>
    </w:p>
    <w:p w:rsidR="008C5B21" w:rsidRPr="00DC4051" w:rsidRDefault="008C5B21" w:rsidP="00064F18">
      <w:pPr>
        <w:rPr>
          <w:b/>
        </w:rPr>
      </w:pPr>
    </w:p>
    <w:p w:rsidR="00064F18" w:rsidRDefault="00064F18" w:rsidP="00064F18">
      <w:pPr>
        <w:rPr>
          <w:rFonts w:eastAsiaTheme="minorEastAsia"/>
          <w:lang w:eastAsia="ja-JP"/>
        </w:rPr>
      </w:pPr>
      <w:r>
        <w:rPr>
          <w:rFonts w:hint="eastAsia"/>
        </w:rPr>
        <w:t>ADC</w:t>
      </w:r>
      <w:r>
        <w:rPr>
          <w:rFonts w:hint="eastAsia"/>
        </w:rPr>
        <w:tab/>
      </w:r>
      <w:r>
        <w:rPr>
          <w:rFonts w:hint="eastAsia"/>
        </w:rPr>
        <w:tab/>
        <w:t>Analog-to-digital converter</w:t>
      </w:r>
    </w:p>
    <w:p w:rsidR="006D22EB" w:rsidRPr="003223F6" w:rsidRDefault="006D22EB" w:rsidP="00064F18">
      <w:pPr>
        <w:rPr>
          <w:rFonts w:eastAsiaTheme="minorEastAsia"/>
          <w:lang w:eastAsia="ja-JP"/>
        </w:rPr>
      </w:pPr>
      <w:r>
        <w:rPr>
          <w:rFonts w:eastAsiaTheme="minorEastAsia" w:hint="eastAsia"/>
          <w:lang w:eastAsia="ja-JP"/>
        </w:rPr>
        <w:t>ASK</w:t>
      </w:r>
      <w:r>
        <w:rPr>
          <w:rFonts w:eastAsiaTheme="minorEastAsia" w:hint="eastAsia"/>
          <w:lang w:eastAsia="ja-JP"/>
        </w:rPr>
        <w:tab/>
      </w:r>
      <w:r>
        <w:rPr>
          <w:rFonts w:eastAsiaTheme="minorEastAsia" w:hint="eastAsia"/>
          <w:lang w:eastAsia="ja-JP"/>
        </w:rPr>
        <w:tab/>
        <w:t>Amplitude shift keying</w:t>
      </w:r>
    </w:p>
    <w:p w:rsidR="00064F18" w:rsidRDefault="00064F18" w:rsidP="00064F18">
      <w:r>
        <w:t>AWG</w:t>
      </w:r>
      <w:r>
        <w:rPr>
          <w:rFonts w:hint="eastAsia"/>
        </w:rPr>
        <w:tab/>
      </w:r>
      <w:r>
        <w:rPr>
          <w:rFonts w:hint="eastAsia"/>
        </w:rPr>
        <w:tab/>
        <w:t>A</w:t>
      </w:r>
      <w:r>
        <w:t>rrayed waveguide grating</w:t>
      </w:r>
    </w:p>
    <w:p w:rsidR="00064F18" w:rsidRDefault="00064F18" w:rsidP="00064F18">
      <w:pPr>
        <w:rPr>
          <w:rFonts w:eastAsiaTheme="minorEastAsia"/>
          <w:lang w:eastAsia="ja-JP"/>
        </w:rPr>
      </w:pPr>
      <w:r>
        <w:t>BER</w:t>
      </w:r>
      <w:r>
        <w:tab/>
      </w:r>
      <w:r>
        <w:tab/>
        <w:t>Bit-error-rate</w:t>
      </w:r>
    </w:p>
    <w:p w:rsidR="00EB7F5B" w:rsidRDefault="00EB7F5B" w:rsidP="00EB7F5B">
      <w:pPr>
        <w:rPr>
          <w:rFonts w:eastAsia="MS Mincho"/>
          <w:lang w:eastAsia="ja-JP"/>
        </w:rPr>
      </w:pPr>
      <w:r w:rsidRPr="00932F06">
        <w:rPr>
          <w:rFonts w:eastAsia="MS Mincho" w:hint="eastAsia"/>
          <w:lang w:eastAsia="ja-JP"/>
        </w:rPr>
        <w:t>BPF</w:t>
      </w:r>
      <w:r w:rsidRPr="00932F06">
        <w:rPr>
          <w:rFonts w:eastAsia="MS Mincho" w:hint="eastAsia"/>
          <w:lang w:eastAsia="ja-JP"/>
        </w:rPr>
        <w:tab/>
      </w:r>
      <w:r w:rsidRPr="00932F06">
        <w:rPr>
          <w:rFonts w:eastAsia="MS Mincho" w:hint="eastAsia"/>
          <w:lang w:eastAsia="ja-JP"/>
        </w:rPr>
        <w:tab/>
        <w:t>Band pass filter</w:t>
      </w:r>
    </w:p>
    <w:p w:rsidR="009B5864" w:rsidRPr="00932F06" w:rsidRDefault="009B5864" w:rsidP="00EB7F5B">
      <w:pPr>
        <w:rPr>
          <w:rFonts w:eastAsia="MS Mincho"/>
          <w:lang w:eastAsia="ja-JP"/>
        </w:rPr>
      </w:pPr>
      <w:r>
        <w:rPr>
          <w:rFonts w:eastAsia="MS Mincho" w:hint="eastAsia"/>
          <w:lang w:eastAsia="ja-JP"/>
        </w:rPr>
        <w:t>BPSK</w:t>
      </w:r>
      <w:r>
        <w:rPr>
          <w:rFonts w:eastAsia="MS Mincho" w:hint="eastAsia"/>
          <w:lang w:eastAsia="ja-JP"/>
        </w:rPr>
        <w:tab/>
      </w:r>
      <w:r>
        <w:rPr>
          <w:rFonts w:eastAsia="MS Mincho" w:hint="eastAsia"/>
          <w:lang w:eastAsia="ja-JP"/>
        </w:rPr>
        <w:tab/>
        <w:t>Binary phase shift keying</w:t>
      </w:r>
    </w:p>
    <w:p w:rsidR="00EB7F5B" w:rsidRPr="00932F06" w:rsidRDefault="00EB7F5B" w:rsidP="00EB7F5B">
      <w:pPr>
        <w:rPr>
          <w:rFonts w:eastAsia="MS Mincho"/>
          <w:lang w:eastAsia="ja-JP"/>
        </w:rPr>
      </w:pPr>
      <w:r w:rsidRPr="00932F06">
        <w:rPr>
          <w:rFonts w:eastAsia="MS Mincho" w:hint="eastAsia"/>
          <w:lang w:eastAsia="ja-JP"/>
        </w:rPr>
        <w:t>CIR</w:t>
      </w:r>
      <w:r w:rsidRPr="00932F06">
        <w:rPr>
          <w:rFonts w:eastAsia="MS Mincho" w:hint="eastAsia"/>
          <w:lang w:eastAsia="ja-JP"/>
        </w:rPr>
        <w:tab/>
      </w:r>
      <w:r w:rsidRPr="00932F06">
        <w:rPr>
          <w:rFonts w:eastAsia="MS Mincho" w:hint="eastAsia"/>
          <w:lang w:eastAsia="ja-JP"/>
        </w:rPr>
        <w:tab/>
        <w:t>Circulator</w:t>
      </w:r>
    </w:p>
    <w:p w:rsidR="00EB7F5B" w:rsidRPr="00EB7F5B" w:rsidRDefault="00EB7F5B" w:rsidP="00064F18">
      <w:pPr>
        <w:rPr>
          <w:rFonts w:eastAsia="MS Mincho"/>
          <w:lang w:eastAsia="ja-JP"/>
        </w:rPr>
      </w:pPr>
      <w:r w:rsidRPr="00932F06">
        <w:rPr>
          <w:rFonts w:eastAsia="MS Mincho" w:hint="eastAsia"/>
          <w:lang w:eastAsia="ja-JP"/>
        </w:rPr>
        <w:t>CW</w:t>
      </w:r>
      <w:r w:rsidRPr="00932F06">
        <w:rPr>
          <w:rFonts w:eastAsia="MS Mincho" w:hint="eastAsia"/>
          <w:lang w:eastAsia="ja-JP"/>
        </w:rPr>
        <w:tab/>
      </w:r>
      <w:r w:rsidRPr="00932F06">
        <w:rPr>
          <w:rFonts w:eastAsia="MS Mincho" w:hint="eastAsia"/>
          <w:lang w:eastAsia="ja-JP"/>
        </w:rPr>
        <w:tab/>
        <w:t>Continuous wave</w:t>
      </w:r>
    </w:p>
    <w:p w:rsidR="00064F18" w:rsidRDefault="00064F18" w:rsidP="00064F18">
      <w:pPr>
        <w:rPr>
          <w:rFonts w:eastAsiaTheme="minorEastAsia"/>
          <w:lang w:eastAsia="ja-JP"/>
        </w:rPr>
      </w:pPr>
      <w:r>
        <w:rPr>
          <w:rFonts w:hint="eastAsia"/>
        </w:rPr>
        <w:t>DBM</w:t>
      </w:r>
      <w:r>
        <w:rPr>
          <w:rFonts w:hint="eastAsia"/>
        </w:rPr>
        <w:tab/>
      </w:r>
      <w:r>
        <w:rPr>
          <w:rFonts w:hint="eastAsia"/>
        </w:rPr>
        <w:tab/>
        <w:t>Double balanced mixer</w:t>
      </w:r>
    </w:p>
    <w:p w:rsidR="00EB7F5B" w:rsidRPr="00EB7F5B" w:rsidRDefault="00EB7F5B" w:rsidP="00064F18">
      <w:pPr>
        <w:rPr>
          <w:rFonts w:eastAsia="MS Mincho"/>
          <w:lang w:eastAsia="ja-JP"/>
        </w:rPr>
      </w:pPr>
      <w:r w:rsidRPr="00932F06">
        <w:rPr>
          <w:rFonts w:eastAsia="MS Mincho" w:hint="eastAsia"/>
          <w:lang w:eastAsia="ja-JP"/>
        </w:rPr>
        <w:t>D</w:t>
      </w:r>
      <w:r w:rsidR="00470E04">
        <w:rPr>
          <w:rFonts w:eastAsia="MS Mincho" w:hint="eastAsia"/>
          <w:lang w:eastAsia="ja-JP"/>
        </w:rPr>
        <w:t>E</w:t>
      </w:r>
      <w:r w:rsidRPr="00932F06">
        <w:rPr>
          <w:rFonts w:eastAsia="MS Mincho" w:hint="eastAsia"/>
          <w:lang w:eastAsia="ja-JP"/>
        </w:rPr>
        <w:t>MUX</w:t>
      </w:r>
      <w:r w:rsidRPr="00932F06">
        <w:rPr>
          <w:rFonts w:eastAsia="MS Mincho" w:hint="eastAsia"/>
          <w:lang w:eastAsia="ja-JP"/>
        </w:rPr>
        <w:tab/>
      </w:r>
      <w:proofErr w:type="spellStart"/>
      <w:r w:rsidRPr="00932F06">
        <w:rPr>
          <w:rFonts w:eastAsia="MS Mincho" w:hint="eastAsia"/>
          <w:lang w:eastAsia="ja-JP"/>
        </w:rPr>
        <w:t>Demultiplexer</w:t>
      </w:r>
      <w:proofErr w:type="spellEnd"/>
    </w:p>
    <w:p w:rsidR="00064F18" w:rsidRDefault="00064F18" w:rsidP="00064F18">
      <w:r>
        <w:rPr>
          <w:rFonts w:hint="eastAsia"/>
        </w:rPr>
        <w:t>DP-QPSK</w:t>
      </w:r>
      <w:r>
        <w:rPr>
          <w:rFonts w:hint="eastAsia"/>
        </w:rPr>
        <w:tab/>
        <w:t>Dual-polarization quadrature-phase-shift-keying</w:t>
      </w:r>
    </w:p>
    <w:p w:rsidR="00064F18" w:rsidRPr="003223F6" w:rsidRDefault="00064F18" w:rsidP="00064F18">
      <w:pPr>
        <w:rPr>
          <w:rFonts w:eastAsiaTheme="minorEastAsia"/>
          <w:lang w:eastAsia="ja-JP"/>
        </w:rPr>
      </w:pPr>
      <w:r>
        <w:rPr>
          <w:rFonts w:hint="eastAsia"/>
        </w:rPr>
        <w:t>DSP</w:t>
      </w:r>
      <w:r>
        <w:rPr>
          <w:rFonts w:hint="eastAsia"/>
        </w:rPr>
        <w:tab/>
      </w:r>
      <w:r>
        <w:rPr>
          <w:rFonts w:hint="eastAsia"/>
        </w:rPr>
        <w:tab/>
        <w:t>Digital signal processing</w:t>
      </w:r>
      <w:r w:rsidR="00352CF7">
        <w:rPr>
          <w:rFonts w:eastAsiaTheme="minorEastAsia" w:hint="eastAsia"/>
          <w:lang w:eastAsia="ja-JP"/>
        </w:rPr>
        <w:t xml:space="preserve"> / Digital signal processor</w:t>
      </w:r>
    </w:p>
    <w:p w:rsidR="00064F18" w:rsidRDefault="00064F18" w:rsidP="00064F18">
      <w:r>
        <w:rPr>
          <w:rFonts w:hint="eastAsia"/>
        </w:rPr>
        <w:t>EDFA</w:t>
      </w:r>
      <w:r>
        <w:rPr>
          <w:rFonts w:hint="eastAsia"/>
        </w:rPr>
        <w:tab/>
      </w:r>
      <w:r>
        <w:rPr>
          <w:rFonts w:hint="eastAsia"/>
        </w:rPr>
        <w:tab/>
      </w:r>
      <w:proofErr w:type="spellStart"/>
      <w:r>
        <w:t>Er</w:t>
      </w:r>
      <w:proofErr w:type="spellEnd"/>
      <w:r>
        <w:t>-doped fiber amplifier</w:t>
      </w:r>
    </w:p>
    <w:p w:rsidR="00064F18" w:rsidRDefault="00064F18" w:rsidP="00064F18">
      <w:r>
        <w:t>E/O</w:t>
      </w:r>
      <w:r>
        <w:tab/>
      </w:r>
      <w:r>
        <w:tab/>
        <w:t>Electric-to-optical</w:t>
      </w:r>
    </w:p>
    <w:p w:rsidR="00064F18" w:rsidRDefault="00064F18" w:rsidP="00064F18">
      <w:r>
        <w:rPr>
          <w:rFonts w:hint="eastAsia"/>
        </w:rPr>
        <w:t>FE</w:t>
      </w:r>
      <w:r>
        <w:rPr>
          <w:rFonts w:hint="eastAsia"/>
        </w:rPr>
        <w:tab/>
      </w:r>
      <w:r>
        <w:rPr>
          <w:rFonts w:hint="eastAsia"/>
        </w:rPr>
        <w:tab/>
        <w:t>Front-end</w:t>
      </w:r>
    </w:p>
    <w:p w:rsidR="00064F18" w:rsidRDefault="00064F18" w:rsidP="00064F18">
      <w:r>
        <w:rPr>
          <w:rFonts w:hint="eastAsia"/>
        </w:rPr>
        <w:t>FEC</w:t>
      </w:r>
      <w:r>
        <w:rPr>
          <w:rFonts w:hint="eastAsia"/>
        </w:rPr>
        <w:tab/>
      </w:r>
      <w:r>
        <w:rPr>
          <w:rFonts w:hint="eastAsia"/>
        </w:rPr>
        <w:tab/>
        <w:t>F</w:t>
      </w:r>
      <w:r>
        <w:t>orward</w:t>
      </w:r>
      <w:r>
        <w:rPr>
          <w:rFonts w:hint="eastAsia"/>
        </w:rPr>
        <w:t xml:space="preserve"> error correction</w:t>
      </w:r>
    </w:p>
    <w:p w:rsidR="004F39F6" w:rsidRDefault="004F39F6" w:rsidP="00064F18">
      <w:r>
        <w:lastRenderedPageBreak/>
        <w:t>FSO</w:t>
      </w:r>
      <w:r>
        <w:tab/>
      </w:r>
      <w:r>
        <w:tab/>
        <w:t>Free space optics</w:t>
      </w:r>
    </w:p>
    <w:p w:rsidR="00064F18" w:rsidRDefault="00064F18" w:rsidP="00064F18">
      <w:proofErr w:type="spellStart"/>
      <w:r>
        <w:rPr>
          <w:rFonts w:hint="eastAsia"/>
        </w:rPr>
        <w:t>GbE</w:t>
      </w:r>
      <w:proofErr w:type="spellEnd"/>
      <w:r>
        <w:rPr>
          <w:rFonts w:hint="eastAsia"/>
        </w:rPr>
        <w:tab/>
      </w:r>
      <w:r>
        <w:rPr>
          <w:rFonts w:hint="eastAsia"/>
        </w:rPr>
        <w:tab/>
      </w:r>
      <w:r>
        <w:t>Gigabit Ethernet</w:t>
      </w:r>
    </w:p>
    <w:p w:rsidR="00064F18" w:rsidRDefault="00064F18" w:rsidP="00064F18">
      <w:pPr>
        <w:rPr>
          <w:rFonts w:eastAsiaTheme="minorEastAsia"/>
          <w:lang w:eastAsia="ja-JP"/>
        </w:rPr>
      </w:pPr>
      <w:r>
        <w:rPr>
          <w:rFonts w:hint="eastAsia"/>
        </w:rPr>
        <w:t>IF</w:t>
      </w:r>
      <w:r>
        <w:rPr>
          <w:rFonts w:hint="eastAsia"/>
        </w:rPr>
        <w:tab/>
      </w:r>
      <w:r>
        <w:rPr>
          <w:rFonts w:hint="eastAsia"/>
        </w:rPr>
        <w:tab/>
        <w:t>I</w:t>
      </w:r>
      <w:r>
        <w:t>ntermediate frequency</w:t>
      </w:r>
    </w:p>
    <w:p w:rsidR="00EB7F5B" w:rsidRPr="00EB7F5B" w:rsidRDefault="00EB7F5B" w:rsidP="00064F18">
      <w:pPr>
        <w:rPr>
          <w:rFonts w:eastAsia="MS Mincho"/>
          <w:lang w:eastAsia="ja-JP"/>
        </w:rPr>
      </w:pPr>
      <w:r w:rsidRPr="00932F06">
        <w:rPr>
          <w:rFonts w:eastAsia="MS Mincho" w:hint="eastAsia"/>
          <w:lang w:eastAsia="ja-JP"/>
        </w:rPr>
        <w:t>LNA</w:t>
      </w:r>
      <w:r w:rsidRPr="00932F06">
        <w:rPr>
          <w:rFonts w:eastAsia="MS Mincho" w:hint="eastAsia"/>
          <w:lang w:eastAsia="ja-JP"/>
        </w:rPr>
        <w:tab/>
      </w:r>
      <w:r w:rsidRPr="00932F06">
        <w:rPr>
          <w:rFonts w:eastAsia="MS Mincho" w:hint="eastAsia"/>
          <w:lang w:eastAsia="ja-JP"/>
        </w:rPr>
        <w:tab/>
        <w:t>Low noise amplifier</w:t>
      </w:r>
    </w:p>
    <w:p w:rsidR="00064F18" w:rsidRDefault="00064F18" w:rsidP="00064F18">
      <w:r>
        <w:rPr>
          <w:rFonts w:hint="eastAsia"/>
        </w:rPr>
        <w:t>LO</w:t>
      </w:r>
      <w:r>
        <w:rPr>
          <w:rFonts w:hint="eastAsia"/>
        </w:rPr>
        <w:tab/>
      </w:r>
      <w:r>
        <w:rPr>
          <w:rFonts w:hint="eastAsia"/>
        </w:rPr>
        <w:tab/>
        <w:t>L</w:t>
      </w:r>
      <w:r>
        <w:t>ocal oscillator</w:t>
      </w:r>
    </w:p>
    <w:p w:rsidR="00064F18" w:rsidRDefault="00064F18" w:rsidP="00064F18">
      <w:pPr>
        <w:rPr>
          <w:rFonts w:eastAsiaTheme="minorEastAsia"/>
          <w:lang w:eastAsia="ja-JP"/>
        </w:rPr>
      </w:pPr>
      <w:r>
        <w:rPr>
          <w:rFonts w:hint="eastAsia"/>
        </w:rPr>
        <w:t>MIMO</w:t>
      </w:r>
      <w:r>
        <w:rPr>
          <w:rFonts w:hint="eastAsia"/>
        </w:rPr>
        <w:tab/>
      </w:r>
      <w:r>
        <w:rPr>
          <w:rFonts w:hint="eastAsia"/>
        </w:rPr>
        <w:tab/>
        <w:t>M</w:t>
      </w:r>
      <w:r>
        <w:t>ulti-input-multi-output</w:t>
      </w:r>
    </w:p>
    <w:p w:rsidR="00EB7F5B" w:rsidRPr="00EB7F5B" w:rsidRDefault="00EB7F5B" w:rsidP="00064F18">
      <w:pPr>
        <w:rPr>
          <w:rFonts w:eastAsia="MS Mincho"/>
          <w:lang w:eastAsia="ja-JP"/>
        </w:rPr>
      </w:pPr>
      <w:r w:rsidRPr="00932F06">
        <w:rPr>
          <w:rFonts w:eastAsia="MS Mincho" w:hint="eastAsia"/>
          <w:lang w:eastAsia="ja-JP"/>
        </w:rPr>
        <w:t>MIX</w:t>
      </w:r>
      <w:r w:rsidRPr="00932F06">
        <w:rPr>
          <w:rFonts w:eastAsia="MS Mincho" w:hint="eastAsia"/>
          <w:lang w:eastAsia="ja-JP"/>
        </w:rPr>
        <w:tab/>
      </w:r>
      <w:r w:rsidRPr="00932F06">
        <w:rPr>
          <w:rFonts w:eastAsia="MS Mincho" w:hint="eastAsia"/>
          <w:lang w:eastAsia="ja-JP"/>
        </w:rPr>
        <w:tab/>
        <w:t>Mixer</w:t>
      </w:r>
    </w:p>
    <w:p w:rsidR="00064F18" w:rsidRDefault="00064F18" w:rsidP="00064F18">
      <w:pPr>
        <w:rPr>
          <w:rFonts w:eastAsiaTheme="minorEastAsia"/>
          <w:lang w:eastAsia="ja-JP"/>
        </w:rPr>
      </w:pPr>
      <w:r>
        <w:rPr>
          <w:rFonts w:hint="eastAsia"/>
        </w:rPr>
        <w:t>MMIC</w:t>
      </w:r>
      <w:r>
        <w:rPr>
          <w:rFonts w:hint="eastAsia"/>
        </w:rPr>
        <w:tab/>
      </w:r>
      <w:r>
        <w:rPr>
          <w:rFonts w:hint="eastAsia"/>
        </w:rPr>
        <w:tab/>
        <w:t>M</w:t>
      </w:r>
      <w:r>
        <w:t>illimeter-wave integrated circuit</w:t>
      </w:r>
    </w:p>
    <w:p w:rsidR="00EB7F5B" w:rsidRPr="00EB7F5B" w:rsidRDefault="00EB7F5B" w:rsidP="00064F18">
      <w:pPr>
        <w:rPr>
          <w:rFonts w:eastAsia="MS Mincho"/>
          <w:lang w:eastAsia="ja-JP"/>
        </w:rPr>
      </w:pPr>
      <w:r w:rsidRPr="00932F06">
        <w:rPr>
          <w:rFonts w:eastAsia="MS Mincho" w:hint="eastAsia"/>
          <w:lang w:eastAsia="ja-JP"/>
        </w:rPr>
        <w:t>MP</w:t>
      </w:r>
      <w:r w:rsidRPr="00932F06">
        <w:rPr>
          <w:rFonts w:eastAsia="MS Mincho" w:hint="eastAsia"/>
          <w:lang w:eastAsia="ja-JP"/>
        </w:rPr>
        <w:tab/>
      </w:r>
      <w:r w:rsidRPr="00932F06">
        <w:rPr>
          <w:rFonts w:eastAsia="MS Mincho" w:hint="eastAsia"/>
          <w:lang w:eastAsia="ja-JP"/>
        </w:rPr>
        <w:tab/>
        <w:t>Multiplier</w:t>
      </w:r>
    </w:p>
    <w:p w:rsidR="00064F18" w:rsidRDefault="00064F18" w:rsidP="00064F18">
      <w:pPr>
        <w:rPr>
          <w:rFonts w:eastAsiaTheme="minorEastAsia"/>
          <w:lang w:eastAsia="ja-JP"/>
        </w:rPr>
      </w:pPr>
      <w:r>
        <w:t>MZM</w:t>
      </w:r>
      <w:r>
        <w:tab/>
      </w:r>
      <w:r>
        <w:tab/>
        <w:t>Mach-</w:t>
      </w:r>
      <w:proofErr w:type="spellStart"/>
      <w:r>
        <w:t>Zehnder</w:t>
      </w:r>
      <w:proofErr w:type="spellEnd"/>
      <w:r>
        <w:t xml:space="preserve"> modulator</w:t>
      </w:r>
    </w:p>
    <w:p w:rsidR="00064F18" w:rsidRDefault="00064F18" w:rsidP="00064F18">
      <w:r>
        <w:t>O/E</w:t>
      </w:r>
      <w:r>
        <w:tab/>
      </w:r>
      <w:r>
        <w:tab/>
        <w:t>Optical-to-electric</w:t>
      </w:r>
    </w:p>
    <w:p w:rsidR="00064F18" w:rsidRDefault="00064F18" w:rsidP="00064F18">
      <w:r>
        <w:rPr>
          <w:rFonts w:hint="eastAsia"/>
        </w:rPr>
        <w:t>OOK</w:t>
      </w:r>
      <w:r>
        <w:rPr>
          <w:rFonts w:hint="eastAsia"/>
        </w:rPr>
        <w:tab/>
      </w:r>
      <w:r>
        <w:rPr>
          <w:rFonts w:hint="eastAsia"/>
        </w:rPr>
        <w:tab/>
        <w:t>On-off-keying</w:t>
      </w:r>
    </w:p>
    <w:p w:rsidR="00064F18" w:rsidRPr="00DD0B9D" w:rsidRDefault="00064F18" w:rsidP="00064F18">
      <w:r>
        <w:rPr>
          <w:rFonts w:hint="eastAsia"/>
        </w:rPr>
        <w:t>O/R</w:t>
      </w:r>
      <w:r>
        <w:rPr>
          <w:rFonts w:hint="eastAsia"/>
        </w:rPr>
        <w:tab/>
      </w:r>
      <w:r>
        <w:rPr>
          <w:rFonts w:hint="eastAsia"/>
        </w:rPr>
        <w:tab/>
        <w:t>Optical-to-radio</w:t>
      </w:r>
    </w:p>
    <w:p w:rsidR="00064F18" w:rsidRDefault="00064F18" w:rsidP="00064F18">
      <w:r>
        <w:rPr>
          <w:rFonts w:hint="eastAsia"/>
        </w:rPr>
        <w:t>PBC</w:t>
      </w:r>
      <w:r>
        <w:rPr>
          <w:rFonts w:hint="eastAsia"/>
        </w:rPr>
        <w:tab/>
      </w:r>
      <w:r>
        <w:rPr>
          <w:rFonts w:hint="eastAsia"/>
        </w:rPr>
        <w:tab/>
        <w:t>P</w:t>
      </w:r>
      <w:r>
        <w:t>olarization beam combiner</w:t>
      </w:r>
    </w:p>
    <w:p w:rsidR="00064F18" w:rsidRDefault="00064F18" w:rsidP="00064F18">
      <w:r>
        <w:rPr>
          <w:rFonts w:hint="eastAsia"/>
        </w:rPr>
        <w:t>PBS</w:t>
      </w:r>
      <w:r>
        <w:rPr>
          <w:rFonts w:hint="eastAsia"/>
        </w:rPr>
        <w:tab/>
      </w:r>
      <w:r>
        <w:rPr>
          <w:rFonts w:hint="eastAsia"/>
        </w:rPr>
        <w:tab/>
        <w:t>P</w:t>
      </w:r>
      <w:r>
        <w:t>olarization beam splitter</w:t>
      </w:r>
    </w:p>
    <w:p w:rsidR="00064F18" w:rsidRDefault="00064F18" w:rsidP="00064F18">
      <w:r>
        <w:rPr>
          <w:rFonts w:hint="eastAsia"/>
        </w:rPr>
        <w:t>PA</w:t>
      </w:r>
      <w:r>
        <w:rPr>
          <w:rFonts w:hint="eastAsia"/>
        </w:rPr>
        <w:tab/>
      </w:r>
      <w:r>
        <w:rPr>
          <w:rFonts w:hint="eastAsia"/>
        </w:rPr>
        <w:tab/>
        <w:t>Power amplifier</w:t>
      </w:r>
    </w:p>
    <w:p w:rsidR="00064F18" w:rsidRDefault="00064F18" w:rsidP="00064F18">
      <w:r>
        <w:rPr>
          <w:rFonts w:hint="eastAsia"/>
        </w:rPr>
        <w:t>PC</w:t>
      </w:r>
      <w:r>
        <w:rPr>
          <w:rFonts w:hint="eastAsia"/>
        </w:rPr>
        <w:tab/>
      </w:r>
      <w:r>
        <w:rPr>
          <w:rFonts w:hint="eastAsia"/>
        </w:rPr>
        <w:tab/>
      </w:r>
      <w:r w:rsidR="00AC12A9">
        <w:rPr>
          <w:rFonts w:eastAsiaTheme="minorEastAsia" w:hint="eastAsia"/>
          <w:lang w:eastAsia="ja-JP"/>
        </w:rPr>
        <w:t>P</w:t>
      </w:r>
      <w:r>
        <w:t>olarization controller</w:t>
      </w:r>
    </w:p>
    <w:p w:rsidR="00064F18" w:rsidRDefault="00064F18" w:rsidP="00064F18">
      <w:r>
        <w:t>PD</w:t>
      </w:r>
      <w:r>
        <w:tab/>
      </w:r>
      <w:r>
        <w:tab/>
      </w:r>
      <w:proofErr w:type="spellStart"/>
      <w:r>
        <w:t>Photodetector</w:t>
      </w:r>
      <w:proofErr w:type="spellEnd"/>
    </w:p>
    <w:p w:rsidR="00064F18" w:rsidRDefault="00064F18" w:rsidP="00064F18">
      <w:r>
        <w:rPr>
          <w:rFonts w:hint="eastAsia"/>
        </w:rPr>
        <w:t>PDM</w:t>
      </w:r>
      <w:r>
        <w:rPr>
          <w:rFonts w:hint="eastAsia"/>
        </w:rPr>
        <w:tab/>
      </w:r>
      <w:r>
        <w:rPr>
          <w:rFonts w:hint="eastAsia"/>
        </w:rPr>
        <w:tab/>
        <w:t>P</w:t>
      </w:r>
      <w:r>
        <w:t>olarization-division-multiplexed</w:t>
      </w:r>
    </w:p>
    <w:p w:rsidR="006D22EB" w:rsidRPr="006D22EB" w:rsidRDefault="00064F18" w:rsidP="00064F18">
      <w:pPr>
        <w:rPr>
          <w:rFonts w:eastAsiaTheme="minorEastAsia"/>
          <w:lang w:eastAsia="ja-JP"/>
        </w:rPr>
      </w:pPr>
      <w:r>
        <w:rPr>
          <w:rFonts w:hint="eastAsia"/>
        </w:rPr>
        <w:t>PPG</w:t>
      </w:r>
      <w:r>
        <w:rPr>
          <w:rFonts w:hint="eastAsia"/>
        </w:rPr>
        <w:tab/>
      </w:r>
      <w:r>
        <w:rPr>
          <w:rFonts w:hint="eastAsia"/>
        </w:rPr>
        <w:tab/>
        <w:t>P</w:t>
      </w:r>
      <w:r>
        <w:t>ulse pattern generator</w:t>
      </w:r>
    </w:p>
    <w:p w:rsidR="006D22EB" w:rsidRPr="003223F6" w:rsidRDefault="006D22EB" w:rsidP="00064F18">
      <w:pPr>
        <w:rPr>
          <w:rFonts w:eastAsiaTheme="minorEastAsia"/>
          <w:lang w:eastAsia="ja-JP"/>
        </w:rPr>
      </w:pPr>
      <w:r>
        <w:rPr>
          <w:rFonts w:eastAsiaTheme="minorEastAsia" w:hint="eastAsia"/>
          <w:lang w:eastAsia="ja-JP"/>
        </w:rPr>
        <w:t>PSK</w:t>
      </w:r>
      <w:r>
        <w:rPr>
          <w:rFonts w:eastAsiaTheme="minorEastAsia" w:hint="eastAsia"/>
          <w:lang w:eastAsia="ja-JP"/>
        </w:rPr>
        <w:tab/>
      </w:r>
      <w:r>
        <w:rPr>
          <w:rFonts w:eastAsiaTheme="minorEastAsia" w:hint="eastAsia"/>
          <w:lang w:eastAsia="ja-JP"/>
        </w:rPr>
        <w:tab/>
        <w:t>Phase shift keying</w:t>
      </w:r>
    </w:p>
    <w:p w:rsidR="00064F18" w:rsidRDefault="00064F18" w:rsidP="00064F18">
      <w:r>
        <w:rPr>
          <w:rFonts w:hint="eastAsia"/>
        </w:rPr>
        <w:t>QAM</w:t>
      </w:r>
      <w:r>
        <w:rPr>
          <w:rFonts w:hint="eastAsia"/>
        </w:rPr>
        <w:tab/>
      </w:r>
      <w:r>
        <w:rPr>
          <w:rFonts w:hint="eastAsia"/>
        </w:rPr>
        <w:tab/>
        <w:t>Q</w:t>
      </w:r>
      <w:r w:rsidRPr="00324839">
        <w:t>uadrature</w:t>
      </w:r>
      <w:r w:rsidRPr="00324839">
        <w:rPr>
          <w:rFonts w:hint="eastAsia"/>
        </w:rPr>
        <w:t>-amplitude-modulation</w:t>
      </w:r>
    </w:p>
    <w:p w:rsidR="00064F18" w:rsidRDefault="00064F18" w:rsidP="00064F18">
      <w:r>
        <w:rPr>
          <w:rFonts w:hint="eastAsia"/>
        </w:rPr>
        <w:t>QPSK</w:t>
      </w:r>
      <w:r>
        <w:rPr>
          <w:rFonts w:hint="eastAsia"/>
        </w:rPr>
        <w:tab/>
      </w:r>
      <w:r>
        <w:rPr>
          <w:rFonts w:hint="eastAsia"/>
        </w:rPr>
        <w:tab/>
        <w:t>Q</w:t>
      </w:r>
      <w:r>
        <w:t>uadrature-phase-shift-keying</w:t>
      </w:r>
    </w:p>
    <w:p w:rsidR="00064F18" w:rsidRDefault="00064F18" w:rsidP="00064F18">
      <w:r>
        <w:rPr>
          <w:rFonts w:hint="eastAsia"/>
        </w:rPr>
        <w:t>R/O</w:t>
      </w:r>
      <w:r>
        <w:rPr>
          <w:rFonts w:hint="eastAsia"/>
        </w:rPr>
        <w:tab/>
      </w:r>
      <w:r>
        <w:rPr>
          <w:rFonts w:hint="eastAsia"/>
        </w:rPr>
        <w:tab/>
        <w:t>Radio-to-optical</w:t>
      </w:r>
    </w:p>
    <w:p w:rsidR="00064F18" w:rsidRDefault="00064F18" w:rsidP="00064F18">
      <w:proofErr w:type="spellStart"/>
      <w:r>
        <w:t>RoF</w:t>
      </w:r>
      <w:proofErr w:type="spellEnd"/>
      <w:r>
        <w:tab/>
      </w:r>
      <w:r>
        <w:tab/>
        <w:t>Radio o</w:t>
      </w:r>
      <w:r w:rsidR="0050038A">
        <w:t>ver</w:t>
      </w:r>
      <w:r>
        <w:t xml:space="preserve"> fiber</w:t>
      </w:r>
    </w:p>
    <w:p w:rsidR="00064F18" w:rsidRDefault="00064F18" w:rsidP="00064F18">
      <w:r>
        <w:rPr>
          <w:rFonts w:hint="eastAsia"/>
        </w:rPr>
        <w:t>Rx</w:t>
      </w:r>
      <w:r>
        <w:rPr>
          <w:rFonts w:hint="eastAsia"/>
        </w:rPr>
        <w:tab/>
      </w:r>
      <w:r>
        <w:rPr>
          <w:rFonts w:hint="eastAsia"/>
        </w:rPr>
        <w:tab/>
        <w:t>Receiver</w:t>
      </w:r>
    </w:p>
    <w:p w:rsidR="00064F18" w:rsidRDefault="00064F18" w:rsidP="00064F18">
      <w:r>
        <w:rPr>
          <w:rFonts w:hint="eastAsia"/>
        </w:rPr>
        <w:t>SMF</w:t>
      </w:r>
      <w:r>
        <w:rPr>
          <w:rFonts w:hint="eastAsia"/>
        </w:rPr>
        <w:tab/>
      </w:r>
      <w:r>
        <w:rPr>
          <w:rFonts w:hint="eastAsia"/>
        </w:rPr>
        <w:tab/>
        <w:t>S</w:t>
      </w:r>
      <w:r>
        <w:t>ingle mode fiber</w:t>
      </w:r>
    </w:p>
    <w:p w:rsidR="00064F18" w:rsidRDefault="00064F18" w:rsidP="00064F18">
      <w:r>
        <w:rPr>
          <w:rFonts w:hint="eastAsia"/>
        </w:rPr>
        <w:t>SNR</w:t>
      </w:r>
      <w:r>
        <w:rPr>
          <w:rFonts w:hint="eastAsia"/>
        </w:rPr>
        <w:tab/>
      </w:r>
      <w:r>
        <w:rPr>
          <w:rFonts w:hint="eastAsia"/>
        </w:rPr>
        <w:tab/>
        <w:t>Signal-to-noise ratio</w:t>
      </w:r>
    </w:p>
    <w:p w:rsidR="00064F18" w:rsidRDefault="00064F18" w:rsidP="00064F18">
      <w:proofErr w:type="spellStart"/>
      <w:proofErr w:type="gramStart"/>
      <w:r>
        <w:rPr>
          <w:rFonts w:hint="eastAsia"/>
        </w:rPr>
        <w:t>Tx</w:t>
      </w:r>
      <w:proofErr w:type="spellEnd"/>
      <w:proofErr w:type="gramEnd"/>
      <w:r>
        <w:rPr>
          <w:rFonts w:hint="eastAsia"/>
        </w:rPr>
        <w:tab/>
      </w:r>
      <w:r>
        <w:rPr>
          <w:rFonts w:hint="eastAsia"/>
        </w:rPr>
        <w:tab/>
        <w:t>Transmitter</w:t>
      </w:r>
    </w:p>
    <w:p w:rsidR="00064F18" w:rsidRDefault="00064F18" w:rsidP="00064F18">
      <w:r>
        <w:t>UTC-PD</w:t>
      </w:r>
      <w:r>
        <w:tab/>
      </w:r>
      <w:proofErr w:type="spellStart"/>
      <w:r>
        <w:t>Uni</w:t>
      </w:r>
      <w:proofErr w:type="spellEnd"/>
      <w:r>
        <w:t xml:space="preserve">-travelling-carrier </w:t>
      </w:r>
      <w:proofErr w:type="spellStart"/>
      <w:r>
        <w:t>photodetector</w:t>
      </w:r>
      <w:proofErr w:type="spellEnd"/>
    </w:p>
    <w:p w:rsidR="00DA2759" w:rsidRDefault="00DA2759" w:rsidP="00064F18">
      <w:pPr>
        <w:rPr>
          <w:rFonts w:eastAsiaTheme="minorEastAsia"/>
          <w:lang w:eastAsia="ja-JP"/>
        </w:rPr>
      </w:pPr>
      <w:r>
        <w:t>WDM</w:t>
      </w:r>
      <w:r>
        <w:tab/>
      </w:r>
      <w:r>
        <w:tab/>
        <w:t>Wavelength-domain-multiplexing</w:t>
      </w:r>
    </w:p>
    <w:p w:rsidR="00466552" w:rsidRPr="003223F6" w:rsidRDefault="00466552" w:rsidP="00064F18">
      <w:pPr>
        <w:rPr>
          <w:rFonts w:eastAsiaTheme="minorEastAsia"/>
          <w:lang w:eastAsia="ja-JP"/>
        </w:rPr>
      </w:pPr>
      <w:r>
        <w:rPr>
          <w:rFonts w:eastAsiaTheme="minorEastAsia" w:hint="eastAsia"/>
          <w:lang w:eastAsia="ja-JP"/>
        </w:rPr>
        <w:t>WWMC</w:t>
      </w:r>
      <w:r>
        <w:rPr>
          <w:rFonts w:eastAsiaTheme="minorEastAsia" w:hint="eastAsia"/>
          <w:lang w:eastAsia="ja-JP"/>
        </w:rPr>
        <w:tab/>
        <w:t>Wireless-to-wired / wired-to-wireless media converter</w:t>
      </w:r>
    </w:p>
    <w:p w:rsidR="00064F18" w:rsidRPr="00B76B49" w:rsidRDefault="00064F18" w:rsidP="00064F18"/>
    <w:p w:rsidR="00064F18" w:rsidRDefault="008C5B21" w:rsidP="00064F18">
      <w:pPr>
        <w:rPr>
          <w:b/>
        </w:rPr>
      </w:pPr>
      <w:r>
        <w:rPr>
          <w:b/>
        </w:rPr>
        <w:t xml:space="preserve">4. </w:t>
      </w:r>
      <w:r w:rsidRPr="00DC4051">
        <w:rPr>
          <w:b/>
        </w:rPr>
        <w:t>REFERENCES</w:t>
      </w:r>
    </w:p>
    <w:p w:rsidR="008C5B21" w:rsidRPr="00DC4051" w:rsidRDefault="008C5B21" w:rsidP="00064F18">
      <w:pPr>
        <w:rPr>
          <w:b/>
        </w:rPr>
      </w:pPr>
    </w:p>
    <w:p w:rsidR="00064F18" w:rsidRDefault="00064F18" w:rsidP="00064F18">
      <w:r>
        <w:t>[</w:t>
      </w:r>
      <w:r>
        <w:rPr>
          <w:rFonts w:hint="eastAsia"/>
        </w:rPr>
        <w:t>1</w:t>
      </w:r>
      <w:r w:rsidRPr="00D12F7F">
        <w:t>] White paper on “Information and Communications in Japan”, Ministry of Internal Affairs and Communications, Japan, July 2012</w:t>
      </w:r>
    </w:p>
    <w:p w:rsidR="004F39F6" w:rsidRDefault="004F39F6" w:rsidP="00064F18">
      <w:pPr>
        <w:rPr>
          <w:rFonts w:eastAsiaTheme="minorEastAsia"/>
          <w:lang w:eastAsia="ja-JP"/>
        </w:rPr>
      </w:pPr>
      <w:r>
        <w:t>[</w:t>
      </w:r>
      <w:r w:rsidR="00F649D0">
        <w:t>2</w:t>
      </w:r>
      <w:r>
        <w:t xml:space="preserve">] F. Nadeem, V. </w:t>
      </w:r>
      <w:proofErr w:type="spellStart"/>
      <w:r>
        <w:t>Kvicera</w:t>
      </w:r>
      <w:proofErr w:type="spellEnd"/>
      <w:r>
        <w:t xml:space="preserve">, M. S. </w:t>
      </w:r>
      <w:proofErr w:type="spellStart"/>
      <w:r>
        <w:t>Awan</w:t>
      </w:r>
      <w:proofErr w:type="spellEnd"/>
      <w:r>
        <w:t xml:space="preserve">, E. </w:t>
      </w:r>
      <w:proofErr w:type="spellStart"/>
      <w:r>
        <w:t>Leitgeb</w:t>
      </w:r>
      <w:proofErr w:type="spellEnd"/>
      <w:r>
        <w:t xml:space="preserve">, S. S. Muhammad and </w:t>
      </w:r>
      <w:proofErr w:type="spellStart"/>
      <w:r>
        <w:t>Gorazd</w:t>
      </w:r>
      <w:proofErr w:type="spellEnd"/>
      <w:r>
        <w:t xml:space="preserve"> </w:t>
      </w:r>
      <w:proofErr w:type="spellStart"/>
      <w:r>
        <w:t>Kandus</w:t>
      </w:r>
      <w:proofErr w:type="spellEnd"/>
      <w:r>
        <w:t xml:space="preserve">, “ Weather Effects on Hybrid FSO/RF Communication Link,” IEEE </w:t>
      </w:r>
      <w:r w:rsidR="007812A5">
        <w:t>Journal on Selected Areas in Communications 27, 1687-1697 (2009)</w:t>
      </w:r>
    </w:p>
    <w:p w:rsidR="00FA5BBB" w:rsidRPr="00FA5BBB" w:rsidRDefault="00FA5BBB" w:rsidP="00064F18">
      <w:pPr>
        <w:rPr>
          <w:rFonts w:eastAsiaTheme="minorEastAsia"/>
          <w:lang w:eastAsia="ja-JP"/>
        </w:rPr>
      </w:pPr>
      <w:r>
        <w:rPr>
          <w:rFonts w:eastAsiaTheme="minorEastAsia" w:hint="eastAsia"/>
          <w:lang w:eastAsia="ja-JP"/>
        </w:rPr>
        <w:t xml:space="preserve">[3] </w:t>
      </w:r>
      <w:r>
        <w:t>APT Report on</w:t>
      </w:r>
      <w:r>
        <w:rPr>
          <w:rFonts w:hint="eastAsia"/>
        </w:rPr>
        <w:t xml:space="preserve"> </w:t>
      </w:r>
      <w:r>
        <w:rPr>
          <w:rFonts w:eastAsiaTheme="minorEastAsia"/>
          <w:lang w:eastAsia="ja-JP"/>
        </w:rPr>
        <w:t>“</w:t>
      </w:r>
      <w:r w:rsidRPr="00AC3B35">
        <w:rPr>
          <w:rFonts w:eastAsiaTheme="minorEastAsia"/>
          <w:lang w:eastAsia="ja-JP"/>
        </w:rPr>
        <w:t>D</w:t>
      </w:r>
      <w:r>
        <w:rPr>
          <w:rFonts w:eastAsiaTheme="minorEastAsia" w:hint="eastAsia"/>
          <w:lang w:eastAsia="ja-JP"/>
        </w:rPr>
        <w:t>irect single-mode-fiber coupled free-space optical communications to extend the flexibility in fiber-based services</w:t>
      </w:r>
      <w:r>
        <w:rPr>
          <w:rFonts w:eastAsiaTheme="minorEastAsia"/>
          <w:lang w:eastAsia="ja-JP"/>
        </w:rPr>
        <w:t>”</w:t>
      </w:r>
      <w:r>
        <w:rPr>
          <w:rFonts w:eastAsiaTheme="minorEastAsia" w:hint="eastAsia"/>
          <w:lang w:eastAsia="ja-JP"/>
        </w:rPr>
        <w:t xml:space="preserve">, </w:t>
      </w:r>
      <w:r w:rsidRPr="00AC3B35">
        <w:rPr>
          <w:rFonts w:eastAsiaTheme="minorEastAsia"/>
          <w:lang w:eastAsia="ja-JP"/>
        </w:rPr>
        <w:t>APT/ASTAP/REPT-</w:t>
      </w:r>
      <w:r w:rsidR="003223F6">
        <w:rPr>
          <w:rFonts w:eastAsiaTheme="minorEastAsia" w:hint="eastAsia"/>
          <w:lang w:eastAsia="ja-JP"/>
        </w:rPr>
        <w:t>0</w:t>
      </w:r>
      <w:r w:rsidR="004A713C">
        <w:rPr>
          <w:rFonts w:eastAsiaTheme="minorEastAsia" w:hint="eastAsia"/>
          <w:lang w:eastAsia="ja-JP"/>
        </w:rPr>
        <w:t>9</w:t>
      </w:r>
    </w:p>
    <w:p w:rsidR="00064F18" w:rsidRDefault="00064F18" w:rsidP="00064F18">
      <w:r>
        <w:rPr>
          <w:rFonts w:hint="eastAsia"/>
        </w:rPr>
        <w:t>[</w:t>
      </w:r>
      <w:r w:rsidR="00FA5BBB">
        <w:rPr>
          <w:rFonts w:eastAsiaTheme="minorEastAsia" w:hint="eastAsia"/>
          <w:lang w:eastAsia="ja-JP"/>
        </w:rPr>
        <w:t>4</w:t>
      </w:r>
      <w:r>
        <w:rPr>
          <w:rFonts w:hint="eastAsia"/>
        </w:rPr>
        <w:t xml:space="preserve">] </w:t>
      </w:r>
      <w:r>
        <w:t xml:space="preserve">Atsushi </w:t>
      </w:r>
      <w:proofErr w:type="spellStart"/>
      <w:r>
        <w:t>Kanno</w:t>
      </w:r>
      <w:proofErr w:type="spellEnd"/>
      <w:r>
        <w:t xml:space="preserve">, </w:t>
      </w:r>
      <w:proofErr w:type="spellStart"/>
      <w:r>
        <w:t>Keizo</w:t>
      </w:r>
      <w:proofErr w:type="spellEnd"/>
      <w:r>
        <w:t xml:space="preserve"> Inagaki, Isao Morohashi, Takahide Sakamoto, Toshiaki Kuri, Iwao Hosako, Tetsuya Kawanishi, Yuki Yoshida, and Ken-ichi Kitayama, “40 Gb/s W-band (75–110 GHz) 16-QAM radio-over-fiber signal generation and its wireless transmission,” Opt. Express 19, B56-B63 (2011) </w:t>
      </w:r>
    </w:p>
    <w:p w:rsidR="00064F18" w:rsidRPr="00DD0B9D" w:rsidRDefault="00064F18" w:rsidP="00064F18">
      <w:r>
        <w:rPr>
          <w:rFonts w:hint="eastAsia"/>
        </w:rPr>
        <w:t>[</w:t>
      </w:r>
      <w:r w:rsidR="00FA5BBB">
        <w:rPr>
          <w:rFonts w:eastAsiaTheme="minorEastAsia" w:hint="eastAsia"/>
          <w:lang w:eastAsia="ja-JP"/>
        </w:rPr>
        <w:t>5</w:t>
      </w:r>
      <w:r>
        <w:rPr>
          <w:rFonts w:hint="eastAsia"/>
        </w:rPr>
        <w:t xml:space="preserve">] </w:t>
      </w:r>
      <w:r w:rsidRPr="00DD0B9D">
        <w:t xml:space="preserve">A. Kanno, T. Kuri, I. Hosako, T. Kawanishi, Y. </w:t>
      </w:r>
      <w:proofErr w:type="spellStart"/>
      <w:r w:rsidRPr="00DD0B9D">
        <w:t>Yasumura</w:t>
      </w:r>
      <w:proofErr w:type="spellEnd"/>
      <w:r w:rsidRPr="00DD0B9D">
        <w:t xml:space="preserve">, Y. Yoshida, and K. Kitayama, </w:t>
      </w:r>
      <w:r>
        <w:t>“</w:t>
      </w:r>
      <w:r w:rsidRPr="00DD0B9D">
        <w:t>Optical and Radio Seamless MIMO T</w:t>
      </w:r>
      <w:r>
        <w:t>ransmission with 20-Gbaud QPSK,”</w:t>
      </w:r>
      <w:r w:rsidRPr="00DD0B9D">
        <w:t xml:space="preserve"> in European Conference and Exhibition on Optical Communication, paper We.3.B.2.</w:t>
      </w:r>
    </w:p>
    <w:p w:rsidR="00064F18" w:rsidRDefault="00064F18" w:rsidP="00064F18">
      <w:r>
        <w:rPr>
          <w:rFonts w:hint="eastAsia"/>
        </w:rPr>
        <w:lastRenderedPageBreak/>
        <w:t>[</w:t>
      </w:r>
      <w:r w:rsidR="00FA5BBB">
        <w:rPr>
          <w:rFonts w:eastAsiaTheme="minorEastAsia" w:hint="eastAsia"/>
          <w:lang w:eastAsia="ja-JP"/>
        </w:rPr>
        <w:t>6</w:t>
      </w:r>
      <w:r>
        <w:rPr>
          <w:rFonts w:hint="eastAsia"/>
        </w:rPr>
        <w:t xml:space="preserve">] </w:t>
      </w:r>
      <w:r w:rsidRPr="006458ED">
        <w:t xml:space="preserve">Tetsuya Kawanishi, </w:t>
      </w:r>
      <w:proofErr w:type="spellStart"/>
      <w:r w:rsidRPr="006458ED">
        <w:t>Takahide</w:t>
      </w:r>
      <w:proofErr w:type="spellEnd"/>
      <w:r w:rsidRPr="006458ED">
        <w:t xml:space="preserve"> Sakamoto, </w:t>
      </w:r>
      <w:proofErr w:type="spellStart"/>
      <w:r w:rsidRPr="006458ED">
        <w:t>Akito</w:t>
      </w:r>
      <w:proofErr w:type="spellEnd"/>
      <w:r w:rsidRPr="006458ED">
        <w:t xml:space="preserve"> Chiba and Tetsuya Miyazaki</w:t>
      </w:r>
      <w:r>
        <w:rPr>
          <w:rFonts w:hint="eastAsia"/>
        </w:rPr>
        <w:t xml:space="preserve">, </w:t>
      </w:r>
      <w:r>
        <w:t>“</w:t>
      </w:r>
      <w:r w:rsidRPr="006458ED">
        <w:t>High-speed 16-QAM for serial PMDs</w:t>
      </w:r>
      <w:r>
        <w:rPr>
          <w:rFonts w:hint="eastAsia"/>
        </w:rPr>
        <w:t>,</w:t>
      </w:r>
      <w:r w:rsidRPr="001C55B6">
        <w:t xml:space="preserve"> </w:t>
      </w:r>
      <w:r>
        <w:t>”</w:t>
      </w:r>
      <w:r>
        <w:rPr>
          <w:rFonts w:hint="eastAsia"/>
        </w:rPr>
        <w:t xml:space="preserve"> presentation at IEEE 802.3ba </w:t>
      </w:r>
      <w:r>
        <w:t>40Gb/s and 100Gb/s Ethernet</w:t>
      </w:r>
      <w:r>
        <w:rPr>
          <w:rFonts w:hint="eastAsia"/>
        </w:rPr>
        <w:t xml:space="preserve"> </w:t>
      </w:r>
      <w:r>
        <w:t>Task Force</w:t>
      </w:r>
      <w:r>
        <w:rPr>
          <w:rFonts w:hint="eastAsia"/>
        </w:rPr>
        <w:t>, March, 2008</w:t>
      </w:r>
    </w:p>
    <w:p w:rsidR="00064F18" w:rsidRPr="003223F6" w:rsidRDefault="00064F18" w:rsidP="00064F18">
      <w:pPr>
        <w:rPr>
          <w:rFonts w:eastAsiaTheme="minorEastAsia"/>
          <w:lang w:eastAsia="ja-JP"/>
        </w:rPr>
      </w:pPr>
      <w:r>
        <w:rPr>
          <w:rFonts w:hint="eastAsia"/>
        </w:rPr>
        <w:t>[</w:t>
      </w:r>
      <w:r w:rsidR="00FA5BBB">
        <w:rPr>
          <w:rFonts w:eastAsiaTheme="minorEastAsia" w:hint="eastAsia"/>
          <w:lang w:eastAsia="ja-JP"/>
        </w:rPr>
        <w:t>7</w:t>
      </w:r>
      <w:r>
        <w:rPr>
          <w:rFonts w:hint="eastAsia"/>
        </w:rPr>
        <w:t xml:space="preserve">] </w:t>
      </w:r>
      <w:r>
        <w:t>APT Report on</w:t>
      </w:r>
      <w:r>
        <w:rPr>
          <w:rFonts w:hint="eastAsia"/>
        </w:rPr>
        <w:t xml:space="preserve"> </w:t>
      </w:r>
      <w:r>
        <w:t>“</w:t>
      </w:r>
      <w:r w:rsidRPr="00324839">
        <w:t>Char</w:t>
      </w:r>
      <w:r>
        <w:t>acteristics and Requirements of</w:t>
      </w:r>
      <w:r w:rsidRPr="00324839">
        <w:t xml:space="preserve"> Optical and Electric Components for. Millimeter-wave</w:t>
      </w:r>
      <w:r>
        <w:t xml:space="preserve"> Radio </w:t>
      </w:r>
      <w:r w:rsidR="00F649D0">
        <w:rPr>
          <w:rFonts w:eastAsiaTheme="minorEastAsia" w:hint="eastAsia"/>
          <w:lang w:eastAsia="ja-JP"/>
        </w:rPr>
        <w:t>over</w:t>
      </w:r>
      <w:r>
        <w:t xml:space="preserve"> Fiber systems</w:t>
      </w:r>
      <w:r>
        <w:rPr>
          <w:rFonts w:hint="eastAsia"/>
        </w:rPr>
        <w:t>,</w:t>
      </w:r>
      <w:r>
        <w:t>”</w:t>
      </w:r>
      <w:r w:rsidRPr="00324839">
        <w:t xml:space="preserve"> </w:t>
      </w:r>
      <w:r w:rsidR="00FA5BBB">
        <w:rPr>
          <w:rFonts w:eastAsiaTheme="minorEastAsia" w:hint="eastAsia"/>
          <w:lang w:eastAsia="ja-JP"/>
        </w:rPr>
        <w:t>APT</w:t>
      </w:r>
      <w:r w:rsidR="00AC3B35">
        <w:rPr>
          <w:rFonts w:eastAsiaTheme="minorEastAsia" w:hint="eastAsia"/>
          <w:lang w:eastAsia="ja-JP"/>
        </w:rPr>
        <w:t>/</w:t>
      </w:r>
      <w:r w:rsidRPr="00324839">
        <w:t>ASTAP/REPT</w:t>
      </w:r>
      <w:r w:rsidR="00AC3B35">
        <w:rPr>
          <w:rFonts w:eastAsiaTheme="minorEastAsia" w:hint="eastAsia"/>
          <w:lang w:eastAsia="ja-JP"/>
        </w:rPr>
        <w:t>-</w:t>
      </w:r>
      <w:r w:rsidR="003223F6">
        <w:t>03</w:t>
      </w:r>
    </w:p>
    <w:p w:rsidR="00AC3B35" w:rsidRDefault="00AC3B35" w:rsidP="00064F18">
      <w:pPr>
        <w:rPr>
          <w:rFonts w:eastAsiaTheme="minorEastAsia"/>
          <w:lang w:eastAsia="ja-JP"/>
        </w:rPr>
      </w:pPr>
    </w:p>
    <w:p w:rsidR="008C5B21" w:rsidRPr="003223F6" w:rsidRDefault="008C5B21" w:rsidP="00064F18">
      <w:pPr>
        <w:rPr>
          <w:rFonts w:eastAsiaTheme="minorEastAsia"/>
          <w:lang w:eastAsia="ja-JP"/>
        </w:rPr>
      </w:pPr>
    </w:p>
    <w:p w:rsidR="00064F18" w:rsidRDefault="008C5B21" w:rsidP="00064F18">
      <w:pPr>
        <w:rPr>
          <w:b/>
        </w:rPr>
      </w:pPr>
      <w:r>
        <w:rPr>
          <w:b/>
        </w:rPr>
        <w:t>5.</w:t>
      </w:r>
      <w:r w:rsidRPr="00DC4051">
        <w:rPr>
          <w:b/>
        </w:rPr>
        <w:t xml:space="preserve"> </w:t>
      </w:r>
      <w:r>
        <w:rPr>
          <w:b/>
        </w:rPr>
        <w:t xml:space="preserve">WIRED AND WIRELESS SEAMLESS CONNECTIONS USING </w:t>
      </w:r>
      <w:r>
        <w:rPr>
          <w:rFonts w:eastAsiaTheme="minorEastAsia"/>
          <w:b/>
          <w:lang w:eastAsia="ja-JP"/>
        </w:rPr>
        <w:t>R</w:t>
      </w:r>
      <w:r>
        <w:rPr>
          <w:b/>
        </w:rPr>
        <w:t xml:space="preserve">ADIO OVER </w:t>
      </w:r>
      <w:r>
        <w:rPr>
          <w:rFonts w:eastAsiaTheme="minorEastAsia"/>
          <w:b/>
          <w:lang w:eastAsia="ja-JP"/>
        </w:rPr>
        <w:t>F</w:t>
      </w:r>
      <w:r>
        <w:rPr>
          <w:b/>
        </w:rPr>
        <w:t>IBER</w:t>
      </w:r>
    </w:p>
    <w:p w:rsidR="008C5B21" w:rsidRPr="00DC4051" w:rsidRDefault="008C5B21" w:rsidP="00064F18">
      <w:pPr>
        <w:rPr>
          <w:b/>
        </w:rPr>
      </w:pPr>
    </w:p>
    <w:p w:rsidR="00531D45" w:rsidRDefault="00064F18" w:rsidP="00064F18">
      <w:pPr>
        <w:jc w:val="both"/>
      </w:pPr>
      <w:r>
        <w:rPr>
          <w:rFonts w:hint="eastAsia"/>
        </w:rPr>
        <w:t xml:space="preserve">Radio-wave wireless systems can provide agile deployment capability especially in particular locations such as </w:t>
      </w:r>
      <w:r>
        <w:t>mountains, valleys</w:t>
      </w:r>
      <w:r>
        <w:rPr>
          <w:rFonts w:hint="eastAsia"/>
        </w:rPr>
        <w:t xml:space="preserve"> and</w:t>
      </w:r>
      <w:r>
        <w:t xml:space="preserve"> rivers</w:t>
      </w:r>
      <w:r>
        <w:rPr>
          <w:rFonts w:hint="eastAsia"/>
        </w:rPr>
        <w:t>. Figure 5.1 shows a schematic concept of the wired and wireless seamless transmission</w:t>
      </w:r>
      <w:r w:rsidR="00C5556C">
        <w:rPr>
          <w:rFonts w:eastAsiaTheme="minorEastAsia" w:hint="eastAsia"/>
          <w:lang w:eastAsia="ja-JP"/>
        </w:rPr>
        <w:t xml:space="preserve">, where wired-to-wireless / wireless-to-wired media converters </w:t>
      </w:r>
      <w:r w:rsidR="00531D45">
        <w:rPr>
          <w:rFonts w:eastAsiaTheme="minorEastAsia" w:hint="eastAsia"/>
          <w:lang w:eastAsia="ja-JP"/>
        </w:rPr>
        <w:t xml:space="preserve">(WWMCs) connect </w:t>
      </w:r>
      <w:r w:rsidR="00C5556C">
        <w:rPr>
          <w:rFonts w:eastAsiaTheme="minorEastAsia" w:hint="eastAsia"/>
          <w:lang w:eastAsia="ja-JP"/>
        </w:rPr>
        <w:t>wired and wireless links</w:t>
      </w:r>
      <w:r w:rsidR="00531D45">
        <w:rPr>
          <w:rFonts w:eastAsiaTheme="minorEastAsia" w:hint="eastAsia"/>
          <w:lang w:eastAsia="ja-JP"/>
        </w:rPr>
        <w:t>.</w:t>
      </w:r>
      <w:r>
        <w:rPr>
          <w:rFonts w:hint="eastAsia"/>
        </w:rPr>
        <w:t xml:space="preserve"> The wireless link can be used as a backup, when </w:t>
      </w:r>
      <w:r>
        <w:t xml:space="preserve">the </w:t>
      </w:r>
      <w:r w:rsidR="00531D45">
        <w:rPr>
          <w:rFonts w:eastAsiaTheme="minorEastAsia" w:hint="eastAsia"/>
          <w:lang w:eastAsia="ja-JP"/>
        </w:rPr>
        <w:t>wired</w:t>
      </w:r>
      <w:r>
        <w:t xml:space="preserve"> link is broken through an optical fiber cut</w:t>
      </w:r>
      <w:r>
        <w:rPr>
          <w:rFonts w:hint="eastAsia"/>
        </w:rPr>
        <w:t xml:space="preserve">. However, bitrates would be lower than a few Gb/s in common radio-wave wireless systems, while optical fiber communication can offer over 100 </w:t>
      </w:r>
      <w:proofErr w:type="gramStart"/>
      <w:r>
        <w:rPr>
          <w:rFonts w:hint="eastAsia"/>
        </w:rPr>
        <w:t>Gb/</w:t>
      </w:r>
      <w:proofErr w:type="gramEnd"/>
      <w:r>
        <w:rPr>
          <w:rFonts w:hint="eastAsia"/>
        </w:rPr>
        <w:t xml:space="preserve">s data transfer. Therefore, much higher bit-rate radio-wave transmission technologies are required to mitigate surge of traffic demands in particular cases including </w:t>
      </w:r>
      <w:r>
        <w:t>disaster</w:t>
      </w:r>
      <w:r>
        <w:rPr>
          <w:rFonts w:hint="eastAsia"/>
        </w:rPr>
        <w:t xml:space="preserve"> recovery phases. </w:t>
      </w:r>
      <w:r>
        <w:t>Millimeter-wave radio transmission is more attractive for high-speed radio rather than microwave transmission</w:t>
      </w:r>
      <w:r>
        <w:rPr>
          <w:rFonts w:hint="eastAsia"/>
        </w:rPr>
        <w:t xml:space="preserve">, because wide frequency bands are available in high frequency region over 60GHz. </w:t>
      </w:r>
      <w:r>
        <w:t>In terms of atmospheric attenuation, the use of W-band (75–110 GHz) transmission appears to be suitable, as the attenuation within this band tends to be less than 1 dB/km.</w:t>
      </w:r>
      <w:r w:rsidR="007F06CC">
        <w:t xml:space="preserve"> However, the attenuation </w:t>
      </w:r>
      <w:r w:rsidR="00F649D0">
        <w:t>increases largely</w:t>
      </w:r>
      <w:r w:rsidR="007F06CC">
        <w:t xml:space="preserve"> under heavy rain conditions.</w:t>
      </w:r>
      <w:r>
        <w:t xml:space="preserve"> </w:t>
      </w:r>
      <w:r w:rsidR="002722B5">
        <w:t xml:space="preserve">Free space optic </w:t>
      </w:r>
      <w:r w:rsidR="004F39F6">
        <w:t xml:space="preserve">(FSO) </w:t>
      </w:r>
      <w:r w:rsidR="002722B5">
        <w:t>links would be also</w:t>
      </w:r>
      <w:r w:rsidR="007F06CC">
        <w:t xml:space="preserve"> useful as backup wireless link</w:t>
      </w:r>
      <w:r w:rsidR="00470E04">
        <w:rPr>
          <w:rFonts w:eastAsiaTheme="minorEastAsia" w:hint="eastAsia"/>
          <w:lang w:eastAsia="ja-JP"/>
        </w:rPr>
        <w:t>s</w:t>
      </w:r>
      <w:r w:rsidR="007F06CC">
        <w:t>, when the visibility i</w:t>
      </w:r>
      <w:r w:rsidR="00C21F87">
        <w:t>s larger than a few kilometers. FSO link performance would be degraded largely due to fog or smoke</w:t>
      </w:r>
      <w:r w:rsidR="00FD225D">
        <w:t xml:space="preserve"> [2</w:t>
      </w:r>
      <w:r w:rsidR="00466552">
        <w:rPr>
          <w:rFonts w:eastAsiaTheme="minorEastAsia" w:hint="eastAsia"/>
          <w:lang w:eastAsia="ja-JP"/>
        </w:rPr>
        <w:t xml:space="preserve">, </w:t>
      </w:r>
      <w:r w:rsidR="00FA5BBB">
        <w:rPr>
          <w:rFonts w:eastAsiaTheme="minorEastAsia" w:hint="eastAsia"/>
          <w:lang w:eastAsia="ja-JP"/>
        </w:rPr>
        <w:t>3]</w:t>
      </w:r>
      <w:r w:rsidR="00C21F87">
        <w:t>.</w:t>
      </w:r>
      <w:r w:rsidR="00C21F87">
        <w:rPr>
          <w:rFonts w:eastAsiaTheme="minorEastAsia" w:hint="eastAsia"/>
          <w:lang w:eastAsia="ja-JP"/>
        </w:rPr>
        <w:t xml:space="preserve"> </w:t>
      </w:r>
      <w:r w:rsidR="00FD225D">
        <w:rPr>
          <w:rFonts w:eastAsiaTheme="minorEastAsia"/>
          <w:lang w:eastAsia="ja-JP"/>
        </w:rPr>
        <w:t xml:space="preserve">To increase link connectivity and performance, we may use </w:t>
      </w:r>
      <w:r w:rsidR="00FD225D">
        <w:t xml:space="preserve">millimeter-wave/FSO hybrid links shown in </w:t>
      </w:r>
      <w:r w:rsidR="00FA5BBB">
        <w:rPr>
          <w:rFonts w:eastAsiaTheme="minorEastAsia" w:hint="eastAsia"/>
          <w:lang w:eastAsia="ja-JP"/>
        </w:rPr>
        <w:t>F</w:t>
      </w:r>
      <w:r w:rsidR="00FD225D">
        <w:rPr>
          <w:rFonts w:eastAsiaTheme="minorEastAsia"/>
          <w:lang w:eastAsia="ja-JP"/>
        </w:rPr>
        <w:t xml:space="preserve">igure 5.2. </w:t>
      </w:r>
    </w:p>
    <w:p w:rsidR="00064F18" w:rsidRDefault="00064F18" w:rsidP="00064F18">
      <w:pPr>
        <w:jc w:val="both"/>
        <w:rPr>
          <w:rFonts w:eastAsiaTheme="minorEastAsia"/>
          <w:lang w:eastAsia="ja-JP"/>
        </w:rPr>
      </w:pPr>
    </w:p>
    <w:p w:rsidR="00D14298" w:rsidRPr="003223F6" w:rsidRDefault="00780DA1" w:rsidP="003223F6">
      <w:pPr>
        <w:jc w:val="center"/>
        <w:rPr>
          <w:rFonts w:eastAsiaTheme="minorEastAsia"/>
          <w:lang w:eastAsia="ja-JP"/>
        </w:rPr>
      </w:pPr>
      <w:r w:rsidRPr="003223F6">
        <w:rPr>
          <w:rFonts w:eastAsiaTheme="minorEastAsia"/>
          <w:noProof/>
        </w:rPr>
        <w:drawing>
          <wp:inline distT="0" distB="0" distL="0" distR="0" wp14:anchorId="4AB74681" wp14:editId="74189714">
            <wp:extent cx="4097651" cy="2067560"/>
            <wp:effectExtent l="0" t="0" r="0" b="889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8986" cy="2073279"/>
                    </a:xfrm>
                    <a:prstGeom prst="rect">
                      <a:avLst/>
                    </a:prstGeom>
                    <a:noFill/>
                    <a:ln>
                      <a:noFill/>
                    </a:ln>
                  </pic:spPr>
                </pic:pic>
              </a:graphicData>
            </a:graphic>
          </wp:inline>
        </w:drawing>
      </w:r>
    </w:p>
    <w:p w:rsidR="00DB5AD3" w:rsidRDefault="00064F18" w:rsidP="00064F18">
      <w:pPr>
        <w:jc w:val="center"/>
      </w:pPr>
      <w:r>
        <w:rPr>
          <w:rFonts w:hint="eastAsia"/>
        </w:rPr>
        <w:t>Figure 5.1 Concept of wired and wireless seamless connection</w:t>
      </w:r>
    </w:p>
    <w:p w:rsidR="00DB5AD3" w:rsidRDefault="00DB5AD3" w:rsidP="00064F18">
      <w:pPr>
        <w:jc w:val="both"/>
      </w:pPr>
    </w:p>
    <w:p w:rsidR="00531D45" w:rsidRDefault="00780DA1" w:rsidP="003223F6">
      <w:pPr>
        <w:jc w:val="center"/>
        <w:rPr>
          <w:rFonts w:eastAsiaTheme="minorEastAsia"/>
          <w:lang w:eastAsia="ja-JP"/>
        </w:rPr>
      </w:pPr>
      <w:r w:rsidRPr="003223F6">
        <w:rPr>
          <w:rFonts w:eastAsiaTheme="minorEastAsia"/>
          <w:noProof/>
        </w:rPr>
        <w:lastRenderedPageBreak/>
        <w:drawing>
          <wp:inline distT="0" distB="0" distL="0" distR="0" wp14:anchorId="6E68E0C2" wp14:editId="4883747A">
            <wp:extent cx="4048760" cy="2072057"/>
            <wp:effectExtent l="0" t="0" r="0" b="444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4949" cy="2080342"/>
                    </a:xfrm>
                    <a:prstGeom prst="rect">
                      <a:avLst/>
                    </a:prstGeom>
                    <a:noFill/>
                    <a:ln>
                      <a:noFill/>
                    </a:ln>
                  </pic:spPr>
                </pic:pic>
              </a:graphicData>
            </a:graphic>
          </wp:inline>
        </w:drawing>
      </w:r>
    </w:p>
    <w:p w:rsidR="00C5556C" w:rsidRPr="003223F6" w:rsidRDefault="00C5556C" w:rsidP="00C5556C">
      <w:pPr>
        <w:jc w:val="center"/>
        <w:rPr>
          <w:rFonts w:eastAsiaTheme="minorEastAsia"/>
          <w:lang w:eastAsia="ja-JP"/>
        </w:rPr>
      </w:pPr>
      <w:r>
        <w:rPr>
          <w:rFonts w:hint="eastAsia"/>
        </w:rPr>
        <w:t>Figure 5.</w:t>
      </w:r>
      <w:r>
        <w:rPr>
          <w:rFonts w:eastAsiaTheme="minorEastAsia" w:hint="eastAsia"/>
          <w:lang w:eastAsia="ja-JP"/>
        </w:rPr>
        <w:t>2</w:t>
      </w:r>
      <w:r w:rsidR="00780DA1">
        <w:rPr>
          <w:rFonts w:hint="eastAsia"/>
        </w:rPr>
        <w:t xml:space="preserve"> </w:t>
      </w:r>
      <w:r w:rsidR="00780DA1">
        <w:rPr>
          <w:rFonts w:eastAsiaTheme="minorEastAsia" w:hint="eastAsia"/>
          <w:lang w:eastAsia="ja-JP"/>
        </w:rPr>
        <w:t>W</w:t>
      </w:r>
      <w:r>
        <w:rPr>
          <w:rFonts w:hint="eastAsia"/>
        </w:rPr>
        <w:t>ired and wireless seamless connection</w:t>
      </w:r>
      <w:r w:rsidR="00780DA1">
        <w:rPr>
          <w:rFonts w:eastAsiaTheme="minorEastAsia" w:hint="eastAsia"/>
          <w:lang w:eastAsia="ja-JP"/>
        </w:rPr>
        <w:t xml:space="preserve"> with radio and FSO</w:t>
      </w:r>
      <w:r w:rsidR="00531D45">
        <w:rPr>
          <w:rFonts w:eastAsiaTheme="minorEastAsia" w:hint="eastAsia"/>
          <w:lang w:eastAsia="ja-JP"/>
        </w:rPr>
        <w:t xml:space="preserve"> links</w:t>
      </w:r>
    </w:p>
    <w:p w:rsidR="00C5556C" w:rsidRDefault="00C5556C" w:rsidP="00C5556C">
      <w:pPr>
        <w:jc w:val="both"/>
      </w:pPr>
    </w:p>
    <w:p w:rsidR="00F4780F" w:rsidRPr="005F71F2" w:rsidRDefault="00DB5AD3" w:rsidP="00F4780F">
      <w:pPr>
        <w:jc w:val="both"/>
        <w:rPr>
          <w:rFonts w:eastAsia="MS Mincho"/>
          <w:lang w:eastAsia="ja-JP"/>
        </w:rPr>
      </w:pPr>
      <w:r>
        <w:t xml:space="preserve">This section provides configuration and requirements of high-speed data links consisting of seamless optical fiber and millimeter-wave connections. </w:t>
      </w:r>
      <w:r w:rsidR="00064F18">
        <w:t xml:space="preserve">Electronic transceivers based on the recently developed high-speed, millimeter-wave integrated circuit (MMIC) technology represent one potential high-speed, high-frequency radio transceiver solution; however, these have increased energy consumption owing to their bandwidth and use of high frequencies. Furthermore, a function of the conversion between optical and radio signals, which involves not only modulation format conversion but also the addition of preambles in order to compensate for transmission impairments, is indispensable in a </w:t>
      </w:r>
      <w:r w:rsidR="00C5556C">
        <w:rPr>
          <w:rFonts w:eastAsiaTheme="minorEastAsia" w:hint="eastAsia"/>
          <w:lang w:eastAsia="ja-JP"/>
        </w:rPr>
        <w:t>WWMC</w:t>
      </w:r>
      <w:r w:rsidR="00064F18">
        <w:t>.</w:t>
      </w:r>
      <w:r w:rsidR="00064F18">
        <w:rPr>
          <w:rFonts w:hint="eastAsia"/>
        </w:rPr>
        <w:t xml:space="preserve"> </w:t>
      </w:r>
      <w:r w:rsidRPr="000F517A">
        <w:rPr>
          <w:rFonts w:eastAsia="MS Mincho" w:hint="eastAsia"/>
          <w:lang w:eastAsia="ja-JP"/>
        </w:rPr>
        <w:t>Figure 5.</w:t>
      </w:r>
      <w:r w:rsidR="00C5556C">
        <w:rPr>
          <w:rFonts w:eastAsia="MS Mincho" w:hint="eastAsia"/>
          <w:lang w:eastAsia="ja-JP"/>
        </w:rPr>
        <w:t>3</w:t>
      </w:r>
      <w:r w:rsidRPr="000F517A">
        <w:rPr>
          <w:rFonts w:eastAsia="MS Mincho" w:hint="eastAsia"/>
          <w:lang w:eastAsia="ja-JP"/>
        </w:rPr>
        <w:t xml:space="preserve"> shows a </w:t>
      </w:r>
      <w:r w:rsidRPr="000F517A">
        <w:rPr>
          <w:rFonts w:eastAsia="MS Mincho"/>
          <w:lang w:eastAsia="ja-JP"/>
        </w:rPr>
        <w:t xml:space="preserve">configuration of a </w:t>
      </w:r>
      <w:r w:rsidRPr="000F517A">
        <w:rPr>
          <w:rFonts w:eastAsia="MS Mincho" w:hint="eastAsia"/>
          <w:lang w:eastAsia="ja-JP"/>
        </w:rPr>
        <w:t>wireless data link using DSP</w:t>
      </w:r>
      <w:r>
        <w:rPr>
          <w:rFonts w:eastAsia="MS Mincho"/>
          <w:lang w:eastAsia="ja-JP"/>
        </w:rPr>
        <w:t xml:space="preserve">, connected to </w:t>
      </w:r>
      <w:proofErr w:type="gramStart"/>
      <w:r>
        <w:rPr>
          <w:rFonts w:eastAsia="MS Mincho"/>
          <w:lang w:eastAsia="ja-JP"/>
        </w:rPr>
        <w:t>wired</w:t>
      </w:r>
      <w:proofErr w:type="gramEnd"/>
      <w:r>
        <w:rPr>
          <w:rFonts w:eastAsia="MS Mincho"/>
          <w:lang w:eastAsia="ja-JP"/>
        </w:rPr>
        <w:t xml:space="preserve"> links. </w:t>
      </w:r>
      <w:r w:rsidR="0079035F">
        <w:rPr>
          <w:rFonts w:hint="eastAsia"/>
        </w:rPr>
        <w:t xml:space="preserve">A </w:t>
      </w:r>
      <w:r w:rsidR="00C5556C">
        <w:rPr>
          <w:rFonts w:hint="eastAsia"/>
        </w:rPr>
        <w:t>WWMC</w:t>
      </w:r>
      <w:r w:rsidR="0079035F">
        <w:rPr>
          <w:rFonts w:hint="eastAsia"/>
        </w:rPr>
        <w:t xml:space="preserve"> comprises an optical-to-electric (O/E) </w:t>
      </w:r>
      <w:r w:rsidR="0079035F">
        <w:t xml:space="preserve">converter, a </w:t>
      </w:r>
      <w:r w:rsidR="00352CF7">
        <w:rPr>
          <w:rFonts w:eastAsiaTheme="minorEastAsia" w:hint="eastAsia"/>
          <w:lang w:eastAsia="ja-JP"/>
        </w:rPr>
        <w:t>digital signal processor (</w:t>
      </w:r>
      <w:r w:rsidR="0079035F">
        <w:t>DSP</w:t>
      </w:r>
      <w:r w:rsidR="00352CF7">
        <w:rPr>
          <w:rFonts w:eastAsiaTheme="minorEastAsia" w:hint="eastAsia"/>
          <w:lang w:eastAsia="ja-JP"/>
        </w:rPr>
        <w:t>)</w:t>
      </w:r>
      <w:r w:rsidR="0079035F">
        <w:t xml:space="preserve">, and </w:t>
      </w:r>
      <w:r w:rsidR="00C5556C">
        <w:rPr>
          <w:rFonts w:eastAsiaTheme="minorEastAsia" w:hint="eastAsia"/>
          <w:lang w:eastAsia="ja-JP"/>
        </w:rPr>
        <w:t xml:space="preserve">a </w:t>
      </w:r>
      <w:r w:rsidR="0079035F">
        <w:t>radio front-end (FE)</w:t>
      </w:r>
      <w:r w:rsidR="0079035F">
        <w:rPr>
          <w:rFonts w:hint="eastAsia"/>
        </w:rPr>
        <w:t xml:space="preserve">. The </w:t>
      </w:r>
      <w:r w:rsidR="00C5556C">
        <w:rPr>
          <w:rFonts w:hint="eastAsia"/>
        </w:rPr>
        <w:t>WWMC</w:t>
      </w:r>
      <w:r w:rsidR="0079035F">
        <w:rPr>
          <w:rFonts w:hint="eastAsia"/>
        </w:rPr>
        <w:t xml:space="preserve"> can act as an optical-to-radio (O/R) converter, while a radio-to-optical (R/O) converter also can be constructed by a radio FE, a DSP</w:t>
      </w:r>
      <w:r w:rsidR="0079035F">
        <w:t xml:space="preserve"> </w:t>
      </w:r>
      <w:r w:rsidR="0079035F">
        <w:rPr>
          <w:rFonts w:hint="eastAsia"/>
        </w:rPr>
        <w:t xml:space="preserve">and an electric-to-optical (E/O) converter. </w:t>
      </w:r>
      <w:r>
        <w:rPr>
          <w:rFonts w:eastAsia="MS Mincho"/>
          <w:lang w:eastAsia="ja-JP"/>
        </w:rPr>
        <w:t xml:space="preserve">DSP can convert binary data streams into radio-waves modulated by multi-level signal formats such as QAM, while simple binary modulation formats such as OOK are commonly used in conventional optical links. </w:t>
      </w:r>
      <w:r w:rsidR="0014728B" w:rsidRPr="0067265E">
        <w:rPr>
          <w:rFonts w:eastAsia="MS Mincho" w:hint="eastAsia"/>
          <w:lang w:eastAsia="ja-JP"/>
        </w:rPr>
        <w:t xml:space="preserve">However, </w:t>
      </w:r>
      <w:r w:rsidR="0079035F" w:rsidRPr="0067265E">
        <w:rPr>
          <w:rFonts w:eastAsia="MS Mincho"/>
          <w:lang w:eastAsia="ja-JP"/>
        </w:rPr>
        <w:t>optical digital coherent technology which enables</w:t>
      </w:r>
      <w:r w:rsidR="0079035F" w:rsidRPr="0067265E">
        <w:rPr>
          <w:rFonts w:eastAsia="MS Mincho" w:hint="eastAsia"/>
          <w:lang w:eastAsia="ja-JP"/>
        </w:rPr>
        <w:t xml:space="preserve"> </w:t>
      </w:r>
      <w:r w:rsidR="0014728B" w:rsidRPr="0067265E">
        <w:rPr>
          <w:rFonts w:eastAsia="MS Mincho" w:hint="eastAsia"/>
          <w:lang w:eastAsia="ja-JP"/>
        </w:rPr>
        <w:t xml:space="preserve">high-speed optical transmission with advanced modulation formats is </w:t>
      </w:r>
      <w:r w:rsidR="0014728B" w:rsidRPr="0067265E">
        <w:rPr>
          <w:rFonts w:eastAsia="MS Mincho"/>
          <w:lang w:eastAsia="ja-JP"/>
        </w:rPr>
        <w:t>recently developed to achieve high-spectral efficiency in optical domain, using high-performance DSP</w:t>
      </w:r>
      <w:r w:rsidR="00C5556C">
        <w:rPr>
          <w:rFonts w:eastAsia="MS Mincho" w:hint="eastAsia"/>
          <w:lang w:eastAsia="ja-JP"/>
        </w:rPr>
        <w:t>s</w:t>
      </w:r>
      <w:r w:rsidR="0014728B" w:rsidRPr="0067265E">
        <w:rPr>
          <w:rFonts w:eastAsia="MS Mincho"/>
          <w:lang w:eastAsia="ja-JP"/>
        </w:rPr>
        <w:t>. Figure 5.</w:t>
      </w:r>
      <w:r w:rsidR="00C5556C">
        <w:rPr>
          <w:rFonts w:eastAsia="MS Mincho" w:hint="eastAsia"/>
          <w:lang w:eastAsia="ja-JP"/>
        </w:rPr>
        <w:t>4</w:t>
      </w:r>
      <w:r w:rsidR="0014728B" w:rsidRPr="0067265E">
        <w:rPr>
          <w:rFonts w:eastAsia="MS Mincho"/>
          <w:lang w:eastAsia="ja-JP"/>
        </w:rPr>
        <w:t xml:space="preserve"> shows a configuration of a wireless data link with optical connections using adva</w:t>
      </w:r>
      <w:r w:rsidR="00F4780F" w:rsidRPr="0067265E">
        <w:rPr>
          <w:rFonts w:eastAsia="MS Mincho"/>
          <w:lang w:eastAsia="ja-JP"/>
        </w:rPr>
        <w:t xml:space="preserve">nced modulation formats. </w:t>
      </w:r>
      <w:r w:rsidR="0014728B" w:rsidRPr="0067265E">
        <w:rPr>
          <w:rFonts w:eastAsia="MS Mincho"/>
          <w:lang w:eastAsia="ja-JP"/>
        </w:rPr>
        <w:t xml:space="preserve">DSPs are </w:t>
      </w:r>
      <w:r w:rsidR="00F4780F" w:rsidRPr="0067265E">
        <w:rPr>
          <w:rFonts w:eastAsia="MS Mincho"/>
          <w:lang w:eastAsia="ja-JP"/>
        </w:rPr>
        <w:t>necessary both for millimeter-wave and optical links if the link</w:t>
      </w:r>
      <w:r w:rsidR="00C5556C">
        <w:rPr>
          <w:rFonts w:eastAsia="MS Mincho" w:hint="eastAsia"/>
          <w:lang w:eastAsia="ja-JP"/>
        </w:rPr>
        <w:t>s</w:t>
      </w:r>
      <w:r w:rsidR="00F4780F" w:rsidRPr="0067265E">
        <w:rPr>
          <w:rFonts w:eastAsia="MS Mincho"/>
          <w:lang w:eastAsia="ja-JP"/>
        </w:rPr>
        <w:t xml:space="preserve"> </w:t>
      </w:r>
      <w:r w:rsidR="00C5556C">
        <w:rPr>
          <w:rFonts w:eastAsia="MS Mincho" w:hint="eastAsia"/>
          <w:lang w:eastAsia="ja-JP"/>
        </w:rPr>
        <w:t>are</w:t>
      </w:r>
      <w:r w:rsidR="00A56ACD">
        <w:rPr>
          <w:rFonts w:eastAsia="MS Mincho"/>
          <w:lang w:eastAsia="ja-JP"/>
        </w:rPr>
        <w:t xml:space="preserve"> composed</w:t>
      </w:r>
      <w:r w:rsidR="00F4780F" w:rsidRPr="0067265E">
        <w:rPr>
          <w:rFonts w:eastAsia="MS Mincho"/>
          <w:lang w:eastAsia="ja-JP"/>
        </w:rPr>
        <w:t xml:space="preserve"> </w:t>
      </w:r>
      <w:r w:rsidR="00A56ACD">
        <w:rPr>
          <w:rFonts w:eastAsia="MS Mincho"/>
          <w:lang w:eastAsia="ja-JP"/>
        </w:rPr>
        <w:t xml:space="preserve">of </w:t>
      </w:r>
      <w:r w:rsidR="00F4780F" w:rsidRPr="0067265E">
        <w:rPr>
          <w:rFonts w:eastAsia="MS Mincho"/>
          <w:lang w:eastAsia="ja-JP"/>
        </w:rPr>
        <w:t xml:space="preserve">discrete optical and millimeter-wave systems. </w:t>
      </w:r>
      <w:r w:rsidR="00F87710" w:rsidRPr="0067265E">
        <w:rPr>
          <w:rFonts w:eastAsia="MS Mincho"/>
          <w:lang w:eastAsia="ja-JP"/>
        </w:rPr>
        <w:t xml:space="preserve">The combination of optical digital coherent and millimeter-wave transmission would be useful to construct the seamless connections. However, </w:t>
      </w:r>
      <w:r w:rsidR="00F87710">
        <w:rPr>
          <w:rFonts w:hint="eastAsia"/>
        </w:rPr>
        <w:t>r</w:t>
      </w:r>
      <w:r w:rsidR="00F4780F">
        <w:rPr>
          <w:rFonts w:hint="eastAsia"/>
        </w:rPr>
        <w:t xml:space="preserve">eduction of power consumption, latency and cost of DSPs would be an issue, because many </w:t>
      </w:r>
      <w:r w:rsidR="00C5556C">
        <w:rPr>
          <w:rFonts w:hint="eastAsia"/>
        </w:rPr>
        <w:t>WWMC</w:t>
      </w:r>
      <w:r w:rsidR="00F4780F">
        <w:rPr>
          <w:rFonts w:hint="eastAsia"/>
        </w:rPr>
        <w:t xml:space="preserve">s are </w:t>
      </w:r>
      <w:r w:rsidR="00F4780F">
        <w:t>required</w:t>
      </w:r>
      <w:r w:rsidR="00F4780F">
        <w:rPr>
          <w:rFonts w:hint="eastAsia"/>
        </w:rPr>
        <w:t xml:space="preserve"> to cover large </w:t>
      </w:r>
      <w:r w:rsidR="00F4780F">
        <w:t>coverage</w:t>
      </w:r>
      <w:r w:rsidR="00F4780F">
        <w:rPr>
          <w:rFonts w:hint="eastAsia"/>
        </w:rPr>
        <w:t xml:space="preserve"> or transfer long distances for millimeter-wave systems.</w:t>
      </w:r>
    </w:p>
    <w:p w:rsidR="0014728B" w:rsidRPr="00CA05F8" w:rsidRDefault="0014728B" w:rsidP="0014728B">
      <w:pPr>
        <w:jc w:val="both"/>
        <w:rPr>
          <w:rFonts w:eastAsia="MS Mincho"/>
          <w:lang w:eastAsia="ja-JP"/>
        </w:rPr>
      </w:pPr>
    </w:p>
    <w:p w:rsidR="0014728B" w:rsidRDefault="00780DA1" w:rsidP="0014728B">
      <w:pPr>
        <w:jc w:val="both"/>
      </w:pPr>
      <w:r>
        <w:rPr>
          <w:noProof/>
        </w:rPr>
        <w:drawing>
          <wp:inline distT="0" distB="0" distL="0" distR="0" wp14:anchorId="76184BDA" wp14:editId="1D22DABD">
            <wp:extent cx="5962650" cy="970116"/>
            <wp:effectExtent l="0" t="0" r="0" b="190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970116"/>
                    </a:xfrm>
                    <a:prstGeom prst="rect">
                      <a:avLst/>
                    </a:prstGeom>
                    <a:noFill/>
                    <a:ln>
                      <a:noFill/>
                    </a:ln>
                  </pic:spPr>
                </pic:pic>
              </a:graphicData>
            </a:graphic>
          </wp:inline>
        </w:drawing>
      </w:r>
    </w:p>
    <w:p w:rsidR="0014728B" w:rsidRDefault="0014728B" w:rsidP="0014728B">
      <w:pPr>
        <w:jc w:val="both"/>
      </w:pPr>
    </w:p>
    <w:p w:rsidR="0014728B" w:rsidRDefault="0014728B" w:rsidP="0014728B">
      <w:pPr>
        <w:jc w:val="center"/>
        <w:rPr>
          <w:rFonts w:eastAsiaTheme="minorEastAsia"/>
          <w:lang w:eastAsia="ja-JP"/>
        </w:rPr>
      </w:pPr>
      <w:r>
        <w:rPr>
          <w:rFonts w:hint="eastAsia"/>
        </w:rPr>
        <w:t>Figure 5.</w:t>
      </w:r>
      <w:r w:rsidR="00C5556C">
        <w:rPr>
          <w:rFonts w:eastAsiaTheme="minorEastAsia" w:hint="eastAsia"/>
          <w:lang w:eastAsia="ja-JP"/>
        </w:rPr>
        <w:t>3</w:t>
      </w:r>
      <w:r>
        <w:rPr>
          <w:rFonts w:hint="eastAsia"/>
        </w:rPr>
        <w:t xml:space="preserve"> </w:t>
      </w:r>
      <w:r>
        <w:t>W</w:t>
      </w:r>
      <w:r>
        <w:rPr>
          <w:rFonts w:hint="eastAsia"/>
        </w:rPr>
        <w:t xml:space="preserve">ireless </w:t>
      </w:r>
      <w:r>
        <w:t>data link connected t</w:t>
      </w:r>
      <w:r w:rsidR="00F4780F">
        <w:t>o optical links</w:t>
      </w:r>
    </w:p>
    <w:p w:rsidR="007C743C" w:rsidRPr="003223F6" w:rsidRDefault="007C743C" w:rsidP="0014728B">
      <w:pPr>
        <w:jc w:val="center"/>
        <w:rPr>
          <w:rFonts w:eastAsiaTheme="minorEastAsia"/>
          <w:lang w:eastAsia="ja-JP"/>
        </w:rPr>
      </w:pPr>
    </w:p>
    <w:p w:rsidR="0014728B" w:rsidRPr="005F71F2" w:rsidRDefault="00780DA1" w:rsidP="00064F18">
      <w:pPr>
        <w:jc w:val="both"/>
        <w:rPr>
          <w:rFonts w:eastAsia="MS Mincho"/>
          <w:lang w:eastAsia="ja-JP"/>
        </w:rPr>
      </w:pPr>
      <w:r w:rsidRPr="003223F6">
        <w:rPr>
          <w:rFonts w:eastAsia="MS Mincho"/>
          <w:noProof/>
        </w:rPr>
        <w:lastRenderedPageBreak/>
        <w:drawing>
          <wp:inline distT="0" distB="0" distL="0" distR="0" wp14:anchorId="5D2E57C1" wp14:editId="55E971CF">
            <wp:extent cx="5874536" cy="97685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4536" cy="976850"/>
                    </a:xfrm>
                    <a:prstGeom prst="rect">
                      <a:avLst/>
                    </a:prstGeom>
                    <a:noFill/>
                    <a:ln>
                      <a:noFill/>
                    </a:ln>
                  </pic:spPr>
                </pic:pic>
              </a:graphicData>
            </a:graphic>
          </wp:inline>
        </w:drawing>
      </w:r>
    </w:p>
    <w:p w:rsidR="0014728B" w:rsidRDefault="00F4780F" w:rsidP="0014728B">
      <w:pPr>
        <w:jc w:val="center"/>
      </w:pPr>
      <w:r>
        <w:rPr>
          <w:rFonts w:hint="eastAsia"/>
        </w:rPr>
        <w:t>Figure 5.</w:t>
      </w:r>
      <w:r w:rsidR="00C5556C">
        <w:rPr>
          <w:rFonts w:eastAsiaTheme="minorEastAsia" w:hint="eastAsia"/>
          <w:lang w:eastAsia="ja-JP"/>
        </w:rPr>
        <w:t>4</w:t>
      </w:r>
      <w:r w:rsidR="0014728B">
        <w:rPr>
          <w:rFonts w:hint="eastAsia"/>
        </w:rPr>
        <w:t xml:space="preserve"> </w:t>
      </w:r>
      <w:r w:rsidR="0014728B">
        <w:t>W</w:t>
      </w:r>
      <w:r w:rsidR="0014728B">
        <w:rPr>
          <w:rFonts w:hint="eastAsia"/>
        </w:rPr>
        <w:t xml:space="preserve">ireless </w:t>
      </w:r>
      <w:r w:rsidR="0014728B">
        <w:t>d</w:t>
      </w:r>
      <w:r>
        <w:t>ata link connected to optical links with advanced modulation formats</w:t>
      </w:r>
    </w:p>
    <w:p w:rsidR="00064F18" w:rsidRDefault="00064F18" w:rsidP="00064F18">
      <w:pPr>
        <w:jc w:val="both"/>
      </w:pPr>
    </w:p>
    <w:p w:rsidR="00064F18" w:rsidRDefault="00064F18" w:rsidP="00064F18">
      <w:pPr>
        <w:jc w:val="both"/>
      </w:pPr>
      <w:proofErr w:type="spellStart"/>
      <w:r>
        <w:t>RoF</w:t>
      </w:r>
      <w:proofErr w:type="spellEnd"/>
      <w:r>
        <w:t xml:space="preserve"> technology is a more promising solution for developing combined radio optical-fiber transmission networks. Figure 5.</w:t>
      </w:r>
      <w:r w:rsidR="00B02FFE">
        <w:rPr>
          <w:rFonts w:eastAsiaTheme="minorEastAsia" w:hint="eastAsia"/>
          <w:lang w:eastAsia="ja-JP"/>
        </w:rPr>
        <w:t>5</w:t>
      </w:r>
      <w:r>
        <w:t xml:space="preserve"> shows a schematic drawing of a coherent optical/radio seamless </w:t>
      </w:r>
      <w:r>
        <w:rPr>
          <w:rFonts w:hint="eastAsia"/>
        </w:rPr>
        <w:t>connection</w:t>
      </w:r>
      <w:r>
        <w:t>. Using a photonic direct up</w:t>
      </w:r>
      <w:r>
        <w:rPr>
          <w:rFonts w:hint="eastAsia"/>
        </w:rPr>
        <w:t>-</w:t>
      </w:r>
      <w:r>
        <w:t xml:space="preserve">conversion technique, </w:t>
      </w:r>
      <w:proofErr w:type="spellStart"/>
      <w:r>
        <w:t>RoF</w:t>
      </w:r>
      <w:proofErr w:type="spellEnd"/>
      <w:r>
        <w:t xml:space="preserve"> can directly convert optical signals to radio signals. A high-speed </w:t>
      </w:r>
      <w:r w:rsidR="00787C39">
        <w:t xml:space="preserve">O/E converter </w:t>
      </w:r>
      <w:r>
        <w:t xml:space="preserve">in the </w:t>
      </w:r>
      <w:r w:rsidR="00C5556C">
        <w:t>WWMC</w:t>
      </w:r>
      <w:r>
        <w:t xml:space="preserve"> acts as an optical-to-radio (O/R) converter, seamlessly converting high-speed optical signals from </w:t>
      </w:r>
      <w:r>
        <w:rPr>
          <w:rFonts w:hint="eastAsia"/>
        </w:rPr>
        <w:t xml:space="preserve">a </w:t>
      </w:r>
      <w:proofErr w:type="spellStart"/>
      <w:r>
        <w:t>RoF</w:t>
      </w:r>
      <w:proofErr w:type="spellEnd"/>
      <w:r>
        <w:t xml:space="preserve"> </w:t>
      </w:r>
      <w:r w:rsidR="00B02FFE">
        <w:rPr>
          <w:rFonts w:eastAsiaTheme="minorEastAsia" w:hint="eastAsia"/>
          <w:lang w:eastAsia="ja-JP"/>
        </w:rPr>
        <w:t>transmitter (</w:t>
      </w:r>
      <w:proofErr w:type="spellStart"/>
      <w:proofErr w:type="gramStart"/>
      <w:r>
        <w:t>Tx</w:t>
      </w:r>
      <w:proofErr w:type="spellEnd"/>
      <w:proofErr w:type="gramEnd"/>
      <w:r w:rsidR="00B02FFE">
        <w:rPr>
          <w:rFonts w:eastAsiaTheme="minorEastAsia" w:hint="eastAsia"/>
          <w:lang w:eastAsia="ja-JP"/>
        </w:rPr>
        <w:t>)</w:t>
      </w:r>
      <w:r>
        <w:t xml:space="preserve"> directly into radio signals. On the other hand, the use of optical digital coherent detection techniques at the receiver (Rx) can completely compensate for transmission impairments such as media dispersion, eliminating the need to use </w:t>
      </w:r>
      <w:r w:rsidR="00352CF7">
        <w:rPr>
          <w:rFonts w:eastAsiaTheme="minorEastAsia" w:hint="eastAsia"/>
          <w:lang w:eastAsia="ja-JP"/>
        </w:rPr>
        <w:t xml:space="preserve">a </w:t>
      </w:r>
      <w:r>
        <w:t xml:space="preserve">DSP altogether. </w:t>
      </w:r>
      <w:r w:rsidR="00D1366B">
        <w:t xml:space="preserve">As shown in </w:t>
      </w:r>
      <w:r w:rsidR="00247456">
        <w:rPr>
          <w:rFonts w:eastAsiaTheme="minorEastAsia" w:hint="eastAsia"/>
          <w:lang w:eastAsia="ja-JP"/>
        </w:rPr>
        <w:t>F</w:t>
      </w:r>
      <w:r w:rsidR="00A56ACD">
        <w:t>igure 5.</w:t>
      </w:r>
      <w:r w:rsidR="00B02FFE">
        <w:rPr>
          <w:rFonts w:eastAsiaTheme="minorEastAsia" w:hint="eastAsia"/>
          <w:lang w:eastAsia="ja-JP"/>
        </w:rPr>
        <w:t>5</w:t>
      </w:r>
      <w:r w:rsidR="00A56ACD">
        <w:t>, t</w:t>
      </w:r>
      <w:r w:rsidR="00D1366B">
        <w:t xml:space="preserve">he </w:t>
      </w:r>
      <w:r w:rsidR="00C5556C">
        <w:t>WWMC</w:t>
      </w:r>
      <w:r w:rsidR="00D1366B">
        <w:t>s would be very simple and low cost. By using wavelength-domain</w:t>
      </w:r>
      <w:r w:rsidR="00247456">
        <w:rPr>
          <w:rFonts w:eastAsiaTheme="minorEastAsia" w:hint="eastAsia"/>
          <w:lang w:eastAsia="ja-JP"/>
        </w:rPr>
        <w:t>-</w:t>
      </w:r>
      <w:r w:rsidR="00D1366B">
        <w:t xml:space="preserve">multiplexing </w:t>
      </w:r>
      <w:r w:rsidR="00DA2759">
        <w:t xml:space="preserve">(WDM) </w:t>
      </w:r>
      <w:r w:rsidR="00D1366B">
        <w:t xml:space="preserve">in optical fiber transmission, many </w:t>
      </w:r>
      <w:proofErr w:type="spellStart"/>
      <w:r w:rsidR="00D1366B">
        <w:t>RoF</w:t>
      </w:r>
      <w:proofErr w:type="spellEnd"/>
      <w:r w:rsidR="00D1366B">
        <w:t xml:space="preserve"> signals can be sent by an optical fiber. However, spectral efficiency </w:t>
      </w:r>
      <w:r w:rsidR="00A56ACD">
        <w:t>in optical domain would be low</w:t>
      </w:r>
      <w:r w:rsidR="00D73F9B">
        <w:t>,</w:t>
      </w:r>
      <w:r w:rsidR="00D1366B">
        <w:t xml:space="preserve"> because </w:t>
      </w:r>
      <w:r w:rsidR="00D73F9B">
        <w:t xml:space="preserve">a high-frequency </w:t>
      </w:r>
      <w:r w:rsidR="00D1366B">
        <w:t>p</w:t>
      </w:r>
      <w:r w:rsidR="00D73F9B">
        <w:t xml:space="preserve">hotonic local oscillator </w:t>
      </w:r>
      <w:r w:rsidR="00787C39">
        <w:t xml:space="preserve">(LO) </w:t>
      </w:r>
      <w:r w:rsidR="00D73F9B">
        <w:t>signal</w:t>
      </w:r>
      <w:r w:rsidR="00D1366B">
        <w:t xml:space="preserve"> (W-band carrier for radio-wave link) should be added to each </w:t>
      </w:r>
      <w:proofErr w:type="spellStart"/>
      <w:r w:rsidR="00D1366B">
        <w:t>RoF</w:t>
      </w:r>
      <w:proofErr w:type="spellEnd"/>
      <w:r w:rsidR="00D1366B">
        <w:t xml:space="preserve"> signals regardless of bandwidths of baseband signals. </w:t>
      </w:r>
      <w:r w:rsidR="00D73F9B">
        <w:t xml:space="preserve">The spectral efficiency can be increased by using intermediate frequency (IF) transmission, </w:t>
      </w:r>
      <w:r w:rsidR="00C17C12">
        <w:t>w</w:t>
      </w:r>
      <w:r w:rsidR="00787C39">
        <w:t>here a photonic LO</w:t>
      </w:r>
      <w:r w:rsidR="00C17C12">
        <w:t xml:space="preserve"> signal is sent in a differen</w:t>
      </w:r>
      <w:r w:rsidR="00DA2759">
        <w:t>t WDM</w:t>
      </w:r>
      <w:r w:rsidR="00C17C12">
        <w:t xml:space="preserve"> channel. </w:t>
      </w:r>
      <w:r w:rsidR="00787C39">
        <w:t xml:space="preserve">LO </w:t>
      </w:r>
      <w:r w:rsidR="00D73F9B">
        <w:t>signals can be generated fr</w:t>
      </w:r>
      <w:r w:rsidR="00787C39">
        <w:t>om the photonic LO</w:t>
      </w:r>
      <w:r w:rsidR="00D73F9B">
        <w:t xml:space="preserve"> signal by O/E c</w:t>
      </w:r>
      <w:r w:rsidR="00787C39">
        <w:t>onverters for LO</w:t>
      </w:r>
      <w:r w:rsidR="00D73F9B">
        <w:t xml:space="preserve">s, shown in </w:t>
      </w:r>
      <w:r w:rsidR="00247456">
        <w:rPr>
          <w:rFonts w:eastAsiaTheme="minorEastAsia" w:hint="eastAsia"/>
          <w:lang w:eastAsia="ja-JP"/>
        </w:rPr>
        <w:t>F</w:t>
      </w:r>
      <w:r w:rsidR="00D73F9B">
        <w:t>igure 5.</w:t>
      </w:r>
      <w:r w:rsidR="00B02FFE">
        <w:rPr>
          <w:rFonts w:eastAsiaTheme="minorEastAsia" w:hint="eastAsia"/>
          <w:lang w:eastAsia="ja-JP"/>
        </w:rPr>
        <w:t>6</w:t>
      </w:r>
      <w:r w:rsidR="00D73F9B">
        <w:t xml:space="preserve">. The signal frequency in E/O and O/E converters would be lower than in </w:t>
      </w:r>
      <w:r w:rsidR="00247456">
        <w:rPr>
          <w:rFonts w:eastAsiaTheme="minorEastAsia" w:hint="eastAsia"/>
          <w:lang w:eastAsia="ja-JP"/>
        </w:rPr>
        <w:t>F</w:t>
      </w:r>
      <w:r w:rsidR="00D73F9B">
        <w:t>igure 5.</w:t>
      </w:r>
      <w:r w:rsidR="00B02FFE">
        <w:rPr>
          <w:rFonts w:eastAsiaTheme="minorEastAsia" w:hint="eastAsia"/>
          <w:lang w:eastAsia="ja-JP"/>
        </w:rPr>
        <w:t>5</w:t>
      </w:r>
      <w:r w:rsidR="00D73F9B">
        <w:t>, so that we can use optical devices designed for low frequency (&lt; 50GHz) operation.</w:t>
      </w:r>
      <w:r w:rsidR="00D73F9B" w:rsidRPr="004867AB">
        <w:rPr>
          <w:rFonts w:eastAsia="MS Mincho" w:hint="eastAsia"/>
          <w:lang w:eastAsia="ja-JP"/>
        </w:rPr>
        <w:t xml:space="preserve"> </w:t>
      </w:r>
      <w:r w:rsidR="00D73F9B">
        <w:t xml:space="preserve">The O/E converters would have frequency multiplication function in optical or electric domain. </w:t>
      </w:r>
    </w:p>
    <w:p w:rsidR="00064F18" w:rsidRDefault="00064F18" w:rsidP="00064F18">
      <w:pPr>
        <w:jc w:val="both"/>
      </w:pPr>
    </w:p>
    <w:p w:rsidR="00064F18" w:rsidRDefault="00780DA1" w:rsidP="00064F18">
      <w:pPr>
        <w:jc w:val="both"/>
      </w:pPr>
      <w:r>
        <w:rPr>
          <w:noProof/>
        </w:rPr>
        <w:drawing>
          <wp:inline distT="0" distB="0" distL="0" distR="0" wp14:anchorId="77C00536" wp14:editId="1C94E1DB">
            <wp:extent cx="5880100" cy="1158578"/>
            <wp:effectExtent l="0" t="0" r="6350" b="381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1530" cy="1158860"/>
                    </a:xfrm>
                    <a:prstGeom prst="rect">
                      <a:avLst/>
                    </a:prstGeom>
                    <a:noFill/>
                    <a:ln>
                      <a:noFill/>
                    </a:ln>
                  </pic:spPr>
                </pic:pic>
              </a:graphicData>
            </a:graphic>
          </wp:inline>
        </w:drawing>
      </w:r>
    </w:p>
    <w:p w:rsidR="00064F18" w:rsidRDefault="00064F18" w:rsidP="00064F18">
      <w:pPr>
        <w:jc w:val="center"/>
      </w:pPr>
      <w:r>
        <w:rPr>
          <w:rFonts w:hint="eastAsia"/>
        </w:rPr>
        <w:t>Figure 5.</w:t>
      </w:r>
      <w:r w:rsidR="00B02FFE">
        <w:rPr>
          <w:rFonts w:eastAsiaTheme="minorEastAsia" w:hint="eastAsia"/>
          <w:lang w:eastAsia="ja-JP"/>
        </w:rPr>
        <w:t>5</w:t>
      </w:r>
      <w:r>
        <w:rPr>
          <w:rFonts w:hint="eastAsia"/>
        </w:rPr>
        <w:t xml:space="preserve"> Seamless optical and radio-wave connection</w:t>
      </w:r>
    </w:p>
    <w:p w:rsidR="00D73F9B" w:rsidRDefault="00D73F9B" w:rsidP="00064F18">
      <w:pPr>
        <w:jc w:val="center"/>
      </w:pPr>
    </w:p>
    <w:p w:rsidR="00064F18" w:rsidRDefault="00780DA1" w:rsidP="00064F18">
      <w:pPr>
        <w:jc w:val="both"/>
      </w:pPr>
      <w:r>
        <w:rPr>
          <w:noProof/>
        </w:rPr>
        <w:drawing>
          <wp:inline distT="0" distB="0" distL="0" distR="0" wp14:anchorId="16A93DFE" wp14:editId="75BBEBEC">
            <wp:extent cx="5911850" cy="1139837"/>
            <wp:effectExtent l="0" t="0" r="0" b="317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614" cy="1139791"/>
                    </a:xfrm>
                    <a:prstGeom prst="rect">
                      <a:avLst/>
                    </a:prstGeom>
                    <a:noFill/>
                    <a:ln>
                      <a:noFill/>
                    </a:ln>
                  </pic:spPr>
                </pic:pic>
              </a:graphicData>
            </a:graphic>
          </wp:inline>
        </w:drawing>
      </w:r>
    </w:p>
    <w:p w:rsidR="00F87710" w:rsidRPr="004867AB" w:rsidRDefault="00C17C12" w:rsidP="005F71F2">
      <w:pPr>
        <w:jc w:val="center"/>
        <w:rPr>
          <w:rFonts w:eastAsia="MS Mincho"/>
          <w:lang w:eastAsia="ja-JP"/>
        </w:rPr>
      </w:pPr>
      <w:r w:rsidRPr="004867AB">
        <w:rPr>
          <w:rFonts w:eastAsia="MS Mincho" w:hint="eastAsia"/>
          <w:lang w:eastAsia="ja-JP"/>
        </w:rPr>
        <w:t>Figure 5.</w:t>
      </w:r>
      <w:r w:rsidR="00B02FFE">
        <w:rPr>
          <w:rFonts w:eastAsia="MS Mincho" w:hint="eastAsia"/>
          <w:lang w:eastAsia="ja-JP"/>
        </w:rPr>
        <w:t>6</w:t>
      </w:r>
      <w:r w:rsidRPr="004867AB">
        <w:rPr>
          <w:rFonts w:eastAsia="MS Mincho" w:hint="eastAsia"/>
          <w:lang w:eastAsia="ja-JP"/>
        </w:rPr>
        <w:t xml:space="preserve"> Seamless optical and radio-wave connection using IF transmission</w:t>
      </w:r>
    </w:p>
    <w:p w:rsidR="00F87710" w:rsidRDefault="00F87710" w:rsidP="005F71F2">
      <w:pPr>
        <w:jc w:val="center"/>
      </w:pPr>
    </w:p>
    <w:p w:rsidR="00064F18" w:rsidRDefault="00064F18" w:rsidP="00064F18">
      <w:pPr>
        <w:jc w:val="both"/>
      </w:pPr>
      <w:r>
        <w:rPr>
          <w:rFonts w:hint="eastAsia"/>
        </w:rPr>
        <w:t xml:space="preserve">In a wired connection protection </w:t>
      </w:r>
      <w:r>
        <w:t>scenario</w:t>
      </w:r>
      <w:r>
        <w:rPr>
          <w:rFonts w:hint="eastAsia"/>
        </w:rPr>
        <w:t xml:space="preserve"> as shown in </w:t>
      </w:r>
      <w:r w:rsidR="00247456">
        <w:rPr>
          <w:rFonts w:eastAsiaTheme="minorEastAsia" w:hint="eastAsia"/>
          <w:lang w:eastAsia="ja-JP"/>
        </w:rPr>
        <w:t>F</w:t>
      </w:r>
      <w:r>
        <w:rPr>
          <w:rFonts w:hint="eastAsia"/>
        </w:rPr>
        <w:t>igure 5.1, d</w:t>
      </w:r>
      <w:r>
        <w:t xml:space="preserve">uring normal operation, called the “baseband operational mode,” the </w:t>
      </w:r>
      <w:proofErr w:type="spellStart"/>
      <w:r>
        <w:t>RoF</w:t>
      </w:r>
      <w:proofErr w:type="spellEnd"/>
      <w:r>
        <w:t xml:space="preserve"> </w:t>
      </w:r>
      <w:proofErr w:type="spellStart"/>
      <w:proofErr w:type="gramStart"/>
      <w:r>
        <w:t>Tx</w:t>
      </w:r>
      <w:proofErr w:type="spellEnd"/>
      <w:proofErr w:type="gramEnd"/>
      <w:r>
        <w:t xml:space="preserve"> transmits a high-speed optical baseband signal to the </w:t>
      </w:r>
      <w:proofErr w:type="spellStart"/>
      <w:r w:rsidR="00787C39">
        <w:t>RoF</w:t>
      </w:r>
      <w:proofErr w:type="spellEnd"/>
      <w:r w:rsidR="00787C39">
        <w:t xml:space="preserve"> </w:t>
      </w:r>
      <w:r>
        <w:t>Rx over an optical fiber. It is anticipated that the total capacities of around 1 Tb/s or more will be needed in future metro area networks owing to the spread of 40/100 Gigabit Ethernet (</w:t>
      </w:r>
      <w:proofErr w:type="spellStart"/>
      <w:r>
        <w:t>GbE</w:t>
      </w:r>
      <w:proofErr w:type="spellEnd"/>
      <w:r>
        <w:t xml:space="preserve">) implementation. In this situation, the </w:t>
      </w:r>
      <w:proofErr w:type="spellStart"/>
      <w:r>
        <w:t>RoF</w:t>
      </w:r>
      <w:proofErr w:type="spellEnd"/>
      <w:r>
        <w:t xml:space="preserve"> </w:t>
      </w:r>
      <w:proofErr w:type="spellStart"/>
      <w:proofErr w:type="gramStart"/>
      <w:r>
        <w:t>Tx</w:t>
      </w:r>
      <w:proofErr w:type="spellEnd"/>
      <w:proofErr w:type="gramEnd"/>
      <w:r>
        <w:t xml:space="preserve"> </w:t>
      </w:r>
      <w:r w:rsidR="00787C39">
        <w:t>would</w:t>
      </w:r>
      <w:r>
        <w:t xml:space="preserve"> play a role as a conventional optical baseband </w:t>
      </w:r>
      <w:proofErr w:type="spellStart"/>
      <w:r w:rsidR="00B02FFE">
        <w:rPr>
          <w:rFonts w:eastAsiaTheme="minorEastAsia" w:hint="eastAsia"/>
          <w:lang w:eastAsia="ja-JP"/>
        </w:rPr>
        <w:t>Tx</w:t>
      </w:r>
      <w:proofErr w:type="spellEnd"/>
      <w:r>
        <w:t xml:space="preserve">, </w:t>
      </w:r>
      <w:r w:rsidR="00787C39">
        <w:t>where</w:t>
      </w:r>
      <w:r>
        <w:t xml:space="preserve"> </w:t>
      </w:r>
      <w:r w:rsidR="00787C39">
        <w:t>the photonic LO is disabled</w:t>
      </w:r>
      <w:r>
        <w:t>.</w:t>
      </w:r>
      <w:r>
        <w:rPr>
          <w:rFonts w:hint="eastAsia"/>
        </w:rPr>
        <w:t xml:space="preserve"> </w:t>
      </w:r>
      <w:r>
        <w:t xml:space="preserve">If the optical link between the </w:t>
      </w:r>
      <w:proofErr w:type="spellStart"/>
      <w:proofErr w:type="gramStart"/>
      <w:r>
        <w:t>Tx</w:t>
      </w:r>
      <w:proofErr w:type="spellEnd"/>
      <w:proofErr w:type="gramEnd"/>
      <w:r>
        <w:t xml:space="preserve"> and the Rx is broken through an optical fiber cut, the operational mode of the </w:t>
      </w:r>
      <w:proofErr w:type="spellStart"/>
      <w:r>
        <w:t>RoF</w:t>
      </w:r>
      <w:proofErr w:type="spellEnd"/>
      <w:r>
        <w:t xml:space="preserve"> </w:t>
      </w:r>
      <w:proofErr w:type="spellStart"/>
      <w:r>
        <w:t>Tx</w:t>
      </w:r>
      <w:proofErr w:type="spellEnd"/>
      <w:r>
        <w:t xml:space="preserve"> </w:t>
      </w:r>
      <w:r>
        <w:lastRenderedPageBreak/>
        <w:t>will change to the “</w:t>
      </w:r>
      <w:proofErr w:type="spellStart"/>
      <w:r>
        <w:t>RoF</w:t>
      </w:r>
      <w:proofErr w:type="spellEnd"/>
      <w:r>
        <w:t xml:space="preserve"> operation mode,” which is suitable for radio transmission. In the </w:t>
      </w:r>
      <w:proofErr w:type="spellStart"/>
      <w:r>
        <w:t>RoF</w:t>
      </w:r>
      <w:proofErr w:type="spellEnd"/>
      <w:r>
        <w:t xml:space="preserve"> operation mode, the </w:t>
      </w:r>
      <w:proofErr w:type="spellStart"/>
      <w:r>
        <w:t>RoF</w:t>
      </w:r>
      <w:proofErr w:type="spellEnd"/>
      <w:r>
        <w:t xml:space="preserve"> </w:t>
      </w:r>
      <w:proofErr w:type="spellStart"/>
      <w:proofErr w:type="gramStart"/>
      <w:r>
        <w:t>Tx</w:t>
      </w:r>
      <w:proofErr w:type="spellEnd"/>
      <w:proofErr w:type="gramEnd"/>
      <w:r>
        <w:t xml:space="preserve"> generates an </w:t>
      </w:r>
      <w:proofErr w:type="spellStart"/>
      <w:r>
        <w:t>RoF</w:t>
      </w:r>
      <w:proofErr w:type="spellEnd"/>
      <w:r>
        <w:t xml:space="preserve"> signal consisting of a baseband signal for data modulation and an </w:t>
      </w:r>
      <w:r w:rsidR="00787C39">
        <w:t>photonic</w:t>
      </w:r>
      <w:r>
        <w:t xml:space="preserve"> LO signal for direct photonic </w:t>
      </w:r>
      <w:proofErr w:type="spellStart"/>
      <w:r>
        <w:t>upconversion</w:t>
      </w:r>
      <w:proofErr w:type="spellEnd"/>
      <w:r>
        <w:t xml:space="preserve">. This generated </w:t>
      </w:r>
      <w:proofErr w:type="spellStart"/>
      <w:r>
        <w:t>RoF</w:t>
      </w:r>
      <w:proofErr w:type="spellEnd"/>
      <w:r>
        <w:t xml:space="preserve"> signal is then transmitted to the </w:t>
      </w:r>
      <w:r w:rsidR="00C5556C">
        <w:t>WWMC</w:t>
      </w:r>
      <w:r>
        <w:t xml:space="preserve">, which consists of a simple O/R converter such as a </w:t>
      </w:r>
      <w:proofErr w:type="spellStart"/>
      <w:r>
        <w:t>photo</w:t>
      </w:r>
      <w:r w:rsidR="00E25D6F">
        <w:t>detecter</w:t>
      </w:r>
      <w:proofErr w:type="spellEnd"/>
      <w:r>
        <w:t xml:space="preserve">. The </w:t>
      </w:r>
      <w:r w:rsidR="00C5556C">
        <w:t>WWMC</w:t>
      </w:r>
      <w:r>
        <w:t xml:space="preserve"> converts the received radio signal to an optical signal without changing the signal format, and the optical signal is then transmitted. Thus, this </w:t>
      </w:r>
      <w:r w:rsidR="00C5556C">
        <w:t>WWMC</w:t>
      </w:r>
      <w:r>
        <w:t xml:space="preserve"> represents an alternative link that can act as the protection link for a cut optical fiber. The use of high-speed radio together with optical fiber transmission will generate protection links for enhancing network resilience. However, </w:t>
      </w:r>
      <w:r>
        <w:rPr>
          <w:rFonts w:hint="eastAsia"/>
        </w:rPr>
        <w:t xml:space="preserve">the transmission capacity would be smaller than that of </w:t>
      </w:r>
      <w:r>
        <w:t>“</w:t>
      </w:r>
      <w:r>
        <w:rPr>
          <w:rFonts w:hint="eastAsia"/>
        </w:rPr>
        <w:t>baseband operation mode</w:t>
      </w:r>
      <w:r>
        <w:t>”</w:t>
      </w:r>
      <w:r>
        <w:rPr>
          <w:rFonts w:hint="eastAsia"/>
        </w:rPr>
        <w:t>, because the available frequency bands for the radio-wave connection are limited. T</w:t>
      </w:r>
      <w:r>
        <w:t xml:space="preserve">he use of millimeter-wave signals is required for </w:t>
      </w:r>
      <w:r>
        <w:rPr>
          <w:rFonts w:hint="eastAsia"/>
        </w:rPr>
        <w:t>reduction of this capacity mismatch.</w:t>
      </w:r>
    </w:p>
    <w:p w:rsidR="00064F18" w:rsidRPr="00E34586" w:rsidRDefault="00064F18" w:rsidP="00064F18">
      <w:pPr>
        <w:jc w:val="both"/>
      </w:pPr>
    </w:p>
    <w:p w:rsidR="00064F18" w:rsidRDefault="00064F18" w:rsidP="00064F18">
      <w:pPr>
        <w:jc w:val="both"/>
      </w:pPr>
      <w:r>
        <w:t>For “last mile” situation including quick deployment of broadband connection such as a temporal link to temporal stations at a disaster recovery and within an optical fiber dead zone, a radio Rx should be set at these stations with the “</w:t>
      </w:r>
      <w:proofErr w:type="spellStart"/>
      <w:r>
        <w:t>RoF</w:t>
      </w:r>
      <w:proofErr w:type="spellEnd"/>
      <w:r>
        <w:t xml:space="preserve"> operation mode” </w:t>
      </w:r>
      <w:proofErr w:type="spellStart"/>
      <w:r>
        <w:t>Tx</w:t>
      </w:r>
      <w:proofErr w:type="spellEnd"/>
      <w:r>
        <w:t xml:space="preserve">. This radio Rx is comprised of </w:t>
      </w:r>
      <w:r w:rsidR="00391E2E">
        <w:t>a</w:t>
      </w:r>
      <w:r>
        <w:t xml:space="preserve"> receiver antenna, a receiver </w:t>
      </w:r>
      <w:r w:rsidR="00247456">
        <w:rPr>
          <w:rFonts w:eastAsiaTheme="minorEastAsia" w:hint="eastAsia"/>
          <w:lang w:eastAsia="ja-JP"/>
        </w:rPr>
        <w:t>FE</w:t>
      </w:r>
      <w:r>
        <w:t xml:space="preserve"> including an analog-to-digital converter (ADC), and a DSP</w:t>
      </w:r>
      <w:r w:rsidR="00787C39">
        <w:t>,</w:t>
      </w:r>
      <w:r w:rsidR="00787C39" w:rsidRPr="00787C39">
        <w:t xml:space="preserve"> </w:t>
      </w:r>
      <w:r w:rsidR="00787C39">
        <w:t xml:space="preserve">as shown in </w:t>
      </w:r>
      <w:r w:rsidR="00247456">
        <w:rPr>
          <w:rFonts w:eastAsiaTheme="minorEastAsia" w:hint="eastAsia"/>
          <w:lang w:eastAsia="ja-JP"/>
        </w:rPr>
        <w:t>F</w:t>
      </w:r>
      <w:r w:rsidR="00787C39">
        <w:t>igure 5.</w:t>
      </w:r>
      <w:r w:rsidR="00B02FFE">
        <w:rPr>
          <w:rFonts w:eastAsiaTheme="minorEastAsia" w:hint="eastAsia"/>
          <w:lang w:eastAsia="ja-JP"/>
        </w:rPr>
        <w:t>7</w:t>
      </w:r>
      <w:r w:rsidR="00787C39">
        <w:t>.</w:t>
      </w:r>
      <w:r>
        <w:t xml:space="preserve"> </w:t>
      </w:r>
      <w:r w:rsidR="00787C39">
        <w:t>High-speed wireless data transfer was recently demonstrated with this configuration as described sections 6.1 and 6.2.</w:t>
      </w:r>
      <w:r w:rsidR="00391E2E">
        <w:t>I</w:t>
      </w:r>
      <w:r>
        <w:t>n the optical dead zone, an optical fiber may be deployed in future due to the demand of higher capacity connection. To prepare for this, the feature of both the “baseband operation mode” and the “</w:t>
      </w:r>
      <w:proofErr w:type="spellStart"/>
      <w:r>
        <w:t>RoF</w:t>
      </w:r>
      <w:proofErr w:type="spellEnd"/>
      <w:r>
        <w:t xml:space="preserve"> operation mode” should be implemented for the </w:t>
      </w:r>
      <w:proofErr w:type="spellStart"/>
      <w:r>
        <w:t>RoF</w:t>
      </w:r>
      <w:proofErr w:type="spellEnd"/>
      <w:r>
        <w:t xml:space="preserve"> </w:t>
      </w:r>
      <w:proofErr w:type="spellStart"/>
      <w:proofErr w:type="gramStart"/>
      <w:r>
        <w:t>Tx</w:t>
      </w:r>
      <w:proofErr w:type="spellEnd"/>
      <w:proofErr w:type="gramEnd"/>
      <w:r>
        <w:t xml:space="preserve"> in advance.</w:t>
      </w:r>
      <w:r w:rsidR="00787C39" w:rsidRPr="00787C39">
        <w:t xml:space="preserve"> </w:t>
      </w:r>
    </w:p>
    <w:p w:rsidR="00064F18" w:rsidRDefault="00064F18" w:rsidP="00064F18">
      <w:pPr>
        <w:jc w:val="both"/>
      </w:pPr>
    </w:p>
    <w:p w:rsidR="00787C39" w:rsidRPr="00787C39" w:rsidRDefault="00787C39" w:rsidP="00787C39">
      <w:pPr>
        <w:jc w:val="center"/>
        <w:rPr>
          <w:rFonts w:eastAsia="MS Mincho"/>
          <w:sz w:val="28"/>
          <w:lang w:eastAsia="ja-JP"/>
        </w:rPr>
      </w:pPr>
    </w:p>
    <w:p w:rsidR="00787C39" w:rsidRDefault="00780DA1" w:rsidP="00787C39">
      <w:pPr>
        <w:jc w:val="center"/>
      </w:pPr>
      <w:r>
        <w:rPr>
          <w:noProof/>
        </w:rPr>
        <w:drawing>
          <wp:inline distT="0" distB="0" distL="0" distR="0" wp14:anchorId="4556B4D8" wp14:editId="2A64A2E7">
            <wp:extent cx="4787900" cy="1217993"/>
            <wp:effectExtent l="0" t="0" r="0" b="127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599" cy="1217916"/>
                    </a:xfrm>
                    <a:prstGeom prst="rect">
                      <a:avLst/>
                    </a:prstGeom>
                    <a:noFill/>
                    <a:ln>
                      <a:noFill/>
                    </a:ln>
                  </pic:spPr>
                </pic:pic>
              </a:graphicData>
            </a:graphic>
          </wp:inline>
        </w:drawing>
      </w:r>
    </w:p>
    <w:p w:rsidR="00787C39" w:rsidRDefault="00787C39" w:rsidP="00787C39">
      <w:pPr>
        <w:jc w:val="center"/>
      </w:pPr>
      <w:r>
        <w:rPr>
          <w:rFonts w:hint="eastAsia"/>
        </w:rPr>
        <w:t>Figure 5.</w:t>
      </w:r>
      <w:r w:rsidR="00B02FFE">
        <w:rPr>
          <w:rFonts w:eastAsiaTheme="minorEastAsia" w:hint="eastAsia"/>
          <w:lang w:eastAsia="ja-JP"/>
        </w:rPr>
        <w:t>7</w:t>
      </w:r>
      <w:r>
        <w:rPr>
          <w:rFonts w:hint="eastAsia"/>
        </w:rPr>
        <w:t xml:space="preserve"> Seamless optical and radio-wave connection</w:t>
      </w:r>
      <w:r>
        <w:t xml:space="preserve"> for mobile terminals</w:t>
      </w:r>
    </w:p>
    <w:p w:rsidR="00064F18" w:rsidRDefault="00064F18" w:rsidP="00064F18">
      <w:pPr>
        <w:jc w:val="both"/>
      </w:pPr>
    </w:p>
    <w:p w:rsidR="008C5B21" w:rsidRDefault="008C5B21" w:rsidP="00064F18">
      <w:pPr>
        <w:jc w:val="both"/>
      </w:pPr>
    </w:p>
    <w:p w:rsidR="00064F18" w:rsidRDefault="008C5B21" w:rsidP="00064F18">
      <w:pPr>
        <w:rPr>
          <w:b/>
        </w:rPr>
      </w:pPr>
      <w:r w:rsidRPr="00961E57">
        <w:rPr>
          <w:b/>
        </w:rPr>
        <w:t>6.</w:t>
      </w:r>
      <w:r w:rsidRPr="005049B3">
        <w:t xml:space="preserve"> </w:t>
      </w:r>
      <w:r>
        <w:rPr>
          <w:b/>
        </w:rPr>
        <w:t xml:space="preserve"> </w:t>
      </w:r>
      <w:r w:rsidRPr="005049B3">
        <w:rPr>
          <w:b/>
        </w:rPr>
        <w:t xml:space="preserve">EXAMPLES OF MILLIMETER-WAVE </w:t>
      </w:r>
      <w:r>
        <w:rPr>
          <w:rFonts w:eastAsiaTheme="minorEastAsia"/>
          <w:b/>
          <w:lang w:eastAsia="ja-JP"/>
        </w:rPr>
        <w:t>R</w:t>
      </w:r>
      <w:r w:rsidRPr="005049B3">
        <w:rPr>
          <w:b/>
        </w:rPr>
        <w:t>ADIO O</w:t>
      </w:r>
      <w:r>
        <w:rPr>
          <w:b/>
        </w:rPr>
        <w:t>VER</w:t>
      </w:r>
      <w:r w:rsidRPr="005049B3">
        <w:rPr>
          <w:b/>
        </w:rPr>
        <w:t xml:space="preserve"> </w:t>
      </w:r>
      <w:r>
        <w:rPr>
          <w:rFonts w:eastAsiaTheme="minorEastAsia"/>
          <w:b/>
          <w:lang w:eastAsia="ja-JP"/>
        </w:rPr>
        <w:t>F</w:t>
      </w:r>
      <w:r w:rsidRPr="005049B3">
        <w:rPr>
          <w:b/>
        </w:rPr>
        <w:t>IBER (ROF) BASED TRANSMISSION</w:t>
      </w:r>
    </w:p>
    <w:p w:rsidR="00064F18" w:rsidRDefault="00064F18" w:rsidP="00064F18">
      <w:pPr>
        <w:rPr>
          <w:b/>
        </w:rPr>
      </w:pPr>
    </w:p>
    <w:p w:rsidR="00064F18" w:rsidRPr="00961E57" w:rsidRDefault="00064F18" w:rsidP="00064F18">
      <w:pPr>
        <w:rPr>
          <w:b/>
        </w:rPr>
      </w:pPr>
      <w:r w:rsidRPr="00961E57">
        <w:rPr>
          <w:rFonts w:hint="eastAsia"/>
          <w:b/>
        </w:rPr>
        <w:t xml:space="preserve">6.1 </w:t>
      </w:r>
      <w:r w:rsidRPr="00961E57">
        <w:rPr>
          <w:b/>
        </w:rPr>
        <w:t>W-band 16QAM/QPSK transmission experiment</w:t>
      </w:r>
      <w:r>
        <w:rPr>
          <w:rFonts w:hint="eastAsia"/>
          <w:b/>
        </w:rPr>
        <w:t xml:space="preserve"> </w:t>
      </w:r>
      <w:r>
        <w:rPr>
          <w:rFonts w:hint="eastAsia"/>
        </w:rPr>
        <w:t>[</w:t>
      </w:r>
      <w:r w:rsidR="00FA5BBB">
        <w:rPr>
          <w:rFonts w:eastAsiaTheme="minorEastAsia" w:hint="eastAsia"/>
          <w:lang w:eastAsia="ja-JP"/>
        </w:rPr>
        <w:t>4</w:t>
      </w:r>
      <w:r>
        <w:rPr>
          <w:rFonts w:hint="eastAsia"/>
        </w:rPr>
        <w:t>]</w:t>
      </w:r>
    </w:p>
    <w:p w:rsidR="00064F18" w:rsidRDefault="00064F18" w:rsidP="00064F18">
      <w:pPr>
        <w:jc w:val="both"/>
      </w:pPr>
      <w:r>
        <w:t>High-speed signal transmission at the W-band (75–110 GHz) based on photonics technology has been demonstrated with advanced modulation formats such as QPSK and 16-ary QAM</w:t>
      </w:r>
      <w:r>
        <w:rPr>
          <w:rFonts w:hint="eastAsia"/>
        </w:rPr>
        <w:t xml:space="preserve"> (16-QAM) </w:t>
      </w:r>
      <w:r>
        <w:t xml:space="preserve"> which are indispensable to optimize a spectral efficiency in the assigned radio band</w:t>
      </w:r>
      <w:r>
        <w:rPr>
          <w:rFonts w:hint="eastAsia"/>
        </w:rPr>
        <w:t xml:space="preserve"> [</w:t>
      </w:r>
      <w:r w:rsidR="00FA5BBB">
        <w:rPr>
          <w:rFonts w:eastAsiaTheme="minorEastAsia" w:hint="eastAsia"/>
          <w:lang w:eastAsia="ja-JP"/>
        </w:rPr>
        <w:t>4</w:t>
      </w:r>
      <w:r>
        <w:rPr>
          <w:rFonts w:hint="eastAsia"/>
        </w:rPr>
        <w:t>]</w:t>
      </w:r>
      <w:r>
        <w:t>.</w:t>
      </w:r>
      <w:r>
        <w:rPr>
          <w:rFonts w:hint="eastAsia"/>
        </w:rPr>
        <w:t xml:space="preserve"> </w:t>
      </w:r>
      <w:r>
        <w:t>Figure 6.</w:t>
      </w:r>
      <w:r>
        <w:rPr>
          <w:rFonts w:hint="eastAsia"/>
        </w:rPr>
        <w:t>1</w:t>
      </w:r>
      <w:r>
        <w:t xml:space="preserve">.1 shows an experimental setup of a </w:t>
      </w:r>
      <w:proofErr w:type="spellStart"/>
      <w:r>
        <w:t>RoF</w:t>
      </w:r>
      <w:proofErr w:type="spellEnd"/>
      <w:r>
        <w:t xml:space="preserve"> </w:t>
      </w:r>
      <w:proofErr w:type="spellStart"/>
      <w:proofErr w:type="gramStart"/>
      <w:r w:rsidR="00B02FFE">
        <w:rPr>
          <w:rFonts w:eastAsiaTheme="minorEastAsia" w:hint="eastAsia"/>
          <w:lang w:eastAsia="ja-JP"/>
        </w:rPr>
        <w:t>Tx</w:t>
      </w:r>
      <w:proofErr w:type="spellEnd"/>
      <w:proofErr w:type="gramEnd"/>
      <w:r>
        <w:t xml:space="preserve"> and</w:t>
      </w:r>
      <w:r w:rsidR="00B02FFE">
        <w:rPr>
          <w:rFonts w:eastAsiaTheme="minorEastAsia" w:hint="eastAsia"/>
          <w:lang w:eastAsia="ja-JP"/>
        </w:rPr>
        <w:t xml:space="preserve"> a radio Rx</w:t>
      </w:r>
      <w:r>
        <w:t xml:space="preserve">. The </w:t>
      </w:r>
      <w:proofErr w:type="spellStart"/>
      <w:proofErr w:type="gramStart"/>
      <w:r w:rsidR="00B02FFE">
        <w:rPr>
          <w:rFonts w:eastAsiaTheme="minorEastAsia" w:hint="eastAsia"/>
          <w:lang w:eastAsia="ja-JP"/>
        </w:rPr>
        <w:t>Tx</w:t>
      </w:r>
      <w:proofErr w:type="spellEnd"/>
      <w:proofErr w:type="gramEnd"/>
      <w:r>
        <w:t xml:space="preserve"> consisted of a two-tone optical signal source and an optical 16-QAM generator based on a </w:t>
      </w:r>
      <w:r>
        <w:rPr>
          <w:rFonts w:hint="eastAsia"/>
        </w:rPr>
        <w:t xml:space="preserve">dual-polarization quadrature-phase-shift-keying (DP-QPSK) </w:t>
      </w:r>
      <w:r>
        <w:t>modulator</w:t>
      </w:r>
      <w:r>
        <w:rPr>
          <w:rFonts w:hint="eastAsia"/>
        </w:rPr>
        <w:t xml:space="preserve"> consisting of two QPSK modulators and </w:t>
      </w:r>
      <w:r>
        <w:t xml:space="preserve">a polarization beam combiner (PBC). </w:t>
      </w:r>
      <w:r>
        <w:rPr>
          <w:rFonts w:hint="eastAsia"/>
        </w:rPr>
        <w:t xml:space="preserve">A QPSK signal can be also generated by shutting of one of the QPSK modulators in the DP-QPSK modulator. </w:t>
      </w:r>
      <w:r>
        <w:t xml:space="preserve">The frequency separation between the two tones was 92.5 GHz. The two-tone signal was split by an optical arrayed waveguide grating (AWG) through an </w:t>
      </w:r>
      <w:proofErr w:type="spellStart"/>
      <w:r>
        <w:t>Er</w:t>
      </w:r>
      <w:proofErr w:type="spellEnd"/>
      <w:r>
        <w:t xml:space="preserve">-doped fiber amplifier (EDFA). The upper frequency component was used as the optical reference signal of the </w:t>
      </w:r>
      <w:proofErr w:type="spellStart"/>
      <w:r>
        <w:t>RoF</w:t>
      </w:r>
      <w:proofErr w:type="spellEnd"/>
      <w:r>
        <w:t xml:space="preserve"> signal for the direct optical up-conversion. The lower frequency was used by the DP-QPSK modulator that is connected to four channels of a 10 </w:t>
      </w:r>
      <w:proofErr w:type="gramStart"/>
      <w:r>
        <w:t>Gb/</w:t>
      </w:r>
      <w:proofErr w:type="gramEnd"/>
      <w:r>
        <w:t>s pulse pattern generator (PPG). A polarization coherent synthesis method was used for the 16-</w:t>
      </w:r>
      <w:r>
        <w:lastRenderedPageBreak/>
        <w:t xml:space="preserve">QAM, where two optical QPSK signals were combined within a polarizer that is placed behind the modulator. The reference signal and the generated 16-QAM signal, combined by a 3-dB optical coupler, were fed to a </w:t>
      </w:r>
      <w:proofErr w:type="spellStart"/>
      <w:r>
        <w:t>uni</w:t>
      </w:r>
      <w:proofErr w:type="spellEnd"/>
      <w:r>
        <w:t xml:space="preserve">-traveling carrier photodiode (UTC-PD) working as a </w:t>
      </w:r>
      <w:proofErr w:type="spellStart"/>
      <w:r>
        <w:t>photomixer</w:t>
      </w:r>
      <w:proofErr w:type="spellEnd"/>
      <w:r>
        <w:t xml:space="preserve">. A W-band horn antenna with an antenna gain of approximately 20 </w:t>
      </w:r>
      <w:proofErr w:type="spellStart"/>
      <w:r>
        <w:t>dBi</w:t>
      </w:r>
      <w:proofErr w:type="spellEnd"/>
      <w:r>
        <w:t xml:space="preserve"> would, when directly connected to the UTC-PD, transmit a W-band 16-QAM signal whose central frequency should be equal to that of the frequency separation of the two-tone signal. The </w:t>
      </w:r>
      <w:proofErr w:type="spellStart"/>
      <w:r>
        <w:t>RoF</w:t>
      </w:r>
      <w:proofErr w:type="spellEnd"/>
      <w:r>
        <w:t xml:space="preserve"> signal consisting of the reference and the 16-QAM signal can be also used for digital baseband transmission. When the signal is fed to a </w:t>
      </w:r>
      <w:proofErr w:type="spellStart"/>
      <w:r>
        <w:t>photodetector</w:t>
      </w:r>
      <w:proofErr w:type="spellEnd"/>
      <w:r>
        <w:t xml:space="preserve"> with a bandwidth that is less than the W-band frequency, an optical coherent receiver acts as a baseband optical receiver. </w:t>
      </w:r>
    </w:p>
    <w:p w:rsidR="00064F18" w:rsidRPr="00DE61F2" w:rsidRDefault="00064F18" w:rsidP="00064F18"/>
    <w:p w:rsidR="00064F18" w:rsidRDefault="00B149A9" w:rsidP="00064F18">
      <w:pPr>
        <w:jc w:val="center"/>
      </w:pPr>
      <w:r w:rsidRPr="00B7133E">
        <w:rPr>
          <w:noProof/>
        </w:rPr>
        <w:drawing>
          <wp:inline distT="0" distB="0" distL="0" distR="0" wp14:anchorId="71CA48FD" wp14:editId="785F0047">
            <wp:extent cx="5151548" cy="3169920"/>
            <wp:effectExtent l="0" t="0" r="0" b="0"/>
            <wp:docPr id="9" name="Picture 3" descr="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404" cy="3171062"/>
                    </a:xfrm>
                    <a:prstGeom prst="rect">
                      <a:avLst/>
                    </a:prstGeom>
                    <a:noFill/>
                    <a:ln>
                      <a:noFill/>
                    </a:ln>
                  </pic:spPr>
                </pic:pic>
              </a:graphicData>
            </a:graphic>
          </wp:inline>
        </w:drawing>
      </w:r>
    </w:p>
    <w:p w:rsidR="00064F18" w:rsidRDefault="00064F18" w:rsidP="00064F18">
      <w:pPr>
        <w:jc w:val="center"/>
      </w:pPr>
      <w:r>
        <w:t>Fig. 6.</w:t>
      </w:r>
      <w:r>
        <w:rPr>
          <w:rFonts w:hint="eastAsia"/>
        </w:rPr>
        <w:t>1</w:t>
      </w:r>
      <w:r>
        <w:t xml:space="preserve">.1 </w:t>
      </w:r>
      <w:r w:rsidRPr="00DE61F2">
        <w:t xml:space="preserve">16QAM/QPSK transmission </w:t>
      </w:r>
      <w:r>
        <w:t>setup</w:t>
      </w:r>
    </w:p>
    <w:p w:rsidR="00064F18" w:rsidRDefault="00064F18" w:rsidP="00064F18">
      <w:pPr>
        <w:jc w:val="both"/>
      </w:pPr>
    </w:p>
    <w:p w:rsidR="00064F18" w:rsidRDefault="00064F18" w:rsidP="00064F18">
      <w:pPr>
        <w:jc w:val="both"/>
      </w:pPr>
      <w:r>
        <w:rPr>
          <w:rFonts w:hint="eastAsia"/>
        </w:rPr>
        <w:t>A</w:t>
      </w:r>
      <w:r>
        <w:t xml:space="preserve"> combination of a W-band heterodyne and digital frequency down-conversion with IQ separation</w:t>
      </w:r>
      <w:r>
        <w:rPr>
          <w:rFonts w:hint="eastAsia"/>
        </w:rPr>
        <w:t xml:space="preserve"> was used at the </w:t>
      </w:r>
      <w:r>
        <w:t>receiver</w:t>
      </w:r>
      <w:r>
        <w:rPr>
          <w:rFonts w:hint="eastAsia"/>
        </w:rPr>
        <w:t xml:space="preserve"> side</w:t>
      </w:r>
      <w:r>
        <w:t xml:space="preserve">. The received signal was down-converted to an intermediate frequency (IF) signal by the broadband W-band mixer. The IF band extended from 0 to 35 GHz when the W-band signal bandwidth increased from 75 to 110 GHz. Thus, the received IF signal was centered at 17.5 GHz, with a bandwidth of 20 GHz. Amplified IF signals were observed using a real-time digital oscilloscope with a bandwidth of 30 GHz and a sampling rate of 80 </w:t>
      </w:r>
      <w:proofErr w:type="spellStart"/>
      <w:r>
        <w:t>GSa</w:t>
      </w:r>
      <w:proofErr w:type="spellEnd"/>
      <w:r>
        <w:t xml:space="preserve">/s. For phase detection, the digitized and carrier-recovered signal was multiplied with a complex sinusoidal signal, so that in-phase (I) and quadrature phase (Q) components could be separated. Processing schemes such as frequency domain equalization and symbol decision can be applied for both </w:t>
      </w:r>
      <w:proofErr w:type="gramStart"/>
      <w:r>
        <w:t>the I</w:t>
      </w:r>
      <w:proofErr w:type="gramEnd"/>
      <w:r>
        <w:t xml:space="preserve"> and Q components in the same manner as an optical digital coherent detection technique. </w:t>
      </w:r>
    </w:p>
    <w:p w:rsidR="00064F18" w:rsidRDefault="00064F18" w:rsidP="00064F18">
      <w:pPr>
        <w:jc w:val="both"/>
      </w:pPr>
    </w:p>
    <w:p w:rsidR="00064F18" w:rsidRDefault="00B149A9" w:rsidP="00064F18">
      <w:pPr>
        <w:jc w:val="center"/>
      </w:pPr>
      <w:r w:rsidRPr="00B7133E">
        <w:rPr>
          <w:noProof/>
        </w:rPr>
        <w:lastRenderedPageBreak/>
        <w:drawing>
          <wp:inline distT="0" distB="0" distL="0" distR="0" wp14:anchorId="6F9A930F" wp14:editId="18089C9D">
            <wp:extent cx="3966902" cy="1705893"/>
            <wp:effectExtent l="0" t="0" r="0" b="8890"/>
            <wp:docPr id="10" name="Picture 4" descr="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905" cy="1709765"/>
                    </a:xfrm>
                    <a:prstGeom prst="rect">
                      <a:avLst/>
                    </a:prstGeom>
                    <a:noFill/>
                    <a:ln>
                      <a:noFill/>
                    </a:ln>
                  </pic:spPr>
                </pic:pic>
              </a:graphicData>
            </a:graphic>
          </wp:inline>
        </w:drawing>
      </w:r>
    </w:p>
    <w:p w:rsidR="00064F18" w:rsidRDefault="00064F18" w:rsidP="00064F18">
      <w:pPr>
        <w:jc w:val="center"/>
      </w:pPr>
      <w:r>
        <w:t xml:space="preserve">Fig. </w:t>
      </w:r>
      <w:proofErr w:type="gramStart"/>
      <w:r>
        <w:t>6.</w:t>
      </w:r>
      <w:r>
        <w:rPr>
          <w:rFonts w:hint="eastAsia"/>
        </w:rPr>
        <w:t>1</w:t>
      </w:r>
      <w:r>
        <w:t>.2  (</w:t>
      </w:r>
      <w:proofErr w:type="gramEnd"/>
      <w:r>
        <w:t xml:space="preserve">a) Optical spectrum of </w:t>
      </w:r>
      <w:proofErr w:type="spellStart"/>
      <w:r>
        <w:t>RoF</w:t>
      </w:r>
      <w:proofErr w:type="spellEnd"/>
      <w:r>
        <w:t xml:space="preserve"> signal and (b) </w:t>
      </w:r>
      <w:r>
        <w:rPr>
          <w:rFonts w:hint="eastAsia"/>
        </w:rPr>
        <w:t>R</w:t>
      </w:r>
      <w:r>
        <w:t>eceived IF signal</w:t>
      </w:r>
      <w:r>
        <w:rPr>
          <w:rFonts w:hint="eastAsia"/>
        </w:rPr>
        <w:t xml:space="preserve"> spectrum</w:t>
      </w:r>
      <w:r>
        <w:t>.</w:t>
      </w:r>
    </w:p>
    <w:p w:rsidR="00064F18" w:rsidRDefault="00064F18" w:rsidP="00064F18">
      <w:pPr>
        <w:jc w:val="center"/>
      </w:pPr>
    </w:p>
    <w:p w:rsidR="00064F18" w:rsidRPr="00264EEB" w:rsidRDefault="00064F18" w:rsidP="00064F18">
      <w:pPr>
        <w:jc w:val="both"/>
      </w:pPr>
      <w:r>
        <w:t>The optical spectrum measured at the UTC-PD input is shown in Fig</w:t>
      </w:r>
      <w:r>
        <w:rPr>
          <w:rFonts w:hint="eastAsia"/>
        </w:rPr>
        <w:t>ure</w:t>
      </w:r>
      <w:r>
        <w:t xml:space="preserve"> 6.</w:t>
      </w:r>
      <w:r>
        <w:rPr>
          <w:rFonts w:hint="eastAsia"/>
        </w:rPr>
        <w:t>1</w:t>
      </w:r>
      <w:r>
        <w:t>.2</w:t>
      </w:r>
      <w:r>
        <w:rPr>
          <w:rFonts w:hint="eastAsia"/>
        </w:rPr>
        <w:t xml:space="preserve"> </w:t>
      </w:r>
      <w:r>
        <w:t>(a). The optical reference component at a wavelength of 1551.9 nm and the 10-Gbaud modulated signals at a wavelength of around 1552.7 nm were clearly observed with a marked separation of approximately 0.8 nm, which corresponds to an optical frequency of 92.5 GHz. The IF electric spectrum was obtained by performing a fast Fourier transformation of the temporal IF signal detected by the oscilloscope</w:t>
      </w:r>
      <w:r>
        <w:rPr>
          <w:rFonts w:hint="eastAsia"/>
        </w:rPr>
        <w:t>.</w:t>
      </w:r>
      <w:r>
        <w:t xml:space="preserve"> </w:t>
      </w:r>
      <w:r>
        <w:rPr>
          <w:rFonts w:hint="eastAsia"/>
        </w:rPr>
        <w:t xml:space="preserve">As shown in </w:t>
      </w:r>
      <w:r>
        <w:t>Fig</w:t>
      </w:r>
      <w:r>
        <w:rPr>
          <w:rFonts w:hint="eastAsia"/>
        </w:rPr>
        <w:t>ure</w:t>
      </w:r>
      <w:r>
        <w:t xml:space="preserve"> 6.</w:t>
      </w:r>
      <w:r>
        <w:rPr>
          <w:rFonts w:hint="eastAsia"/>
        </w:rPr>
        <w:t>1</w:t>
      </w:r>
      <w:r>
        <w:t>.2</w:t>
      </w:r>
      <w:r>
        <w:rPr>
          <w:rFonts w:hint="eastAsia"/>
        </w:rPr>
        <w:t xml:space="preserve"> </w:t>
      </w:r>
      <w:r>
        <w:t>(b</w:t>
      </w:r>
      <w:r>
        <w:rPr>
          <w:rFonts w:hint="eastAsia"/>
        </w:rPr>
        <w:t>),</w:t>
      </w:r>
      <w:r>
        <w:t xml:space="preserve"> </w:t>
      </w:r>
      <w:r>
        <w:rPr>
          <w:rFonts w:hint="eastAsia"/>
        </w:rPr>
        <w:t>t</w:t>
      </w:r>
      <w:r>
        <w:t>he observed main lobe of the 10-Gbaud modulated signal centered at 17.5 GHz had some parasitic peaks, which originated from the noise caused by the oscilloscope.</w:t>
      </w:r>
      <w:r>
        <w:rPr>
          <w:rFonts w:hint="eastAsia"/>
        </w:rPr>
        <w:t xml:space="preserve"> </w:t>
      </w:r>
      <w:r>
        <w:t xml:space="preserve">The periodic structure in the main lobe is attributed to the interference between the transmitted wireless signals between the antennas. Although the optical signal-to-noise ratio (SNR) was greater than 30 dB, the electrical SNR was less than 20 </w:t>
      </w:r>
      <w:proofErr w:type="spellStart"/>
      <w:r>
        <w:t>dB.</w:t>
      </w:r>
      <w:proofErr w:type="spellEnd"/>
      <w:r w:rsidRPr="00264EEB">
        <w:t xml:space="preserve"> </w:t>
      </w:r>
      <w:r>
        <w:t>The constellation diagrams observed using the optical coherent receiver and the digital wireless receiver are shown in F</w:t>
      </w:r>
      <w:r>
        <w:rPr>
          <w:rFonts w:hint="eastAsia"/>
        </w:rPr>
        <w:t>igure</w:t>
      </w:r>
      <w:r>
        <w:t xml:space="preserve"> 6.</w:t>
      </w:r>
      <w:r>
        <w:rPr>
          <w:rFonts w:hint="eastAsia"/>
        </w:rPr>
        <w:t>1</w:t>
      </w:r>
      <w:r>
        <w:t xml:space="preserve">.3. For an optical signal, the bit error rate (BER) was measured to be 4.22 </w:t>
      </w:r>
      <w:r w:rsidRPr="00663372">
        <w:t>×</w:t>
      </w:r>
      <w:r>
        <w:t>10</w:t>
      </w:r>
      <w:r w:rsidRPr="00663372">
        <w:rPr>
          <w:vertAlign w:val="superscript"/>
        </w:rPr>
        <w:t>-4</w:t>
      </w:r>
      <w:r>
        <w:t xml:space="preserve">. The BERs of the transmitted wireless signals are shown in </w:t>
      </w:r>
      <w:r>
        <w:rPr>
          <w:rFonts w:hint="eastAsia"/>
        </w:rPr>
        <w:t>Figure</w:t>
      </w:r>
      <w:r>
        <w:t xml:space="preserve"> 6.</w:t>
      </w:r>
      <w:r>
        <w:rPr>
          <w:rFonts w:hint="eastAsia"/>
        </w:rPr>
        <w:t>1</w:t>
      </w:r>
      <w:r>
        <w:t>.4. For the QPSK signal, the observed BERs were much less than the forward</w:t>
      </w:r>
      <w:r>
        <w:rPr>
          <w:rFonts w:hint="eastAsia"/>
        </w:rPr>
        <w:t xml:space="preserve"> error correction (</w:t>
      </w:r>
      <w:r>
        <w:t>FEC</w:t>
      </w:r>
      <w:r>
        <w:rPr>
          <w:rFonts w:hint="eastAsia"/>
        </w:rPr>
        <w:t>)</w:t>
      </w:r>
      <w:r>
        <w:t xml:space="preserve"> limit of 2 </w:t>
      </w:r>
      <w:r w:rsidRPr="00161D2A">
        <w:t>×</w:t>
      </w:r>
      <w:r>
        <w:t xml:space="preserve"> 10</w:t>
      </w:r>
      <w:r w:rsidRPr="00161D2A">
        <w:rPr>
          <w:vertAlign w:val="superscript"/>
        </w:rPr>
        <w:t>-3</w:t>
      </w:r>
      <w:r>
        <w:t xml:space="preserve">, with the clear constellation shown in the inset of the figure. In the case of the 16-QAM, the BER was calculated to be 1.90 </w:t>
      </w:r>
      <w:r w:rsidRPr="00161D2A">
        <w:t>×</w:t>
      </w:r>
      <w:r>
        <w:t xml:space="preserve"> 10</w:t>
      </w:r>
      <w:r w:rsidRPr="00161D2A">
        <w:rPr>
          <w:vertAlign w:val="superscript"/>
        </w:rPr>
        <w:t>-3</w:t>
      </w:r>
      <w:r>
        <w:t xml:space="preserve"> when the radio power of the output port of the UTC-PD was -8 </w:t>
      </w:r>
      <w:proofErr w:type="spellStart"/>
      <w:r>
        <w:t>dBm</w:t>
      </w:r>
      <w:proofErr w:type="spellEnd"/>
      <w:r>
        <w:t xml:space="preserve">. </w:t>
      </w:r>
    </w:p>
    <w:p w:rsidR="00064F18" w:rsidRDefault="00064F18" w:rsidP="00064F18"/>
    <w:p w:rsidR="00064F18" w:rsidRDefault="00B149A9" w:rsidP="00064F18">
      <w:pPr>
        <w:jc w:val="center"/>
      </w:pPr>
      <w:r w:rsidRPr="00B7133E">
        <w:rPr>
          <w:noProof/>
        </w:rPr>
        <w:drawing>
          <wp:inline distT="0" distB="0" distL="0" distR="0" wp14:anchorId="1D6CF7BF" wp14:editId="78692383">
            <wp:extent cx="3418296" cy="1644070"/>
            <wp:effectExtent l="0" t="0" r="0" b="0"/>
            <wp:docPr id="11" name="Picture 5" descr="co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3646" cy="1656262"/>
                    </a:xfrm>
                    <a:prstGeom prst="rect">
                      <a:avLst/>
                    </a:prstGeom>
                    <a:noFill/>
                    <a:ln>
                      <a:noFill/>
                    </a:ln>
                  </pic:spPr>
                </pic:pic>
              </a:graphicData>
            </a:graphic>
          </wp:inline>
        </w:drawing>
      </w:r>
    </w:p>
    <w:p w:rsidR="00064F18" w:rsidRDefault="00064F18" w:rsidP="00064F18">
      <w:pPr>
        <w:jc w:val="center"/>
      </w:pPr>
    </w:p>
    <w:p w:rsidR="00064F18" w:rsidRDefault="00064F18" w:rsidP="00064F18">
      <w:pPr>
        <w:jc w:val="center"/>
      </w:pPr>
      <w:proofErr w:type="gramStart"/>
      <w:r>
        <w:t>Fig. 6.</w:t>
      </w:r>
      <w:r>
        <w:rPr>
          <w:rFonts w:hint="eastAsia"/>
        </w:rPr>
        <w:t>1</w:t>
      </w:r>
      <w:r>
        <w:t>.3 Constellation maps obtained by (a) optical digital coherent detector and (b) W-band receiver.</w:t>
      </w:r>
      <w:proofErr w:type="gramEnd"/>
    </w:p>
    <w:p w:rsidR="00064F18" w:rsidRDefault="00064F18" w:rsidP="00064F18">
      <w:pPr>
        <w:jc w:val="center"/>
      </w:pPr>
    </w:p>
    <w:p w:rsidR="00064F18" w:rsidRDefault="00064F18" w:rsidP="00064F18"/>
    <w:p w:rsidR="00064F18" w:rsidRDefault="00B149A9" w:rsidP="00064F18">
      <w:pPr>
        <w:jc w:val="center"/>
      </w:pPr>
      <w:r w:rsidRPr="00B7133E">
        <w:rPr>
          <w:noProof/>
        </w:rPr>
        <w:lastRenderedPageBreak/>
        <w:drawing>
          <wp:inline distT="0" distB="0" distL="0" distR="0" wp14:anchorId="74846394" wp14:editId="15ED22DF">
            <wp:extent cx="2215334" cy="2149398"/>
            <wp:effectExtent l="0" t="0" r="0" b="3810"/>
            <wp:docPr id="12" name="Picture 6" desc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7235" cy="2151242"/>
                    </a:xfrm>
                    <a:prstGeom prst="rect">
                      <a:avLst/>
                    </a:prstGeom>
                    <a:noFill/>
                    <a:ln>
                      <a:noFill/>
                    </a:ln>
                  </pic:spPr>
                </pic:pic>
              </a:graphicData>
            </a:graphic>
          </wp:inline>
        </w:drawing>
      </w:r>
    </w:p>
    <w:p w:rsidR="00064F18" w:rsidRDefault="00064F18" w:rsidP="00064F18">
      <w:pPr>
        <w:jc w:val="center"/>
      </w:pPr>
    </w:p>
    <w:p w:rsidR="00064F18" w:rsidRDefault="00064F18" w:rsidP="00064F18">
      <w:pPr>
        <w:jc w:val="center"/>
      </w:pPr>
      <w:r>
        <w:t xml:space="preserve">Fig. </w:t>
      </w:r>
      <w:proofErr w:type="gramStart"/>
      <w:r>
        <w:t>6.</w:t>
      </w:r>
      <w:r>
        <w:rPr>
          <w:rFonts w:hint="eastAsia"/>
        </w:rPr>
        <w:t>1</w:t>
      </w:r>
      <w:r>
        <w:t xml:space="preserve">.4  </w:t>
      </w:r>
      <w:r>
        <w:rPr>
          <w:rFonts w:hint="eastAsia"/>
        </w:rPr>
        <w:t>BERs</w:t>
      </w:r>
      <w:proofErr w:type="gramEnd"/>
      <w:r>
        <w:rPr>
          <w:rFonts w:hint="eastAsia"/>
        </w:rPr>
        <w:t xml:space="preserve"> of</w:t>
      </w:r>
      <w:r>
        <w:t xml:space="preserve"> QPSK and 16-QAM</w:t>
      </w:r>
      <w:r>
        <w:rPr>
          <w:rFonts w:hint="eastAsia"/>
        </w:rPr>
        <w:t xml:space="preserve"> radio-wave transmission.</w:t>
      </w:r>
    </w:p>
    <w:p w:rsidR="000A70A5" w:rsidRDefault="000A70A5" w:rsidP="00064F18">
      <w:pPr>
        <w:jc w:val="center"/>
      </w:pPr>
    </w:p>
    <w:p w:rsidR="00064F18" w:rsidRPr="00961E57" w:rsidRDefault="00064F18" w:rsidP="00064F18">
      <w:pPr>
        <w:rPr>
          <w:b/>
        </w:rPr>
      </w:pPr>
      <w:r>
        <w:rPr>
          <w:rFonts w:hint="eastAsia"/>
          <w:b/>
        </w:rPr>
        <w:t>6.2</w:t>
      </w:r>
      <w:r w:rsidRPr="00961E57">
        <w:rPr>
          <w:rFonts w:hint="eastAsia"/>
          <w:b/>
        </w:rPr>
        <w:t xml:space="preserve"> </w:t>
      </w:r>
      <w:r>
        <w:rPr>
          <w:b/>
        </w:rPr>
        <w:t xml:space="preserve">W-band </w:t>
      </w:r>
      <w:r>
        <w:rPr>
          <w:rFonts w:hint="eastAsia"/>
          <w:b/>
        </w:rPr>
        <w:t>PDM-</w:t>
      </w:r>
      <w:r w:rsidRPr="00961E57">
        <w:rPr>
          <w:b/>
        </w:rPr>
        <w:t>QPSK</w:t>
      </w:r>
      <w:r>
        <w:rPr>
          <w:rFonts w:hint="eastAsia"/>
          <w:b/>
        </w:rPr>
        <w:t>-MIMO</w:t>
      </w:r>
      <w:r w:rsidRPr="00961E57">
        <w:rPr>
          <w:b/>
        </w:rPr>
        <w:t xml:space="preserve"> transmission experiment</w:t>
      </w:r>
      <w:r>
        <w:rPr>
          <w:rFonts w:hint="eastAsia"/>
          <w:b/>
        </w:rPr>
        <w:t xml:space="preserve"> </w:t>
      </w:r>
      <w:r>
        <w:rPr>
          <w:rFonts w:hint="eastAsia"/>
        </w:rPr>
        <w:t>[</w:t>
      </w:r>
      <w:r w:rsidR="00FA5BBB">
        <w:rPr>
          <w:rFonts w:eastAsiaTheme="minorEastAsia" w:hint="eastAsia"/>
          <w:lang w:eastAsia="ja-JP"/>
        </w:rPr>
        <w:t>5</w:t>
      </w:r>
      <w:r>
        <w:rPr>
          <w:rFonts w:hint="eastAsia"/>
        </w:rPr>
        <w:t>]</w:t>
      </w:r>
    </w:p>
    <w:p w:rsidR="00064F18" w:rsidRDefault="00064F18" w:rsidP="00064F18">
      <w:pPr>
        <w:jc w:val="both"/>
      </w:pPr>
      <w:r>
        <w:t>To increase a transmission capacity, optimization of the spectral efficiency is required. One of the promising candidates is enhancement of the degree of the multi-level modulation, that is, the modulation format would be enhanced from QPSK to 16</w:t>
      </w:r>
      <w:r>
        <w:rPr>
          <w:rFonts w:hint="eastAsia"/>
        </w:rPr>
        <w:t>-</w:t>
      </w:r>
      <w:r>
        <w:t>QAM, 64</w:t>
      </w:r>
      <w:r>
        <w:rPr>
          <w:rFonts w:hint="eastAsia"/>
        </w:rPr>
        <w:t>-</w:t>
      </w:r>
      <w:r>
        <w:t>QAM, and so on. However, the required resolution of a digital-to-analogue converter set at the transmitter side and an analogue-to-digital converter, which is located at the receiver, would become higher. Thus, increase the degree of the multi</w:t>
      </w:r>
      <w:r w:rsidR="00B02FFE">
        <w:rPr>
          <w:rFonts w:eastAsiaTheme="minorEastAsia" w:hint="eastAsia"/>
          <w:lang w:eastAsia="ja-JP"/>
        </w:rPr>
        <w:t>-</w:t>
      </w:r>
      <w:r>
        <w:t xml:space="preserve">levels is difficult because of its electrical device issue. Another possible solution is a space-division-multiplexing technique, so-called a multi-input-multi-output (MIMO) technique. The spectral efficiency in the space is increased easily as the number of the antenna pair increases, and thus, total capacity of the MIMO link will increase. Moreover, diversity effect under multi-antenna configuration can enhance an effective SNR. </w:t>
      </w:r>
    </w:p>
    <w:p w:rsidR="00064F18" w:rsidRDefault="00064F18" w:rsidP="00064F18">
      <w:pPr>
        <w:jc w:val="both"/>
      </w:pPr>
    </w:p>
    <w:p w:rsidR="00064F18" w:rsidRDefault="00064F18" w:rsidP="00064F18">
      <w:pPr>
        <w:jc w:val="both"/>
      </w:pPr>
      <w:r>
        <w:t>Figure 6.</w:t>
      </w:r>
      <w:r>
        <w:rPr>
          <w:rFonts w:hint="eastAsia"/>
        </w:rPr>
        <w:t>1</w:t>
      </w:r>
      <w:r>
        <w:t>.</w:t>
      </w:r>
      <w:r>
        <w:rPr>
          <w:rFonts w:hint="eastAsia"/>
        </w:rPr>
        <w:t>5</w:t>
      </w:r>
      <w:r>
        <w:t xml:space="preserve"> shows the experimental setup for seamless conversion and transmission between a polarization-division-multiplexed (PDM) optical signal and a millimeter-wave MIMO radio signal. The </w:t>
      </w:r>
      <w:proofErr w:type="spellStart"/>
      <w:r>
        <w:t>RoF</w:t>
      </w:r>
      <w:proofErr w:type="spellEnd"/>
      <w:r>
        <w:t xml:space="preserve"> signal, with its optical power of 8 </w:t>
      </w:r>
      <w:proofErr w:type="spellStart"/>
      <w:r>
        <w:t>dBm</w:t>
      </w:r>
      <w:proofErr w:type="spellEnd"/>
      <w:r>
        <w:t xml:space="preserve"> amplified by the EDFA, was transmitted over a 20-km standard single mode fiber (SMF). At the </w:t>
      </w:r>
      <w:r w:rsidR="00C5556C">
        <w:t>WWMC</w:t>
      </w:r>
      <w:r>
        <w:t xml:space="preserve">, the received </w:t>
      </w:r>
      <w:proofErr w:type="spellStart"/>
      <w:r>
        <w:t>RoF</w:t>
      </w:r>
      <w:proofErr w:type="spellEnd"/>
      <w:r>
        <w:t xml:space="preserve"> signal was introduced into a polarization-diversity O/E converter, which comprised two O/E converters followed by a polarization beam splitter (PBS), to split the </w:t>
      </w:r>
      <w:r w:rsidRPr="00066E4D">
        <w:rPr>
          <w:i/>
        </w:rPr>
        <w:t>x</w:t>
      </w:r>
      <w:r>
        <w:t xml:space="preserve">-axis- and </w:t>
      </w:r>
      <w:r w:rsidRPr="00066E4D">
        <w:rPr>
          <w:i/>
        </w:rPr>
        <w:t>y</w:t>
      </w:r>
      <w:r>
        <w:t xml:space="preserve">-axis-aligned polarization components. The W-band signals were radiated from 24-dBi-gain pyramidal horn antennas directly connected to the UTC-PDs for each optical polarization component, independently. A power amplifier (PA) set between the UTC-PD and antenna was also used for evaluating the transmission distance extension. The distance between these </w:t>
      </w:r>
      <w:proofErr w:type="spellStart"/>
      <w:proofErr w:type="gramStart"/>
      <w:r>
        <w:t>Tx</w:t>
      </w:r>
      <w:proofErr w:type="spellEnd"/>
      <w:proofErr w:type="gramEnd"/>
      <w:r>
        <w:t xml:space="preserve"> antennas was 5 cm. The radio signals were received through free space at a</w:t>
      </w:r>
      <w:r w:rsidR="00B02FFE">
        <w:rPr>
          <w:rFonts w:eastAsiaTheme="minorEastAsia" w:hint="eastAsia"/>
          <w:lang w:eastAsia="ja-JP"/>
        </w:rPr>
        <w:t>n</w:t>
      </w:r>
      <w:r>
        <w:t xml:space="preserve"> Rx located at a distance of 0.9 m without the PA and 2.3 m with the PA. The separation between the Rx antennas, whose gain was the same as the </w:t>
      </w:r>
      <w:proofErr w:type="spellStart"/>
      <w:proofErr w:type="gramStart"/>
      <w:r>
        <w:t>Tx</w:t>
      </w:r>
      <w:proofErr w:type="spellEnd"/>
      <w:proofErr w:type="gramEnd"/>
      <w:r>
        <w:t xml:space="preserve"> antenna gain, was also set at 5 cm because the 3-dB overlap area of the signals from the </w:t>
      </w:r>
      <w:proofErr w:type="spellStart"/>
      <w:r>
        <w:t>Tx</w:t>
      </w:r>
      <w:proofErr w:type="spellEnd"/>
      <w:r>
        <w:t xml:space="preserve"> antennas was estimated to be 7.6 </w:t>
      </w:r>
      <w:proofErr w:type="spellStart"/>
      <w:r>
        <w:t>cm</w:t>
      </w:r>
      <w:r w:rsidRPr="00C54728">
        <w:t>Φ</w:t>
      </w:r>
      <w:proofErr w:type="spellEnd"/>
      <w:r>
        <w:t xml:space="preserve"> at the Rx antenna facet under the 0.9-m transmission distance condition. At the Rx, the received signals were down-converted by a W-band double-balanced mixer (DBM) connected to an electrical LO operated at a frequency of 75 GHz without the PA, which was optimized for 20-Gbaud operation, and 77.5 GHz with the PA, respectively. The regenerated IF signals amplified by an IF amplifier were acquired by a real-time digital oscilloscope whose sampling rate and bandwidth were 80 </w:t>
      </w:r>
      <w:proofErr w:type="spellStart"/>
      <w:r>
        <w:t>GSa</w:t>
      </w:r>
      <w:proofErr w:type="spellEnd"/>
      <w:r>
        <w:t xml:space="preserve">/s and 30 GHz, respectively, and which worked as an ADC. The digitized signals for the two-channel received components were down-converted to the baseband in the DSP and were then </w:t>
      </w:r>
      <w:proofErr w:type="spellStart"/>
      <w:r>
        <w:t>demultiplexed</w:t>
      </w:r>
      <w:proofErr w:type="spellEnd"/>
      <w:r>
        <w:t xml:space="preserve"> to each polarization component in a similar manner as in the off-line optical digital coherent technique.</w:t>
      </w:r>
      <w:r w:rsidRPr="00DE61F2">
        <w:t xml:space="preserve"> </w:t>
      </w:r>
      <w:r>
        <w:t>The demodulated constellation diagrams and BER curves are shown in Fig</w:t>
      </w:r>
      <w:r>
        <w:rPr>
          <w:rFonts w:hint="eastAsia"/>
        </w:rPr>
        <w:t>ure</w:t>
      </w:r>
      <w:r>
        <w:t xml:space="preserve"> 6.</w:t>
      </w:r>
      <w:r>
        <w:rPr>
          <w:rFonts w:hint="eastAsia"/>
        </w:rPr>
        <w:t>1</w:t>
      </w:r>
      <w:r>
        <w:t xml:space="preserve">.6. For a 10-Gbaud signal, clear separations of the QPSK symbols are shown. It should be noted </w:t>
      </w:r>
      <w:r>
        <w:lastRenderedPageBreak/>
        <w:t xml:space="preserve">that the output radio power of each UTC-PD was approximately -11 </w:t>
      </w:r>
      <w:proofErr w:type="spellStart"/>
      <w:r>
        <w:t>dBm</w:t>
      </w:r>
      <w:proofErr w:type="spellEnd"/>
      <w:r>
        <w:t xml:space="preserve">, corresponding to the optical power launched into the BS of -4 </w:t>
      </w:r>
      <w:proofErr w:type="spellStart"/>
      <w:r>
        <w:t>dBm</w:t>
      </w:r>
      <w:proofErr w:type="spellEnd"/>
      <w:r>
        <w:t xml:space="preserve">. This indicates that the total output power of radio signals was approximately -8 </w:t>
      </w:r>
      <w:proofErr w:type="spellStart"/>
      <w:r>
        <w:t>dBm</w:t>
      </w:r>
      <w:proofErr w:type="spellEnd"/>
      <w:r>
        <w:t xml:space="preserve">–the sum of the powers of the two antennas. The square bundled symbol constellation for the 20-Gbaud signal and the difference between the slopes of the BER curves for 10 </w:t>
      </w:r>
      <w:proofErr w:type="spellStart"/>
      <w:r>
        <w:t>Gbaud</w:t>
      </w:r>
      <w:proofErr w:type="spellEnd"/>
      <w:r>
        <w:t xml:space="preserve"> and 20 </w:t>
      </w:r>
      <w:proofErr w:type="spellStart"/>
      <w:r>
        <w:t>Gbaud</w:t>
      </w:r>
      <w:proofErr w:type="spellEnd"/>
      <w:r>
        <w:t xml:space="preserve"> can be caused by the bandwidth issue of the ADC described above and the bandwidth of the W-band components such as the DBM. Degradation can be reduced by the development of high-speed and broad-bandwidth ADCs and DBMs. The observed BERs for both 10 and 20 </w:t>
      </w:r>
      <w:proofErr w:type="spellStart"/>
      <w:r>
        <w:t>Gbaud</w:t>
      </w:r>
      <w:proofErr w:type="spellEnd"/>
      <w:r>
        <w:t xml:space="preserve"> transmission were within the 7% FEC limit of the BER of 2 </w:t>
      </w:r>
      <w:r w:rsidRPr="00066E4D">
        <w:t>×</w:t>
      </w:r>
      <w:r>
        <w:t xml:space="preserve"> 10</w:t>
      </w:r>
      <w:r w:rsidRPr="00066E4D">
        <w:rPr>
          <w:vertAlign w:val="superscript"/>
        </w:rPr>
        <w:t>-3</w:t>
      </w:r>
      <w:r>
        <w:t xml:space="preserve">: the resultant bit rates for 10 and 20 </w:t>
      </w:r>
      <w:proofErr w:type="spellStart"/>
      <w:r>
        <w:t>Gbaud</w:t>
      </w:r>
      <w:proofErr w:type="spellEnd"/>
      <w:r>
        <w:t xml:space="preserve"> were 37.2 and 74.4 Gb/s, respectively.</w:t>
      </w:r>
    </w:p>
    <w:p w:rsidR="00064F18" w:rsidRDefault="00064F18" w:rsidP="00064F18">
      <w:pPr>
        <w:jc w:val="both"/>
      </w:pPr>
    </w:p>
    <w:p w:rsidR="00064F18" w:rsidRPr="00DE61F2" w:rsidRDefault="00064F18" w:rsidP="00064F18">
      <w:pPr>
        <w:jc w:val="both"/>
      </w:pPr>
    </w:p>
    <w:p w:rsidR="00064F18" w:rsidRDefault="00AC12A9" w:rsidP="00EB7F5B">
      <w:pPr>
        <w:jc w:val="center"/>
      </w:pPr>
      <w:r w:rsidRPr="003223F6">
        <w:rPr>
          <w:rFonts w:eastAsia="MS Mincho"/>
          <w:noProof/>
        </w:rPr>
        <w:drawing>
          <wp:inline distT="0" distB="0" distL="0" distR="0" wp14:anchorId="455F9376" wp14:editId="7EA8F685">
            <wp:extent cx="5265221" cy="2791691"/>
            <wp:effectExtent l="0" t="0" r="0" b="8890"/>
            <wp:docPr id="19" name="図 19" descr="C:\Users\ogawa\AppData\Local\Microsoft\Windows\Temporary Internet Files\Content.Outlook\2J2LIDMW\20Gbaud_DP-QPSK-R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awa\AppData\Local\Microsoft\Windows\Temporary Internet Files\Content.Outlook\2J2LIDMW\20Gbaud_DP-QPSK-RoF.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5580" cy="2791881"/>
                    </a:xfrm>
                    <a:prstGeom prst="rect">
                      <a:avLst/>
                    </a:prstGeom>
                    <a:noFill/>
                    <a:ln>
                      <a:noFill/>
                    </a:ln>
                  </pic:spPr>
                </pic:pic>
              </a:graphicData>
            </a:graphic>
          </wp:inline>
        </w:drawing>
      </w:r>
    </w:p>
    <w:p w:rsidR="00064F18" w:rsidRDefault="00064F18" w:rsidP="00064F18"/>
    <w:p w:rsidR="00064F18" w:rsidRDefault="00064F18" w:rsidP="00064F18">
      <w:r>
        <w:t xml:space="preserve">Fig. </w:t>
      </w:r>
      <w:proofErr w:type="gramStart"/>
      <w:r>
        <w:t>6.</w:t>
      </w:r>
      <w:r>
        <w:rPr>
          <w:rFonts w:hint="eastAsia"/>
        </w:rPr>
        <w:t>1</w:t>
      </w:r>
      <w:r>
        <w:t>.5  Experimental</w:t>
      </w:r>
      <w:proofErr w:type="gramEnd"/>
      <w:r>
        <w:t xml:space="preserve"> setup for 20-Gbaud </w:t>
      </w:r>
      <w:r>
        <w:rPr>
          <w:rFonts w:hint="eastAsia"/>
        </w:rPr>
        <w:t>PDM</w:t>
      </w:r>
      <w:r>
        <w:t>-QPSK – 2x2 MIMO seamless transmission over optical fiber and air.</w:t>
      </w:r>
    </w:p>
    <w:p w:rsidR="00064F18" w:rsidRPr="00B76B49" w:rsidRDefault="00064F18" w:rsidP="00064F18"/>
    <w:p w:rsidR="00064F18" w:rsidRDefault="00B149A9" w:rsidP="00EB7F5B">
      <w:pPr>
        <w:jc w:val="center"/>
      </w:pPr>
      <w:r w:rsidRPr="00B7133E">
        <w:rPr>
          <w:noProof/>
        </w:rPr>
        <w:drawing>
          <wp:inline distT="0" distB="0" distL="0" distR="0" wp14:anchorId="330658A9" wp14:editId="1584071E">
            <wp:extent cx="4865824" cy="2081344"/>
            <wp:effectExtent l="0" t="0" r="0" b="0"/>
            <wp:docPr id="14" name="Picture 8" desc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5947" cy="2085674"/>
                    </a:xfrm>
                    <a:prstGeom prst="rect">
                      <a:avLst/>
                    </a:prstGeom>
                    <a:noFill/>
                    <a:ln>
                      <a:noFill/>
                    </a:ln>
                  </pic:spPr>
                </pic:pic>
              </a:graphicData>
            </a:graphic>
          </wp:inline>
        </w:drawing>
      </w:r>
    </w:p>
    <w:p w:rsidR="00064F18" w:rsidRDefault="00064F18" w:rsidP="00064F18">
      <w:r>
        <w:t xml:space="preserve">Fig. </w:t>
      </w:r>
      <w:proofErr w:type="gramStart"/>
      <w:r>
        <w:t>6.</w:t>
      </w:r>
      <w:r>
        <w:rPr>
          <w:rFonts w:hint="eastAsia"/>
        </w:rPr>
        <w:t>1</w:t>
      </w:r>
      <w:r>
        <w:t>.6  (</w:t>
      </w:r>
      <w:proofErr w:type="gramEnd"/>
      <w:r>
        <w:t>a) observed bit error rates and corresponding constellation maps for (b) 10-Gbaud and (c) 20-Gbaud.</w:t>
      </w:r>
    </w:p>
    <w:p w:rsidR="00EB7F5B" w:rsidRDefault="00EB7F5B" w:rsidP="00EB7F5B">
      <w:pPr>
        <w:jc w:val="both"/>
        <w:rPr>
          <w:rFonts w:eastAsia="MS Mincho"/>
          <w:lang w:eastAsia="ja-JP"/>
        </w:rPr>
      </w:pPr>
    </w:p>
    <w:p w:rsidR="008C5B21" w:rsidRDefault="008C5B21" w:rsidP="00EB7F5B">
      <w:pPr>
        <w:jc w:val="both"/>
        <w:rPr>
          <w:rFonts w:eastAsia="MS Mincho"/>
          <w:lang w:eastAsia="ja-JP"/>
        </w:rPr>
      </w:pPr>
    </w:p>
    <w:p w:rsidR="008C5B21" w:rsidRDefault="008C5B21" w:rsidP="00EB7F5B">
      <w:pPr>
        <w:jc w:val="both"/>
        <w:rPr>
          <w:rFonts w:eastAsia="MS Mincho"/>
          <w:lang w:eastAsia="ja-JP"/>
        </w:rPr>
      </w:pPr>
    </w:p>
    <w:p w:rsidR="008C5B21" w:rsidRPr="00D92F93" w:rsidRDefault="008C5B21" w:rsidP="00EB7F5B">
      <w:pPr>
        <w:jc w:val="both"/>
        <w:rPr>
          <w:rFonts w:eastAsia="MS Mincho"/>
          <w:lang w:eastAsia="ja-JP"/>
        </w:rPr>
      </w:pPr>
    </w:p>
    <w:p w:rsidR="00EB7F5B" w:rsidRPr="00EB7F5B" w:rsidRDefault="008C5B21" w:rsidP="00EB7F5B">
      <w:pPr>
        <w:jc w:val="both"/>
        <w:rPr>
          <w:rFonts w:eastAsia="MS Mincho"/>
          <w:b/>
          <w:lang w:eastAsia="ja-JP"/>
        </w:rPr>
      </w:pPr>
      <w:r w:rsidRPr="00EB7F5B">
        <w:rPr>
          <w:rFonts w:eastAsia="MS Mincho"/>
          <w:b/>
          <w:lang w:eastAsia="ja-JP"/>
        </w:rPr>
        <w:lastRenderedPageBreak/>
        <w:t xml:space="preserve">7. EXAMPLE OF </w:t>
      </w:r>
      <w:r w:rsidRPr="00193778">
        <w:rPr>
          <w:rFonts w:eastAsia="MS Mincho"/>
          <w:b/>
          <w:lang w:eastAsia="ja-JP"/>
        </w:rPr>
        <w:t>W-BAND</w:t>
      </w:r>
      <w:r>
        <w:rPr>
          <w:rFonts w:eastAsia="MS Mincho"/>
          <w:b/>
          <w:lang w:eastAsia="ja-JP"/>
        </w:rPr>
        <w:t xml:space="preserve"> WIRED-TO-WIRELESS / WIRELESS-TO-WIRED MEDIA CONVERTER (WWMC)</w:t>
      </w:r>
    </w:p>
    <w:p w:rsidR="00EB7F5B" w:rsidRDefault="00EB7F5B" w:rsidP="00EB7F5B">
      <w:pPr>
        <w:jc w:val="both"/>
        <w:rPr>
          <w:rFonts w:eastAsia="MS Mincho"/>
          <w:lang w:eastAsia="ja-JP"/>
        </w:rPr>
      </w:pPr>
    </w:p>
    <w:p w:rsidR="00EB7F5B" w:rsidRPr="00550ADC" w:rsidRDefault="00EB7F5B" w:rsidP="00EB7F5B">
      <w:pPr>
        <w:jc w:val="both"/>
        <w:rPr>
          <w:rFonts w:eastAsia="MS Mincho"/>
          <w:lang w:eastAsia="ja-JP"/>
        </w:rPr>
      </w:pPr>
      <w:r>
        <w:rPr>
          <w:rFonts w:eastAsia="MS Mincho" w:hint="eastAsia"/>
          <w:lang w:eastAsia="ja-JP"/>
        </w:rPr>
        <w:t xml:space="preserve">Mobility, </w:t>
      </w:r>
      <w:r w:rsidRPr="00D92F93">
        <w:rPr>
          <w:rFonts w:eastAsia="MS Mincho"/>
          <w:lang w:eastAsia="ja-JP"/>
        </w:rPr>
        <w:t>maneuverability</w:t>
      </w:r>
      <w:r>
        <w:rPr>
          <w:rFonts w:eastAsia="MS Mincho" w:hint="eastAsia"/>
          <w:lang w:eastAsia="ja-JP"/>
        </w:rPr>
        <w:t xml:space="preserve"> and robustness of W-band </w:t>
      </w:r>
      <w:r>
        <w:rPr>
          <w:rFonts w:eastAsia="MS Mincho"/>
          <w:lang w:eastAsia="ja-JP"/>
        </w:rPr>
        <w:t>transceiver</w:t>
      </w:r>
      <w:r>
        <w:rPr>
          <w:rFonts w:eastAsia="MS Mincho" w:hint="eastAsia"/>
          <w:lang w:eastAsia="ja-JP"/>
        </w:rPr>
        <w:t xml:space="preserve"> are demanded to meet the requirement of resilient access systems, as shown in section 5. Table 7.1 summarizes system specifications of W-band transceiver. These parameters are achieved using </w:t>
      </w:r>
      <w:proofErr w:type="spellStart"/>
      <w:r>
        <w:rPr>
          <w:rFonts w:eastAsia="MS Mincho" w:hint="eastAsia"/>
          <w:lang w:eastAsia="ja-JP"/>
        </w:rPr>
        <w:t>GaAs</w:t>
      </w:r>
      <w:proofErr w:type="spellEnd"/>
      <w:r>
        <w:rPr>
          <w:rFonts w:eastAsia="MS Mincho" w:hint="eastAsia"/>
          <w:lang w:eastAsia="ja-JP"/>
        </w:rPr>
        <w:t xml:space="preserve"> and </w:t>
      </w:r>
      <w:proofErr w:type="spellStart"/>
      <w:r>
        <w:rPr>
          <w:rFonts w:eastAsia="MS Mincho" w:hint="eastAsia"/>
          <w:lang w:eastAsia="ja-JP"/>
        </w:rPr>
        <w:t>GaN</w:t>
      </w:r>
      <w:proofErr w:type="spellEnd"/>
      <w:r>
        <w:rPr>
          <w:rFonts w:eastAsia="MS Mincho" w:hint="eastAsia"/>
          <w:lang w:eastAsia="ja-JP"/>
        </w:rPr>
        <w:t xml:space="preserve"> monolithic integrated circuits, high gain antenna, broadband mixer, </w:t>
      </w:r>
      <w:proofErr w:type="spellStart"/>
      <w:r>
        <w:rPr>
          <w:rFonts w:eastAsia="MS Mincho" w:hint="eastAsia"/>
          <w:lang w:eastAsia="ja-JP"/>
        </w:rPr>
        <w:t>demultiplexer</w:t>
      </w:r>
      <w:proofErr w:type="spellEnd"/>
      <w:r>
        <w:rPr>
          <w:rFonts w:eastAsia="MS Mincho" w:hint="eastAsia"/>
          <w:lang w:eastAsia="ja-JP"/>
        </w:rPr>
        <w:t xml:space="preserve"> and optical components.  </w:t>
      </w:r>
    </w:p>
    <w:p w:rsidR="00EB7F5B" w:rsidRDefault="00EB7F5B" w:rsidP="00EB7F5B">
      <w:pPr>
        <w:jc w:val="both"/>
        <w:rPr>
          <w:rFonts w:eastAsia="MS Mincho"/>
          <w:lang w:eastAsia="ja-JP"/>
        </w:rPr>
      </w:pPr>
    </w:p>
    <w:p w:rsidR="00EB7F5B" w:rsidRDefault="00EB7F5B" w:rsidP="00EB7F5B">
      <w:pPr>
        <w:jc w:val="center"/>
        <w:rPr>
          <w:rFonts w:eastAsia="MS Mincho"/>
          <w:lang w:eastAsia="ja-JP"/>
        </w:rPr>
      </w:pPr>
      <w:r>
        <w:rPr>
          <w:rFonts w:eastAsia="MS Mincho" w:hint="eastAsia"/>
          <w:lang w:eastAsia="ja-JP"/>
        </w:rPr>
        <w:t>Table 7.1 System specifications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693"/>
      </w:tblGrid>
      <w:tr w:rsidR="00EB7F5B" w:rsidRPr="00AE5D23" w:rsidTr="00EB7F5B">
        <w:tc>
          <w:tcPr>
            <w:tcW w:w="5387"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Frequency Range</w:t>
            </w:r>
          </w:p>
        </w:tc>
        <w:tc>
          <w:tcPr>
            <w:tcW w:w="2693"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W-band</w:t>
            </w:r>
          </w:p>
        </w:tc>
      </w:tr>
      <w:tr w:rsidR="00EB7F5B" w:rsidRPr="00AE5D23" w:rsidTr="00EB7F5B">
        <w:tc>
          <w:tcPr>
            <w:tcW w:w="5387" w:type="dxa"/>
            <w:shd w:val="clear" w:color="auto" w:fill="auto"/>
          </w:tcPr>
          <w:p w:rsidR="00CA5ED3" w:rsidRPr="00AE5D23" w:rsidRDefault="00EB7F5B" w:rsidP="00600294">
            <w:pPr>
              <w:jc w:val="both"/>
              <w:rPr>
                <w:rFonts w:eastAsia="MS Mincho"/>
                <w:lang w:eastAsia="ja-JP"/>
              </w:rPr>
            </w:pPr>
            <w:r w:rsidRPr="00AE5D23">
              <w:rPr>
                <w:rFonts w:eastAsia="MS Mincho" w:hint="eastAsia"/>
                <w:lang w:eastAsia="ja-JP"/>
              </w:rPr>
              <w:t>Center Frequency</w:t>
            </w:r>
          </w:p>
        </w:tc>
        <w:tc>
          <w:tcPr>
            <w:tcW w:w="2693"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96 GHz</w:t>
            </w:r>
          </w:p>
        </w:tc>
      </w:tr>
      <w:tr w:rsidR="00EB7F5B" w:rsidRPr="00AE5D23" w:rsidTr="00EB7F5B">
        <w:tc>
          <w:tcPr>
            <w:tcW w:w="5387"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Transmitting radiation power</w:t>
            </w:r>
          </w:p>
        </w:tc>
        <w:tc>
          <w:tcPr>
            <w:tcW w:w="2693"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 xml:space="preserve">20 </w:t>
            </w:r>
            <w:proofErr w:type="spellStart"/>
            <w:r w:rsidRPr="00AE5D23">
              <w:rPr>
                <w:rFonts w:eastAsia="MS Mincho" w:hint="eastAsia"/>
                <w:lang w:eastAsia="ja-JP"/>
              </w:rPr>
              <w:t>dBm</w:t>
            </w:r>
            <w:proofErr w:type="spellEnd"/>
          </w:p>
        </w:tc>
      </w:tr>
      <w:tr w:rsidR="00EB7F5B" w:rsidRPr="00AE5D23" w:rsidTr="00EB7F5B">
        <w:tc>
          <w:tcPr>
            <w:tcW w:w="5387"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E.I.R.P.</w:t>
            </w:r>
          </w:p>
        </w:tc>
        <w:tc>
          <w:tcPr>
            <w:tcW w:w="2693"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6.6 W</w:t>
            </w:r>
          </w:p>
        </w:tc>
      </w:tr>
      <w:tr w:rsidR="00EB7F5B" w:rsidRPr="00AE5D23" w:rsidTr="00EB7F5B">
        <w:tc>
          <w:tcPr>
            <w:tcW w:w="5387"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Transmission data rate</w:t>
            </w:r>
          </w:p>
        </w:tc>
        <w:tc>
          <w:tcPr>
            <w:tcW w:w="2693"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 xml:space="preserve">10 </w:t>
            </w:r>
            <w:proofErr w:type="spellStart"/>
            <w:r w:rsidRPr="00AE5D23">
              <w:rPr>
                <w:rFonts w:eastAsia="MS Mincho" w:hint="eastAsia"/>
                <w:lang w:eastAsia="ja-JP"/>
              </w:rPr>
              <w:t>Gbps</w:t>
            </w:r>
            <w:proofErr w:type="spellEnd"/>
          </w:p>
        </w:tc>
      </w:tr>
      <w:tr w:rsidR="00EB7F5B" w:rsidRPr="00AE5D23" w:rsidTr="00EB7F5B">
        <w:tc>
          <w:tcPr>
            <w:tcW w:w="5387" w:type="dxa"/>
            <w:shd w:val="clear" w:color="auto" w:fill="auto"/>
          </w:tcPr>
          <w:p w:rsidR="00EB7F5B" w:rsidRPr="00AE5D23" w:rsidRDefault="00EB7F5B" w:rsidP="00212925">
            <w:pPr>
              <w:jc w:val="both"/>
              <w:rPr>
                <w:rFonts w:eastAsia="MS Mincho"/>
                <w:lang w:eastAsia="ja-JP"/>
              </w:rPr>
            </w:pPr>
            <w:r w:rsidRPr="00AE5D23">
              <w:rPr>
                <w:rFonts w:eastAsia="MS Mincho" w:hint="eastAsia"/>
                <w:lang w:eastAsia="ja-JP"/>
              </w:rPr>
              <w:t>Transmission distance</w:t>
            </w:r>
            <w:r>
              <w:rPr>
                <w:rFonts w:eastAsia="MS Mincho" w:hint="eastAsia"/>
                <w:lang w:eastAsia="ja-JP"/>
              </w:rPr>
              <w:t xml:space="preserve"> between </w:t>
            </w:r>
            <w:proofErr w:type="spellStart"/>
            <w:r w:rsidR="00212925">
              <w:rPr>
                <w:rFonts w:eastAsia="MS Mincho" w:hint="eastAsia"/>
                <w:lang w:eastAsia="ja-JP"/>
              </w:rPr>
              <w:t>T</w:t>
            </w:r>
            <w:r w:rsidR="00212925">
              <w:rPr>
                <w:rFonts w:eastAsia="MS Mincho"/>
                <w:lang w:eastAsia="ja-JP"/>
              </w:rPr>
              <w:t>x</w:t>
            </w:r>
            <w:proofErr w:type="spellEnd"/>
            <w:r w:rsidR="00212925">
              <w:rPr>
                <w:rFonts w:eastAsia="MS Mincho" w:hint="eastAsia"/>
                <w:lang w:eastAsia="ja-JP"/>
              </w:rPr>
              <w:t xml:space="preserve"> </w:t>
            </w:r>
            <w:r>
              <w:rPr>
                <w:rFonts w:eastAsia="MS Mincho" w:hint="eastAsia"/>
                <w:lang w:eastAsia="ja-JP"/>
              </w:rPr>
              <w:t xml:space="preserve">and </w:t>
            </w:r>
            <w:r w:rsidR="00212925">
              <w:rPr>
                <w:rFonts w:eastAsia="MS Mincho" w:hint="eastAsia"/>
                <w:lang w:eastAsia="ja-JP"/>
              </w:rPr>
              <w:t>R</w:t>
            </w:r>
            <w:r w:rsidR="00212925">
              <w:rPr>
                <w:rFonts w:eastAsia="MS Mincho"/>
                <w:lang w:eastAsia="ja-JP"/>
              </w:rPr>
              <w:t>x</w:t>
            </w:r>
          </w:p>
        </w:tc>
        <w:tc>
          <w:tcPr>
            <w:tcW w:w="2693"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1 km</w:t>
            </w:r>
          </w:p>
        </w:tc>
      </w:tr>
      <w:tr w:rsidR="00EB7F5B" w:rsidRPr="00AE5D23" w:rsidTr="00EB7F5B">
        <w:tc>
          <w:tcPr>
            <w:tcW w:w="5387" w:type="dxa"/>
            <w:shd w:val="clear" w:color="auto" w:fill="auto"/>
          </w:tcPr>
          <w:p w:rsidR="00EB7F5B" w:rsidRPr="00AE5D23" w:rsidRDefault="00212925" w:rsidP="00212925">
            <w:pPr>
              <w:jc w:val="both"/>
              <w:rPr>
                <w:rFonts w:eastAsia="MS Mincho"/>
                <w:lang w:eastAsia="ja-JP"/>
              </w:rPr>
            </w:pPr>
            <w:r w:rsidRPr="00AE5D23">
              <w:rPr>
                <w:rFonts w:eastAsia="MS Mincho"/>
                <w:lang w:eastAsia="ja-JP"/>
              </w:rPr>
              <w:t>Modulation</w:t>
            </w:r>
            <w:r w:rsidR="00EB7F5B" w:rsidRPr="00AE5D23">
              <w:rPr>
                <w:rFonts w:eastAsia="MS Mincho" w:hint="eastAsia"/>
                <w:lang w:eastAsia="ja-JP"/>
              </w:rPr>
              <w:t xml:space="preserve"> </w:t>
            </w:r>
            <w:r>
              <w:rPr>
                <w:rFonts w:eastAsia="MS Mincho"/>
                <w:lang w:eastAsia="ja-JP"/>
              </w:rPr>
              <w:t>format</w:t>
            </w:r>
          </w:p>
        </w:tc>
        <w:tc>
          <w:tcPr>
            <w:tcW w:w="2693"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ASK , PSK, etc.</w:t>
            </w:r>
          </w:p>
        </w:tc>
      </w:tr>
      <w:tr w:rsidR="00EB7F5B" w:rsidRPr="00AE5D23" w:rsidTr="00EB7F5B">
        <w:tc>
          <w:tcPr>
            <w:tcW w:w="5387" w:type="dxa"/>
            <w:shd w:val="clear" w:color="auto" w:fill="auto"/>
          </w:tcPr>
          <w:p w:rsidR="00EB7F5B" w:rsidRPr="00AE5D23" w:rsidRDefault="00D14298" w:rsidP="00600294">
            <w:pPr>
              <w:jc w:val="both"/>
              <w:rPr>
                <w:rFonts w:eastAsia="MS Mincho"/>
                <w:lang w:eastAsia="ja-JP"/>
              </w:rPr>
            </w:pPr>
            <w:r>
              <w:rPr>
                <w:rFonts w:eastAsia="MS Mincho" w:hint="eastAsia"/>
                <w:lang w:eastAsia="ja-JP"/>
              </w:rPr>
              <w:t>Transceiver s</w:t>
            </w:r>
            <w:r w:rsidR="00EB7F5B" w:rsidRPr="00AE5D23">
              <w:rPr>
                <w:rFonts w:eastAsia="MS Mincho" w:hint="eastAsia"/>
                <w:lang w:eastAsia="ja-JP"/>
              </w:rPr>
              <w:t>ize</w:t>
            </w:r>
          </w:p>
        </w:tc>
        <w:tc>
          <w:tcPr>
            <w:tcW w:w="2693"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450 x 160 x 180 mm</w:t>
            </w:r>
          </w:p>
        </w:tc>
      </w:tr>
      <w:tr w:rsidR="00EB7F5B" w:rsidRPr="00AE5D23" w:rsidTr="00EB7F5B">
        <w:tc>
          <w:tcPr>
            <w:tcW w:w="5387" w:type="dxa"/>
            <w:shd w:val="clear" w:color="auto" w:fill="auto"/>
          </w:tcPr>
          <w:p w:rsidR="00EB7F5B" w:rsidRPr="00AE5D23" w:rsidRDefault="00D14298" w:rsidP="00600294">
            <w:pPr>
              <w:jc w:val="both"/>
              <w:rPr>
                <w:rFonts w:eastAsia="MS Mincho"/>
                <w:lang w:eastAsia="ja-JP"/>
              </w:rPr>
            </w:pPr>
            <w:r>
              <w:rPr>
                <w:rFonts w:eastAsia="MS Mincho" w:hint="eastAsia"/>
                <w:lang w:eastAsia="ja-JP"/>
              </w:rPr>
              <w:t>Transceiver w</w:t>
            </w:r>
            <w:r w:rsidR="00EB7F5B" w:rsidRPr="00AE5D23">
              <w:rPr>
                <w:rFonts w:eastAsia="MS Mincho" w:hint="eastAsia"/>
                <w:lang w:eastAsia="ja-JP"/>
              </w:rPr>
              <w:t>eight</w:t>
            </w:r>
          </w:p>
        </w:tc>
        <w:tc>
          <w:tcPr>
            <w:tcW w:w="2693" w:type="dxa"/>
            <w:shd w:val="clear" w:color="auto" w:fill="auto"/>
          </w:tcPr>
          <w:p w:rsidR="00EB7F5B" w:rsidRPr="00AE5D23" w:rsidRDefault="00EB7F5B" w:rsidP="00600294">
            <w:pPr>
              <w:jc w:val="both"/>
              <w:rPr>
                <w:rFonts w:eastAsia="MS Mincho"/>
                <w:lang w:eastAsia="ja-JP"/>
              </w:rPr>
            </w:pPr>
            <w:r w:rsidRPr="00AE5D23">
              <w:rPr>
                <w:rFonts w:eastAsia="MS Mincho" w:hint="eastAsia"/>
                <w:lang w:eastAsia="ja-JP"/>
              </w:rPr>
              <w:t>&lt; 10 kg</w:t>
            </w:r>
          </w:p>
        </w:tc>
      </w:tr>
      <w:tr w:rsidR="00EB7F5B" w:rsidRPr="00AE5D23" w:rsidTr="00EB7F5B">
        <w:tc>
          <w:tcPr>
            <w:tcW w:w="5387" w:type="dxa"/>
            <w:shd w:val="clear" w:color="auto" w:fill="auto"/>
          </w:tcPr>
          <w:p w:rsidR="00EB7F5B" w:rsidRPr="00AE5D23" w:rsidRDefault="00EB7F5B" w:rsidP="00600294">
            <w:pPr>
              <w:jc w:val="both"/>
              <w:rPr>
                <w:rFonts w:eastAsia="MS Mincho"/>
                <w:lang w:eastAsia="ja-JP"/>
              </w:rPr>
            </w:pPr>
            <w:r>
              <w:rPr>
                <w:rFonts w:eastAsia="MS Mincho" w:hint="eastAsia"/>
                <w:lang w:eastAsia="ja-JP"/>
              </w:rPr>
              <w:t>Interface with wired network</w:t>
            </w:r>
          </w:p>
        </w:tc>
        <w:tc>
          <w:tcPr>
            <w:tcW w:w="2693" w:type="dxa"/>
            <w:shd w:val="clear" w:color="auto" w:fill="auto"/>
          </w:tcPr>
          <w:p w:rsidR="00EB7F5B" w:rsidRPr="00AE5D23" w:rsidRDefault="00EB7F5B" w:rsidP="00600294">
            <w:pPr>
              <w:jc w:val="both"/>
              <w:rPr>
                <w:rFonts w:eastAsia="MS Mincho"/>
                <w:lang w:eastAsia="ja-JP"/>
              </w:rPr>
            </w:pPr>
            <w:r>
              <w:rPr>
                <w:rFonts w:eastAsia="MS Mincho"/>
                <w:lang w:eastAsia="ja-JP"/>
              </w:rPr>
              <w:t>R</w:t>
            </w:r>
            <w:r>
              <w:rPr>
                <w:rFonts w:eastAsia="MS Mincho" w:hint="eastAsia"/>
                <w:lang w:eastAsia="ja-JP"/>
              </w:rPr>
              <w:t>adio o</w:t>
            </w:r>
            <w:r w:rsidR="000D024F">
              <w:rPr>
                <w:rFonts w:eastAsia="MS Mincho"/>
                <w:lang w:eastAsia="ja-JP"/>
              </w:rPr>
              <w:t>ver</w:t>
            </w:r>
            <w:r>
              <w:rPr>
                <w:rFonts w:eastAsia="MS Mincho" w:hint="eastAsia"/>
                <w:lang w:eastAsia="ja-JP"/>
              </w:rPr>
              <w:t xml:space="preserve"> Fiber</w:t>
            </w:r>
          </w:p>
        </w:tc>
      </w:tr>
      <w:tr w:rsidR="00EB7F5B" w:rsidRPr="00AE5D23" w:rsidTr="00EB7F5B">
        <w:tc>
          <w:tcPr>
            <w:tcW w:w="5387" w:type="dxa"/>
            <w:shd w:val="clear" w:color="auto" w:fill="auto"/>
          </w:tcPr>
          <w:p w:rsidR="00EB7F5B" w:rsidRDefault="00EB7F5B" w:rsidP="00600294">
            <w:pPr>
              <w:jc w:val="both"/>
              <w:rPr>
                <w:rFonts w:eastAsia="MS Mincho"/>
                <w:lang w:eastAsia="ja-JP"/>
              </w:rPr>
            </w:pPr>
            <w:r>
              <w:rPr>
                <w:rFonts w:eastAsia="MS Mincho" w:hint="eastAsia"/>
                <w:lang w:eastAsia="ja-JP"/>
              </w:rPr>
              <w:t xml:space="preserve">Transmission distance between </w:t>
            </w:r>
            <w:r w:rsidR="00C5556C">
              <w:rPr>
                <w:rFonts w:eastAsia="MS Mincho" w:hint="eastAsia"/>
                <w:lang w:eastAsia="ja-JP"/>
              </w:rPr>
              <w:t>WWMC</w:t>
            </w:r>
            <w:r>
              <w:rPr>
                <w:rFonts w:eastAsia="MS Mincho" w:hint="eastAsia"/>
                <w:lang w:eastAsia="ja-JP"/>
              </w:rPr>
              <w:t xml:space="preserve"> and </w:t>
            </w:r>
            <w:r w:rsidR="002F49A1">
              <w:rPr>
                <w:rFonts w:eastAsia="MS Mincho" w:hint="eastAsia"/>
                <w:lang w:eastAsia="ja-JP"/>
              </w:rPr>
              <w:t>central</w:t>
            </w:r>
            <w:r w:rsidR="00D14298">
              <w:rPr>
                <w:rFonts w:eastAsia="MS Mincho" w:hint="eastAsia"/>
                <w:lang w:eastAsia="ja-JP"/>
              </w:rPr>
              <w:t xml:space="preserve"> station</w:t>
            </w:r>
          </w:p>
        </w:tc>
        <w:tc>
          <w:tcPr>
            <w:tcW w:w="2693" w:type="dxa"/>
            <w:shd w:val="clear" w:color="auto" w:fill="auto"/>
          </w:tcPr>
          <w:p w:rsidR="00EB7F5B" w:rsidRPr="00550ADC" w:rsidRDefault="00EB7F5B" w:rsidP="00600294">
            <w:pPr>
              <w:jc w:val="both"/>
              <w:rPr>
                <w:rFonts w:eastAsia="MS Mincho"/>
                <w:lang w:eastAsia="ja-JP"/>
              </w:rPr>
            </w:pPr>
            <w:r>
              <w:rPr>
                <w:rFonts w:eastAsia="MS Mincho" w:hint="eastAsia"/>
                <w:lang w:eastAsia="ja-JP"/>
              </w:rPr>
              <w:t>20 km</w:t>
            </w:r>
          </w:p>
        </w:tc>
      </w:tr>
    </w:tbl>
    <w:p w:rsidR="00EB7F5B" w:rsidRPr="00D92F93" w:rsidRDefault="00EB7F5B" w:rsidP="00EB7F5B">
      <w:pPr>
        <w:jc w:val="both"/>
        <w:rPr>
          <w:rFonts w:eastAsia="MS Mincho"/>
          <w:lang w:eastAsia="ja-JP"/>
        </w:rPr>
      </w:pPr>
    </w:p>
    <w:p w:rsidR="00EB7F5B" w:rsidRPr="00AE5D23" w:rsidRDefault="00EB7F5B" w:rsidP="00EB7F5B">
      <w:pPr>
        <w:jc w:val="both"/>
        <w:rPr>
          <w:rFonts w:eastAsia="MS Mincho"/>
          <w:lang w:eastAsia="ja-JP"/>
        </w:rPr>
      </w:pPr>
    </w:p>
    <w:p w:rsidR="00EB7F5B" w:rsidRDefault="00CA5ED3" w:rsidP="00EB7F5B">
      <w:pPr>
        <w:jc w:val="center"/>
        <w:rPr>
          <w:rFonts w:eastAsia="MS Mincho"/>
          <w:lang w:eastAsia="ja-JP"/>
        </w:rPr>
      </w:pPr>
      <w:r w:rsidRPr="003223F6">
        <w:rPr>
          <w:rFonts w:eastAsia="MS Mincho"/>
          <w:noProof/>
        </w:rPr>
        <w:drawing>
          <wp:inline distT="0" distB="0" distL="0" distR="0" wp14:anchorId="06C5E8DB" wp14:editId="7182CEFB">
            <wp:extent cx="5084445" cy="1143000"/>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4445" cy="1143000"/>
                    </a:xfrm>
                    <a:prstGeom prst="rect">
                      <a:avLst/>
                    </a:prstGeom>
                    <a:noFill/>
                    <a:ln>
                      <a:noFill/>
                    </a:ln>
                  </pic:spPr>
                </pic:pic>
              </a:graphicData>
            </a:graphic>
          </wp:inline>
        </w:drawing>
      </w:r>
    </w:p>
    <w:p w:rsidR="00EB7F5B" w:rsidRDefault="00EB7F5B" w:rsidP="00EB7F5B">
      <w:pPr>
        <w:jc w:val="center"/>
        <w:rPr>
          <w:rFonts w:eastAsia="MS Mincho"/>
          <w:lang w:eastAsia="ja-JP"/>
        </w:rPr>
      </w:pPr>
      <w:r>
        <w:rPr>
          <w:rFonts w:eastAsia="MS Mincho" w:hint="eastAsia"/>
          <w:lang w:eastAsia="ja-JP"/>
        </w:rPr>
        <w:t>(a) Transmitter</w:t>
      </w:r>
    </w:p>
    <w:p w:rsidR="00EB7F5B" w:rsidRDefault="00EB7F5B" w:rsidP="00EB7F5B">
      <w:pPr>
        <w:jc w:val="center"/>
        <w:rPr>
          <w:rFonts w:eastAsia="MS Mincho"/>
          <w:lang w:eastAsia="ja-JP"/>
        </w:rPr>
      </w:pPr>
    </w:p>
    <w:p w:rsidR="00AC12A9" w:rsidRDefault="00AC12A9" w:rsidP="00EB7F5B">
      <w:pPr>
        <w:jc w:val="center"/>
        <w:rPr>
          <w:rFonts w:eastAsia="MS Mincho"/>
          <w:lang w:eastAsia="ja-JP"/>
        </w:rPr>
      </w:pPr>
      <w:r>
        <w:rPr>
          <w:rFonts w:eastAsia="MS Mincho"/>
          <w:noProof/>
        </w:rPr>
        <w:drawing>
          <wp:inline distT="0" distB="0" distL="0" distR="0">
            <wp:extent cx="4745355" cy="124015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5355" cy="1240155"/>
                    </a:xfrm>
                    <a:prstGeom prst="rect">
                      <a:avLst/>
                    </a:prstGeom>
                    <a:noFill/>
                    <a:ln>
                      <a:noFill/>
                    </a:ln>
                  </pic:spPr>
                </pic:pic>
              </a:graphicData>
            </a:graphic>
          </wp:inline>
        </w:drawing>
      </w:r>
    </w:p>
    <w:p w:rsidR="00EB7F5B" w:rsidRDefault="00EB7F5B" w:rsidP="00EB7F5B">
      <w:pPr>
        <w:jc w:val="center"/>
        <w:rPr>
          <w:rFonts w:eastAsia="MS Mincho"/>
          <w:lang w:eastAsia="ja-JP"/>
        </w:rPr>
      </w:pPr>
      <w:r w:rsidRPr="00AE5D23">
        <w:rPr>
          <w:rFonts w:eastAsia="MS Mincho" w:hint="eastAsia"/>
          <w:lang w:eastAsia="ja-JP"/>
        </w:rPr>
        <w:t>(b) Receiver</w:t>
      </w:r>
    </w:p>
    <w:p w:rsidR="00EB7F5B" w:rsidRDefault="00EB7F5B" w:rsidP="00EB7F5B">
      <w:pPr>
        <w:jc w:val="center"/>
        <w:rPr>
          <w:rFonts w:eastAsia="MS Mincho"/>
          <w:lang w:eastAsia="ja-JP"/>
        </w:rPr>
      </w:pPr>
      <w:r w:rsidRPr="00AE5D23">
        <w:rPr>
          <w:rFonts w:eastAsia="MS Mincho" w:hint="eastAsia"/>
          <w:lang w:eastAsia="ja-JP"/>
        </w:rPr>
        <w:t xml:space="preserve">Fig. 7.1 </w:t>
      </w:r>
      <w:r>
        <w:rPr>
          <w:rFonts w:eastAsia="MS Mincho" w:hint="eastAsia"/>
          <w:lang w:eastAsia="ja-JP"/>
        </w:rPr>
        <w:t>Block</w:t>
      </w:r>
      <w:r w:rsidR="00212925">
        <w:rPr>
          <w:rFonts w:eastAsia="MS Mincho"/>
          <w:lang w:eastAsia="ja-JP"/>
        </w:rPr>
        <w:t xml:space="preserve"> </w:t>
      </w:r>
      <w:r>
        <w:rPr>
          <w:rFonts w:eastAsia="MS Mincho" w:hint="eastAsia"/>
          <w:lang w:eastAsia="ja-JP"/>
        </w:rPr>
        <w:t xml:space="preserve">diagram of W-band </w:t>
      </w:r>
      <w:r w:rsidR="00C5556C">
        <w:rPr>
          <w:rFonts w:eastAsia="MS Mincho" w:hint="eastAsia"/>
          <w:lang w:eastAsia="ja-JP"/>
        </w:rPr>
        <w:t>WWMC</w:t>
      </w:r>
      <w:r w:rsidRPr="00AE5D23">
        <w:rPr>
          <w:rFonts w:eastAsia="MS Mincho" w:hint="eastAsia"/>
          <w:lang w:eastAsia="ja-JP"/>
        </w:rPr>
        <w:t>.</w:t>
      </w:r>
    </w:p>
    <w:p w:rsidR="00EB7F5B" w:rsidRDefault="00EB7F5B" w:rsidP="00EB7F5B">
      <w:pPr>
        <w:jc w:val="center"/>
        <w:rPr>
          <w:rFonts w:eastAsia="MS Mincho"/>
          <w:lang w:eastAsia="ja-JP"/>
        </w:rPr>
      </w:pPr>
    </w:p>
    <w:p w:rsidR="00EB7F5B" w:rsidRDefault="00EB7F5B" w:rsidP="003223F6">
      <w:pPr>
        <w:jc w:val="both"/>
        <w:rPr>
          <w:rFonts w:eastAsia="MS Mincho"/>
          <w:lang w:eastAsia="ja-JP"/>
        </w:rPr>
      </w:pPr>
      <w:r w:rsidRPr="00AE5D23">
        <w:rPr>
          <w:rFonts w:eastAsia="MS Mincho" w:hint="eastAsia"/>
          <w:lang w:eastAsia="ja-JP"/>
        </w:rPr>
        <w:t xml:space="preserve">Figure 7.1 shows </w:t>
      </w:r>
      <w:r w:rsidR="00B55917">
        <w:rPr>
          <w:rFonts w:eastAsia="MS Mincho" w:hint="eastAsia"/>
          <w:lang w:eastAsia="ja-JP"/>
        </w:rPr>
        <w:t>a</w:t>
      </w:r>
      <w:r w:rsidRPr="00AE5D23">
        <w:rPr>
          <w:rFonts w:eastAsia="MS Mincho" w:hint="eastAsia"/>
          <w:lang w:eastAsia="ja-JP"/>
        </w:rPr>
        <w:t xml:space="preserve"> block</w:t>
      </w:r>
      <w:r w:rsidR="00212925">
        <w:rPr>
          <w:rFonts w:eastAsia="MS Mincho"/>
          <w:lang w:eastAsia="ja-JP"/>
        </w:rPr>
        <w:t xml:space="preserve"> </w:t>
      </w:r>
      <w:r w:rsidRPr="00AE5D23">
        <w:rPr>
          <w:rFonts w:eastAsia="MS Mincho" w:hint="eastAsia"/>
          <w:lang w:eastAsia="ja-JP"/>
        </w:rPr>
        <w:t xml:space="preserve">diagram of </w:t>
      </w:r>
      <w:r>
        <w:rPr>
          <w:rFonts w:eastAsia="MS Mincho" w:hint="eastAsia"/>
          <w:lang w:eastAsia="ja-JP"/>
        </w:rPr>
        <w:t xml:space="preserve">W-band </w:t>
      </w:r>
      <w:r w:rsidR="00C5556C">
        <w:rPr>
          <w:rFonts w:eastAsia="MS Mincho" w:hint="eastAsia"/>
          <w:lang w:eastAsia="ja-JP"/>
        </w:rPr>
        <w:t>WWMC</w:t>
      </w:r>
      <w:r w:rsidR="00CA5ED3">
        <w:rPr>
          <w:rFonts w:eastAsia="MS Mincho" w:hint="eastAsia"/>
          <w:lang w:eastAsia="ja-JP"/>
        </w:rPr>
        <w:t>s</w:t>
      </w:r>
      <w:r>
        <w:rPr>
          <w:rFonts w:eastAsia="MS Mincho" w:hint="eastAsia"/>
          <w:lang w:eastAsia="ja-JP"/>
        </w:rPr>
        <w:t xml:space="preserve"> which </w:t>
      </w:r>
      <w:r w:rsidR="00CA5ED3">
        <w:rPr>
          <w:rFonts w:eastAsia="MS Mincho" w:hint="eastAsia"/>
          <w:lang w:eastAsia="ja-JP"/>
        </w:rPr>
        <w:t>are</w:t>
      </w:r>
      <w:r>
        <w:rPr>
          <w:rFonts w:eastAsia="MS Mincho" w:hint="eastAsia"/>
          <w:lang w:eastAsia="ja-JP"/>
        </w:rPr>
        <w:t xml:space="preserve"> connected to </w:t>
      </w:r>
      <w:r w:rsidR="00B55917">
        <w:rPr>
          <w:rFonts w:eastAsia="MS Mincho" w:hint="eastAsia"/>
          <w:lang w:eastAsia="ja-JP"/>
        </w:rPr>
        <w:t>a</w:t>
      </w:r>
      <w:r w:rsidR="00470E04">
        <w:rPr>
          <w:rFonts w:eastAsia="MS Mincho" w:hint="eastAsia"/>
          <w:lang w:eastAsia="ja-JP"/>
        </w:rPr>
        <w:t xml:space="preserve"> central</w:t>
      </w:r>
      <w:r w:rsidR="00D14298">
        <w:rPr>
          <w:rFonts w:eastAsia="MS Mincho" w:hint="eastAsia"/>
          <w:lang w:eastAsia="ja-JP"/>
        </w:rPr>
        <w:t xml:space="preserve"> station </w:t>
      </w:r>
      <w:r>
        <w:rPr>
          <w:rFonts w:eastAsia="MS Mincho" w:hint="eastAsia"/>
          <w:lang w:eastAsia="ja-JP"/>
        </w:rPr>
        <w:t xml:space="preserve">through </w:t>
      </w:r>
      <w:r w:rsidR="00CA5ED3">
        <w:rPr>
          <w:rFonts w:eastAsia="MS Mincho" w:hint="eastAsia"/>
          <w:lang w:eastAsia="ja-JP"/>
        </w:rPr>
        <w:t>two WDM channels (</w:t>
      </w:r>
      <w:r w:rsidR="00CA5ED3" w:rsidRPr="00ED4774">
        <w:rPr>
          <w:rFonts w:ascii="Symbol" w:eastAsia="MS Mincho" w:hAnsi="Symbol"/>
          <w:lang w:eastAsia="ja-JP"/>
        </w:rPr>
        <w:t></w:t>
      </w:r>
      <w:r w:rsidR="00CA5ED3" w:rsidRPr="003223F6">
        <w:rPr>
          <w:rFonts w:eastAsia="MS Mincho"/>
          <w:vertAlign w:val="subscript"/>
          <w:lang w:eastAsia="ja-JP"/>
        </w:rPr>
        <w:t>1</w:t>
      </w:r>
      <w:r w:rsidR="00CA5ED3">
        <w:rPr>
          <w:rFonts w:eastAsia="MS Mincho" w:hint="eastAsia"/>
          <w:lang w:eastAsia="ja-JP"/>
        </w:rPr>
        <w:t xml:space="preserve"> and </w:t>
      </w:r>
      <w:r w:rsidR="00CA5ED3" w:rsidRPr="00B37CC3">
        <w:rPr>
          <w:rFonts w:ascii="Symbol" w:eastAsia="MS Mincho" w:hAnsi="Symbol"/>
          <w:lang w:eastAsia="ja-JP"/>
        </w:rPr>
        <w:t></w:t>
      </w:r>
      <w:r w:rsidR="00CA5ED3" w:rsidRPr="003223F6">
        <w:rPr>
          <w:rFonts w:ascii="Symbol" w:eastAsia="MS Mincho" w:hAnsi="Symbol"/>
          <w:vertAlign w:val="subscript"/>
          <w:lang w:eastAsia="ja-JP"/>
        </w:rPr>
        <w:t></w:t>
      </w:r>
      <w:r w:rsidR="00CA5ED3">
        <w:rPr>
          <w:rFonts w:eastAsia="MS Mincho" w:hint="eastAsia"/>
          <w:lang w:eastAsia="ja-JP"/>
        </w:rPr>
        <w:t>)</w:t>
      </w:r>
      <w:r>
        <w:rPr>
          <w:rFonts w:eastAsia="MS Mincho" w:hint="eastAsia"/>
          <w:lang w:eastAsia="ja-JP"/>
        </w:rPr>
        <w:t xml:space="preserve">. The transmitter consists of </w:t>
      </w:r>
      <w:r w:rsidR="00D9694C">
        <w:rPr>
          <w:rFonts w:eastAsia="MS Mincho" w:hint="eastAsia"/>
          <w:lang w:eastAsia="ja-JP"/>
        </w:rPr>
        <w:t xml:space="preserve">a </w:t>
      </w:r>
      <w:proofErr w:type="spellStart"/>
      <w:r w:rsidR="00D9694C">
        <w:rPr>
          <w:rFonts w:eastAsia="MS Mincho" w:hint="eastAsia"/>
          <w:lang w:eastAsia="ja-JP"/>
        </w:rPr>
        <w:t>demultiplxer</w:t>
      </w:r>
      <w:proofErr w:type="spellEnd"/>
      <w:r w:rsidR="00D9694C">
        <w:rPr>
          <w:rFonts w:eastAsia="MS Mincho" w:hint="eastAsia"/>
          <w:lang w:eastAsia="ja-JP"/>
        </w:rPr>
        <w:t xml:space="preserve"> (DEMUX), </w:t>
      </w:r>
      <w:r>
        <w:rPr>
          <w:rFonts w:eastAsia="MS Mincho" w:hint="eastAsia"/>
          <w:lang w:eastAsia="ja-JP"/>
        </w:rPr>
        <w:t>two O/E converters,</w:t>
      </w:r>
      <w:r w:rsidR="00CA5ED3">
        <w:rPr>
          <w:rFonts w:eastAsia="MS Mincho" w:hint="eastAsia"/>
          <w:lang w:eastAsia="ja-JP"/>
        </w:rPr>
        <w:t xml:space="preserve"> and</w:t>
      </w:r>
      <w:r>
        <w:rPr>
          <w:rFonts w:eastAsia="MS Mincho" w:hint="eastAsia"/>
          <w:lang w:eastAsia="ja-JP"/>
        </w:rPr>
        <w:t xml:space="preserve"> RF components </w:t>
      </w:r>
      <w:r w:rsidR="00CA5ED3">
        <w:rPr>
          <w:rFonts w:eastAsia="MS Mincho" w:hint="eastAsia"/>
          <w:lang w:eastAsia="ja-JP"/>
        </w:rPr>
        <w:t>including</w:t>
      </w:r>
      <w:r>
        <w:rPr>
          <w:rFonts w:eastAsia="MS Mincho" w:hint="eastAsia"/>
          <w:lang w:eastAsia="ja-JP"/>
        </w:rPr>
        <w:t xml:space="preserve"> </w:t>
      </w:r>
      <w:r w:rsidR="00D9694C">
        <w:rPr>
          <w:rFonts w:eastAsia="MS Mincho" w:hint="eastAsia"/>
          <w:lang w:eastAsia="ja-JP"/>
        </w:rPr>
        <w:t xml:space="preserve">a </w:t>
      </w:r>
      <w:r>
        <w:rPr>
          <w:rFonts w:eastAsia="MS Mincho" w:hint="eastAsia"/>
          <w:lang w:eastAsia="ja-JP"/>
        </w:rPr>
        <w:t>directional antenna</w:t>
      </w:r>
      <w:r w:rsidR="00CA5ED3">
        <w:rPr>
          <w:rFonts w:eastAsia="MS Mincho" w:hint="eastAsia"/>
          <w:lang w:eastAsia="ja-JP"/>
        </w:rPr>
        <w:t xml:space="preserve">, a </w:t>
      </w:r>
      <w:proofErr w:type="spellStart"/>
      <w:r w:rsidR="00CA5ED3">
        <w:rPr>
          <w:rFonts w:eastAsia="MS Mincho" w:hint="eastAsia"/>
          <w:lang w:eastAsia="ja-JP"/>
        </w:rPr>
        <w:t>bandpass</w:t>
      </w:r>
      <w:proofErr w:type="spellEnd"/>
      <w:r w:rsidR="00CA5ED3">
        <w:rPr>
          <w:rFonts w:eastAsia="MS Mincho" w:hint="eastAsia"/>
          <w:lang w:eastAsia="ja-JP"/>
        </w:rPr>
        <w:t xml:space="preserve"> filter (BPF), a power amplifier (PA) and a mixer (MIX). T</w:t>
      </w:r>
      <w:r w:rsidR="00CA5ED3">
        <w:rPr>
          <w:rFonts w:eastAsia="MS Mincho"/>
          <w:lang w:eastAsia="ja-JP"/>
        </w:rPr>
        <w:t>h</w:t>
      </w:r>
      <w:r w:rsidR="00CA5ED3">
        <w:rPr>
          <w:rFonts w:eastAsia="MS Mincho" w:hint="eastAsia"/>
          <w:lang w:eastAsia="ja-JP"/>
        </w:rPr>
        <w:t xml:space="preserve">e DEMUX optically discriminate an LO signal in </w:t>
      </w:r>
      <w:r w:rsidR="00CA5ED3" w:rsidRPr="00B37CC3">
        <w:rPr>
          <w:rFonts w:ascii="Symbol" w:eastAsia="MS Mincho" w:hAnsi="Symbol"/>
          <w:lang w:eastAsia="ja-JP"/>
        </w:rPr>
        <w:t></w:t>
      </w:r>
      <w:r w:rsidR="00CA5ED3" w:rsidRPr="003223F6">
        <w:rPr>
          <w:rFonts w:eastAsia="MS Mincho"/>
          <w:vertAlign w:val="subscript"/>
          <w:lang w:eastAsia="ja-JP"/>
        </w:rPr>
        <w:t>1</w:t>
      </w:r>
      <w:r w:rsidR="00CA5ED3">
        <w:rPr>
          <w:rFonts w:eastAsia="MS Mincho" w:hint="eastAsia"/>
          <w:lang w:eastAsia="ja-JP"/>
        </w:rPr>
        <w:t xml:space="preserve"> and an IF signal in </w:t>
      </w:r>
      <w:r w:rsidR="00CA5ED3" w:rsidRPr="00B37CC3">
        <w:rPr>
          <w:rFonts w:ascii="Symbol" w:eastAsia="MS Mincho" w:hAnsi="Symbol"/>
          <w:lang w:eastAsia="ja-JP"/>
        </w:rPr>
        <w:t></w:t>
      </w:r>
      <w:r w:rsidR="00CA5ED3" w:rsidRPr="003223F6">
        <w:rPr>
          <w:rFonts w:ascii="Symbol" w:eastAsia="MS Mincho" w:hAnsi="Symbol"/>
          <w:vertAlign w:val="subscript"/>
          <w:lang w:eastAsia="ja-JP"/>
        </w:rPr>
        <w:t></w:t>
      </w:r>
      <w:r>
        <w:rPr>
          <w:rFonts w:eastAsia="MS Mincho" w:hint="eastAsia"/>
          <w:lang w:eastAsia="ja-JP"/>
        </w:rPr>
        <w:t>.</w:t>
      </w:r>
      <w:r w:rsidR="00CA5ED3">
        <w:rPr>
          <w:rFonts w:eastAsia="MS Mincho" w:hint="eastAsia"/>
          <w:lang w:eastAsia="ja-JP"/>
        </w:rPr>
        <w:t xml:space="preserve"> </w:t>
      </w:r>
      <w:r>
        <w:rPr>
          <w:rFonts w:eastAsia="MS Mincho" w:hint="eastAsia"/>
          <w:lang w:eastAsia="ja-JP"/>
        </w:rPr>
        <w:t xml:space="preserve">The multiplier (MP) which is connected between </w:t>
      </w:r>
      <w:r w:rsidR="00CA5ED3">
        <w:rPr>
          <w:rFonts w:eastAsia="MS Mincho" w:hint="eastAsia"/>
          <w:lang w:eastAsia="ja-JP"/>
        </w:rPr>
        <w:t xml:space="preserve">the </w:t>
      </w:r>
      <w:r>
        <w:rPr>
          <w:rFonts w:eastAsia="MS Mincho" w:hint="eastAsia"/>
          <w:lang w:eastAsia="ja-JP"/>
        </w:rPr>
        <w:t xml:space="preserve">O/E </w:t>
      </w:r>
      <w:r w:rsidR="00CA5ED3">
        <w:rPr>
          <w:rFonts w:eastAsia="MS Mincho"/>
          <w:lang w:eastAsia="ja-JP"/>
        </w:rPr>
        <w:t>converter</w:t>
      </w:r>
      <w:r w:rsidR="00CA5ED3">
        <w:rPr>
          <w:rFonts w:eastAsia="MS Mincho" w:hint="eastAsia"/>
          <w:lang w:eastAsia="ja-JP"/>
        </w:rPr>
        <w:t xml:space="preserve"> </w:t>
      </w:r>
      <w:r>
        <w:rPr>
          <w:rFonts w:eastAsia="MS Mincho" w:hint="eastAsia"/>
          <w:lang w:eastAsia="ja-JP"/>
        </w:rPr>
        <w:t xml:space="preserve">and </w:t>
      </w:r>
      <w:r w:rsidR="00CA5ED3">
        <w:rPr>
          <w:rFonts w:eastAsia="MS Mincho" w:hint="eastAsia"/>
          <w:lang w:eastAsia="ja-JP"/>
        </w:rPr>
        <w:t>MIX</w:t>
      </w:r>
      <w:r>
        <w:rPr>
          <w:rFonts w:eastAsia="MS Mincho" w:hint="eastAsia"/>
          <w:lang w:eastAsia="ja-JP"/>
        </w:rPr>
        <w:t xml:space="preserve"> doubles, triples or quadruples the detected frequencies. The IF signals are up-converted by a broadband </w:t>
      </w:r>
      <w:r w:rsidR="00CA5ED3">
        <w:rPr>
          <w:rFonts w:eastAsia="MS Mincho" w:hint="eastAsia"/>
          <w:lang w:eastAsia="ja-JP"/>
        </w:rPr>
        <w:t>MIX</w:t>
      </w:r>
      <w:r>
        <w:rPr>
          <w:rFonts w:eastAsia="MS Mincho" w:hint="eastAsia"/>
          <w:lang w:eastAsia="ja-JP"/>
        </w:rPr>
        <w:t xml:space="preserve"> to W-band signals. The </w:t>
      </w:r>
      <w:r w:rsidR="00B448C5">
        <w:rPr>
          <w:rFonts w:eastAsia="MS Mincho"/>
          <w:lang w:eastAsia="ja-JP"/>
        </w:rPr>
        <w:t>LO</w:t>
      </w:r>
      <w:r>
        <w:rPr>
          <w:rFonts w:eastAsia="MS Mincho" w:hint="eastAsia"/>
          <w:lang w:eastAsia="ja-JP"/>
        </w:rPr>
        <w:t xml:space="preserve"> </w:t>
      </w:r>
      <w:r w:rsidR="002F49A1">
        <w:rPr>
          <w:rFonts w:eastAsia="MS Mincho" w:hint="eastAsia"/>
          <w:lang w:eastAsia="ja-JP"/>
        </w:rPr>
        <w:t xml:space="preserve">signal </w:t>
      </w:r>
      <w:r>
        <w:rPr>
          <w:rFonts w:eastAsia="MS Mincho" w:hint="eastAsia"/>
          <w:lang w:eastAsia="ja-JP"/>
        </w:rPr>
        <w:t xml:space="preserve">of the receiver is </w:t>
      </w:r>
      <w:r w:rsidR="00D14298">
        <w:rPr>
          <w:rFonts w:eastAsia="MS Mincho" w:hint="eastAsia"/>
          <w:lang w:eastAsia="ja-JP"/>
        </w:rPr>
        <w:t xml:space="preserve">also </w:t>
      </w:r>
      <w:r>
        <w:rPr>
          <w:rFonts w:eastAsia="MS Mincho" w:hint="eastAsia"/>
          <w:lang w:eastAsia="ja-JP"/>
        </w:rPr>
        <w:t xml:space="preserve">supplied from the </w:t>
      </w:r>
      <w:r w:rsidR="002F49A1">
        <w:rPr>
          <w:rFonts w:eastAsia="MS Mincho" w:hint="eastAsia"/>
          <w:lang w:eastAsia="ja-JP"/>
        </w:rPr>
        <w:t>central</w:t>
      </w:r>
      <w:r>
        <w:rPr>
          <w:rFonts w:eastAsia="MS Mincho" w:hint="eastAsia"/>
          <w:lang w:eastAsia="ja-JP"/>
        </w:rPr>
        <w:t xml:space="preserve"> station through an optical fiber. It is also multiplied by a MP and then supplied </w:t>
      </w:r>
      <w:r>
        <w:rPr>
          <w:rFonts w:eastAsia="MS Mincho" w:hint="eastAsia"/>
          <w:lang w:eastAsia="ja-JP"/>
        </w:rPr>
        <w:lastRenderedPageBreak/>
        <w:t xml:space="preserve">to a mixer to down-convert the received W-band signals to IF signals. The IF signals are </w:t>
      </w:r>
      <w:r w:rsidR="00D14298">
        <w:rPr>
          <w:rFonts w:eastAsia="MS Mincho" w:hint="eastAsia"/>
          <w:lang w:eastAsia="ja-JP"/>
        </w:rPr>
        <w:t xml:space="preserve">then </w:t>
      </w:r>
      <w:r>
        <w:rPr>
          <w:rFonts w:eastAsia="MS Mincho" w:hint="eastAsia"/>
          <w:lang w:eastAsia="ja-JP"/>
        </w:rPr>
        <w:t xml:space="preserve">converted to optical carrier and transmitted to the </w:t>
      </w:r>
      <w:r w:rsidR="002F49A1">
        <w:rPr>
          <w:rFonts w:eastAsia="MS Mincho" w:hint="eastAsia"/>
          <w:lang w:eastAsia="ja-JP"/>
        </w:rPr>
        <w:t>central</w:t>
      </w:r>
      <w:r>
        <w:rPr>
          <w:rFonts w:eastAsia="MS Mincho" w:hint="eastAsia"/>
          <w:lang w:eastAsia="ja-JP"/>
        </w:rPr>
        <w:t xml:space="preserve"> station</w:t>
      </w:r>
      <w:r w:rsidR="00D14298">
        <w:rPr>
          <w:rFonts w:eastAsia="MS Mincho" w:hint="eastAsia"/>
          <w:lang w:eastAsia="ja-JP"/>
        </w:rPr>
        <w:t xml:space="preserve"> through an optical fiber cable. Figure 7.2 shows an external view of W-band transceiver</w:t>
      </w:r>
      <w:r>
        <w:rPr>
          <w:rFonts w:eastAsia="MS Mincho" w:hint="eastAsia"/>
          <w:lang w:eastAsia="ja-JP"/>
        </w:rPr>
        <w:t>.</w:t>
      </w:r>
    </w:p>
    <w:p w:rsidR="00EB7F5B" w:rsidRDefault="00EB7F5B" w:rsidP="003223F6">
      <w:pPr>
        <w:jc w:val="both"/>
        <w:rPr>
          <w:rFonts w:eastAsia="MS Mincho"/>
          <w:lang w:eastAsia="ja-JP"/>
        </w:rPr>
      </w:pPr>
    </w:p>
    <w:p w:rsidR="00EB7F5B" w:rsidRDefault="00EB7F5B" w:rsidP="003223F6">
      <w:pPr>
        <w:jc w:val="both"/>
        <w:rPr>
          <w:rFonts w:eastAsia="MS Mincho"/>
          <w:lang w:eastAsia="ja-JP"/>
        </w:rPr>
      </w:pPr>
      <w:r>
        <w:rPr>
          <w:rFonts w:eastAsia="MS Mincho" w:hint="eastAsia"/>
          <w:lang w:eastAsia="ja-JP"/>
        </w:rPr>
        <w:t xml:space="preserve">A compact W-band </w:t>
      </w:r>
      <w:r w:rsidR="00C5556C">
        <w:rPr>
          <w:rFonts w:eastAsia="MS Mincho" w:hint="eastAsia"/>
          <w:lang w:eastAsia="ja-JP"/>
        </w:rPr>
        <w:t>WWMC</w:t>
      </w:r>
      <w:r>
        <w:rPr>
          <w:rFonts w:eastAsia="MS Mincho" w:hint="eastAsia"/>
          <w:lang w:eastAsia="ja-JP"/>
        </w:rPr>
        <w:t xml:space="preserve"> which does not have baseband signal processing unit reduces power consumption and latency of the total system. The W-band </w:t>
      </w:r>
      <w:r w:rsidR="00C5556C">
        <w:rPr>
          <w:rFonts w:eastAsia="MS Mincho" w:hint="eastAsia"/>
          <w:lang w:eastAsia="ja-JP"/>
        </w:rPr>
        <w:t>WWMC</w:t>
      </w:r>
      <w:r>
        <w:rPr>
          <w:rFonts w:eastAsia="MS Mincho" w:hint="eastAsia"/>
          <w:lang w:eastAsia="ja-JP"/>
        </w:rPr>
        <w:t xml:space="preserve"> will successfully introduce the high mobility and robustness function to the resilient access network.</w:t>
      </w:r>
    </w:p>
    <w:p w:rsidR="00D14298" w:rsidRDefault="00D14298" w:rsidP="003223F6">
      <w:pPr>
        <w:jc w:val="both"/>
        <w:rPr>
          <w:rFonts w:eastAsia="MS Mincho"/>
          <w:lang w:eastAsia="ja-JP"/>
        </w:rPr>
      </w:pPr>
    </w:p>
    <w:p w:rsidR="00D14298" w:rsidRDefault="00D14298" w:rsidP="003223F6">
      <w:pPr>
        <w:jc w:val="center"/>
        <w:rPr>
          <w:rFonts w:eastAsia="MS Mincho"/>
          <w:lang w:eastAsia="ja-JP"/>
        </w:rPr>
      </w:pPr>
      <w:r w:rsidRPr="003223F6">
        <w:rPr>
          <w:rFonts w:eastAsia="MS Mincho"/>
          <w:noProof/>
        </w:rPr>
        <w:drawing>
          <wp:inline distT="0" distB="0" distL="0" distR="0" wp14:anchorId="4117EB3E" wp14:editId="4DA88276">
            <wp:extent cx="3566160" cy="3566160"/>
            <wp:effectExtent l="0" t="0" r="0" b="0"/>
            <wp:docPr id="16" name="図 16" descr="D:\APT\ASTAP\23rdASTAP\SACS-EG\Contribution\W-Band trans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T\ASTAP\23rdASTAP\SACS-EG\Contribution\W-Band transceiv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3483" cy="3563483"/>
                    </a:xfrm>
                    <a:prstGeom prst="rect">
                      <a:avLst/>
                    </a:prstGeom>
                    <a:noFill/>
                    <a:ln>
                      <a:noFill/>
                    </a:ln>
                  </pic:spPr>
                </pic:pic>
              </a:graphicData>
            </a:graphic>
          </wp:inline>
        </w:drawing>
      </w:r>
    </w:p>
    <w:p w:rsidR="00D14298" w:rsidRPr="00D14298" w:rsidRDefault="00D14298" w:rsidP="003223F6">
      <w:pPr>
        <w:jc w:val="center"/>
        <w:rPr>
          <w:rFonts w:eastAsia="MS Mincho"/>
          <w:lang w:eastAsia="ja-JP"/>
        </w:rPr>
      </w:pPr>
      <w:r>
        <w:rPr>
          <w:rFonts w:eastAsia="MS Mincho" w:hint="eastAsia"/>
          <w:lang w:eastAsia="ja-JP"/>
        </w:rPr>
        <w:t>Figure 7.2 External view of W-band transceiver</w:t>
      </w:r>
    </w:p>
    <w:p w:rsidR="00EB7F5B" w:rsidRDefault="00EB7F5B" w:rsidP="00EB7F5B">
      <w:pPr>
        <w:rPr>
          <w:rFonts w:eastAsia="MS Mincho"/>
          <w:lang w:eastAsia="ja-JP"/>
        </w:rPr>
      </w:pPr>
    </w:p>
    <w:p w:rsidR="00EB7F5B" w:rsidRDefault="008C5B21" w:rsidP="00EB7F5B">
      <w:pPr>
        <w:rPr>
          <w:rFonts w:eastAsia="MS Mincho"/>
          <w:b/>
          <w:lang w:eastAsia="ja-JP"/>
        </w:rPr>
      </w:pPr>
      <w:r w:rsidRPr="00EB7F5B">
        <w:rPr>
          <w:rFonts w:eastAsia="MS Mincho"/>
          <w:b/>
          <w:lang w:eastAsia="ja-JP"/>
        </w:rPr>
        <w:t xml:space="preserve">8. </w:t>
      </w:r>
      <w:r>
        <w:rPr>
          <w:rFonts w:eastAsia="MS Mincho"/>
          <w:b/>
          <w:lang w:eastAsia="ja-JP"/>
        </w:rPr>
        <w:t>CONSIDERATION OF RF / WIDEBAND IF SIGNAL OVER FIBER</w:t>
      </w:r>
    </w:p>
    <w:p w:rsidR="008C5B21" w:rsidRPr="00EB7F5B" w:rsidRDefault="008C5B21" w:rsidP="00EB7F5B">
      <w:pPr>
        <w:rPr>
          <w:rFonts w:eastAsia="MS Mincho"/>
          <w:b/>
          <w:lang w:eastAsia="ja-JP"/>
        </w:rPr>
      </w:pPr>
    </w:p>
    <w:p w:rsidR="00EB7F5B" w:rsidRDefault="003223F6" w:rsidP="003223F6">
      <w:pPr>
        <w:jc w:val="both"/>
        <w:rPr>
          <w:rFonts w:eastAsia="MS Mincho"/>
          <w:lang w:eastAsia="ja-JP"/>
        </w:rPr>
      </w:pPr>
      <w:r>
        <w:rPr>
          <w:rFonts w:eastAsia="MS Mincho" w:hint="eastAsia"/>
          <w:lang w:eastAsia="ja-JP"/>
        </w:rPr>
        <w:t>T</w:t>
      </w:r>
      <w:r w:rsidR="00D9694C">
        <w:rPr>
          <w:rFonts w:eastAsia="MS Mincho" w:hint="eastAsia"/>
          <w:lang w:eastAsia="ja-JP"/>
        </w:rPr>
        <w:t>wo types of configurations</w:t>
      </w:r>
      <w:r>
        <w:rPr>
          <w:rFonts w:eastAsia="MS Mincho" w:hint="eastAsia"/>
          <w:lang w:eastAsia="ja-JP"/>
        </w:rPr>
        <w:t xml:space="preserve"> are considered</w:t>
      </w:r>
      <w:r w:rsidR="00D9694C">
        <w:rPr>
          <w:rFonts w:eastAsia="MS Mincho" w:hint="eastAsia"/>
          <w:lang w:eastAsia="ja-JP"/>
        </w:rPr>
        <w:t>: 1) RF signal over fiber where radio waveforms i</w:t>
      </w:r>
      <w:r w:rsidR="00AB794D">
        <w:rPr>
          <w:rFonts w:eastAsia="MS Mincho" w:hint="eastAsia"/>
          <w:lang w:eastAsia="ja-JP"/>
        </w:rPr>
        <w:t xml:space="preserve">n millimeter-wave bands </w:t>
      </w:r>
      <w:r w:rsidR="006F3068">
        <w:rPr>
          <w:rFonts w:eastAsia="MS Mincho" w:hint="eastAsia"/>
          <w:lang w:eastAsia="ja-JP"/>
        </w:rPr>
        <w:t>are</w:t>
      </w:r>
      <w:r w:rsidR="00D9694C">
        <w:rPr>
          <w:rFonts w:eastAsia="MS Mincho" w:hint="eastAsia"/>
          <w:lang w:eastAsia="ja-JP"/>
        </w:rPr>
        <w:t xml:space="preserve"> transmitted over optical fibers, and radio</w:t>
      </w:r>
      <w:r w:rsidR="00AB794D">
        <w:rPr>
          <w:rFonts w:eastAsia="MS Mincho" w:hint="eastAsia"/>
          <w:lang w:eastAsia="ja-JP"/>
        </w:rPr>
        <w:t xml:space="preserve"> waves for transmission </w:t>
      </w:r>
      <w:r w:rsidR="006F3068">
        <w:rPr>
          <w:rFonts w:eastAsia="MS Mincho" w:hint="eastAsia"/>
          <w:lang w:eastAsia="ja-JP"/>
        </w:rPr>
        <w:t>are</w:t>
      </w:r>
      <w:r w:rsidR="00D9694C">
        <w:rPr>
          <w:rFonts w:eastAsia="MS Mincho" w:hint="eastAsia"/>
          <w:lang w:eastAsia="ja-JP"/>
        </w:rPr>
        <w:t xml:space="preserve"> directly generated by high-speed PDs, and 2) Wideband IF signal over fiber where waveforms of microwave IF signals for millimeter-wave generation by freque</w:t>
      </w:r>
      <w:r w:rsidR="00AB794D">
        <w:rPr>
          <w:rFonts w:eastAsia="MS Mincho" w:hint="eastAsia"/>
          <w:lang w:eastAsia="ja-JP"/>
        </w:rPr>
        <w:t xml:space="preserve">ncy conversion at WWMCs </w:t>
      </w:r>
      <w:r w:rsidR="006F3068">
        <w:rPr>
          <w:rFonts w:eastAsia="MS Mincho" w:hint="eastAsia"/>
          <w:lang w:eastAsia="ja-JP"/>
        </w:rPr>
        <w:t>are</w:t>
      </w:r>
      <w:r w:rsidR="00D9694C">
        <w:rPr>
          <w:rFonts w:eastAsia="MS Mincho" w:hint="eastAsia"/>
          <w:lang w:eastAsia="ja-JP"/>
        </w:rPr>
        <w:t xml:space="preserve"> transmitted over fibers and radio</w:t>
      </w:r>
      <w:r w:rsidR="00AB794D">
        <w:rPr>
          <w:rFonts w:eastAsia="MS Mincho" w:hint="eastAsia"/>
          <w:lang w:eastAsia="ja-JP"/>
        </w:rPr>
        <w:t xml:space="preserve"> waves for transmission </w:t>
      </w:r>
      <w:r w:rsidR="006F3068">
        <w:rPr>
          <w:rFonts w:eastAsia="MS Mincho" w:hint="eastAsia"/>
          <w:lang w:eastAsia="ja-JP"/>
        </w:rPr>
        <w:t>are</w:t>
      </w:r>
      <w:r w:rsidR="00D9694C">
        <w:rPr>
          <w:rFonts w:eastAsia="MS Mincho" w:hint="eastAsia"/>
          <w:lang w:eastAsia="ja-JP"/>
        </w:rPr>
        <w:t xml:space="preserve"> generated by </w:t>
      </w:r>
      <w:r w:rsidR="00AB794D">
        <w:rPr>
          <w:rFonts w:eastAsia="MS Mincho" w:hint="eastAsia"/>
          <w:lang w:eastAsia="ja-JP"/>
        </w:rPr>
        <w:t>a frequency up-convertor (</w:t>
      </w:r>
      <w:r w:rsidR="00D9694C">
        <w:rPr>
          <w:rFonts w:eastAsia="MS Mincho" w:hint="eastAsia"/>
          <w:lang w:eastAsia="ja-JP"/>
        </w:rPr>
        <w:t>MIX</w:t>
      </w:r>
      <w:r w:rsidR="00AB794D">
        <w:rPr>
          <w:rFonts w:eastAsia="MS Mincho" w:hint="eastAsia"/>
          <w:lang w:eastAsia="ja-JP"/>
        </w:rPr>
        <w:t>)</w:t>
      </w:r>
      <w:r w:rsidR="00D9694C">
        <w:rPr>
          <w:rFonts w:eastAsia="MS Mincho" w:hint="eastAsia"/>
          <w:lang w:eastAsia="ja-JP"/>
        </w:rPr>
        <w:t xml:space="preserve">. </w:t>
      </w:r>
      <w:r w:rsidR="00EB7F5B">
        <w:rPr>
          <w:rFonts w:eastAsia="MS Mincho" w:hint="eastAsia"/>
          <w:lang w:eastAsia="ja-JP"/>
        </w:rPr>
        <w:t xml:space="preserve">As indicated in section 6, </w:t>
      </w:r>
      <w:r w:rsidR="00D9694C">
        <w:rPr>
          <w:rFonts w:eastAsia="MS Mincho" w:hint="eastAsia"/>
          <w:lang w:eastAsia="ja-JP"/>
        </w:rPr>
        <w:t xml:space="preserve">the RF signal over fiber can provide compact and low cost WWMCs by the use of </w:t>
      </w:r>
      <w:r w:rsidR="00EB7F5B">
        <w:rPr>
          <w:rFonts w:eastAsia="MS Mincho" w:hint="eastAsia"/>
          <w:lang w:eastAsia="ja-JP"/>
        </w:rPr>
        <w:t>the current optical components. However, the spectrum efficiency in optical domain becomes low because the optical bandwidth correspond</w:t>
      </w:r>
      <w:r w:rsidR="00993F04">
        <w:rPr>
          <w:rFonts w:eastAsia="MS Mincho" w:hint="eastAsia"/>
          <w:lang w:eastAsia="ja-JP"/>
        </w:rPr>
        <w:t>ing</w:t>
      </w:r>
      <w:r w:rsidR="00EB7F5B">
        <w:rPr>
          <w:rFonts w:eastAsia="MS Mincho" w:hint="eastAsia"/>
          <w:lang w:eastAsia="ja-JP"/>
        </w:rPr>
        <w:t xml:space="preserve"> to millimeter-wave frequenc</w:t>
      </w:r>
      <w:r w:rsidR="00FA5BBB">
        <w:rPr>
          <w:rFonts w:eastAsia="MS Mincho" w:hint="eastAsia"/>
          <w:lang w:eastAsia="ja-JP"/>
        </w:rPr>
        <w:t>y</w:t>
      </w:r>
      <w:r w:rsidR="00EB7F5B">
        <w:rPr>
          <w:rFonts w:eastAsia="MS Mincho" w:hint="eastAsia"/>
          <w:lang w:eastAsia="ja-JP"/>
        </w:rPr>
        <w:t xml:space="preserve"> is </w:t>
      </w:r>
      <w:r w:rsidR="00FA5BBB">
        <w:rPr>
          <w:rFonts w:eastAsia="MS Mincho" w:hint="eastAsia"/>
          <w:lang w:eastAsia="ja-JP"/>
        </w:rPr>
        <w:t>required</w:t>
      </w:r>
      <w:r w:rsidR="00EB7F5B">
        <w:rPr>
          <w:rFonts w:eastAsia="MS Mincho" w:hint="eastAsia"/>
          <w:lang w:eastAsia="ja-JP"/>
        </w:rPr>
        <w:t xml:space="preserve"> to transmit millimeter signals to one </w:t>
      </w:r>
      <w:r w:rsidR="00C5556C">
        <w:rPr>
          <w:rFonts w:eastAsia="MS Mincho" w:hint="eastAsia"/>
          <w:lang w:eastAsia="ja-JP"/>
        </w:rPr>
        <w:t>WWMC</w:t>
      </w:r>
      <w:r w:rsidR="00EB7F5B">
        <w:rPr>
          <w:rFonts w:eastAsia="MS Mincho" w:hint="eastAsia"/>
          <w:lang w:eastAsia="ja-JP"/>
        </w:rPr>
        <w:t xml:space="preserve">, as discussed in section 5. On the other hand, </w:t>
      </w:r>
      <w:r w:rsidR="00D9694C">
        <w:rPr>
          <w:rFonts w:eastAsia="MS Mincho" w:hint="eastAsia"/>
          <w:lang w:eastAsia="ja-JP"/>
        </w:rPr>
        <w:t xml:space="preserve">in wideband IF signal over fiber, </w:t>
      </w:r>
      <w:r w:rsidR="00EB7F5B">
        <w:rPr>
          <w:rFonts w:eastAsia="MS Mincho" w:hint="eastAsia"/>
          <w:lang w:eastAsia="ja-JP"/>
        </w:rPr>
        <w:t xml:space="preserve">the </w:t>
      </w:r>
      <w:proofErr w:type="spellStart"/>
      <w:r w:rsidR="00EB7F5B">
        <w:rPr>
          <w:rFonts w:eastAsia="MS Mincho" w:hint="eastAsia"/>
          <w:lang w:eastAsia="ja-JP"/>
        </w:rPr>
        <w:t>RoF</w:t>
      </w:r>
      <w:proofErr w:type="spellEnd"/>
      <w:r w:rsidR="00EB7F5B">
        <w:rPr>
          <w:rFonts w:eastAsia="MS Mincho" w:hint="eastAsia"/>
          <w:lang w:eastAsia="ja-JP"/>
        </w:rPr>
        <w:t xml:space="preserve"> </w:t>
      </w:r>
      <w:r w:rsidR="00D9694C">
        <w:rPr>
          <w:rFonts w:eastAsia="MS Mincho" w:hint="eastAsia"/>
          <w:lang w:eastAsia="ja-JP"/>
        </w:rPr>
        <w:t>link</w:t>
      </w:r>
      <w:r w:rsidR="00FA5BBB">
        <w:rPr>
          <w:rFonts w:eastAsia="MS Mincho" w:hint="eastAsia"/>
          <w:lang w:eastAsia="ja-JP"/>
        </w:rPr>
        <w:t xml:space="preserve"> </w:t>
      </w:r>
      <w:r w:rsidR="00EB7F5B">
        <w:rPr>
          <w:rFonts w:eastAsia="MS Mincho" w:hint="eastAsia"/>
          <w:lang w:eastAsia="ja-JP"/>
        </w:rPr>
        <w:t>transmit</w:t>
      </w:r>
      <w:r w:rsidR="00D9694C">
        <w:rPr>
          <w:rFonts w:eastAsia="MS Mincho" w:hint="eastAsia"/>
          <w:lang w:eastAsia="ja-JP"/>
        </w:rPr>
        <w:t>s</w:t>
      </w:r>
      <w:r w:rsidR="00EB7F5B">
        <w:rPr>
          <w:rFonts w:eastAsia="MS Mincho" w:hint="eastAsia"/>
          <w:lang w:eastAsia="ja-JP"/>
        </w:rPr>
        <w:t xml:space="preserve"> IF signals together with the LO whose frequency will be </w:t>
      </w:r>
      <w:r w:rsidR="00441B2A">
        <w:rPr>
          <w:rFonts w:eastAsia="MS Mincho" w:hint="eastAsia"/>
          <w:lang w:eastAsia="ja-JP"/>
        </w:rPr>
        <w:t xml:space="preserve">converted </w:t>
      </w:r>
      <w:r w:rsidR="00EB7F5B">
        <w:rPr>
          <w:rFonts w:eastAsia="MS Mincho" w:hint="eastAsia"/>
          <w:lang w:eastAsia="ja-JP"/>
        </w:rPr>
        <w:t xml:space="preserve">up to millimeter-wave </w:t>
      </w:r>
      <w:r w:rsidR="00993F04">
        <w:rPr>
          <w:rFonts w:eastAsia="MS Mincho" w:hint="eastAsia"/>
          <w:lang w:eastAsia="ja-JP"/>
        </w:rPr>
        <w:t xml:space="preserve">frequency </w:t>
      </w:r>
      <w:r w:rsidR="00EB7F5B">
        <w:rPr>
          <w:rFonts w:eastAsia="MS Mincho" w:hint="eastAsia"/>
          <w:lang w:eastAsia="ja-JP"/>
        </w:rPr>
        <w:t xml:space="preserve">at </w:t>
      </w:r>
      <w:r w:rsidR="00C5556C">
        <w:rPr>
          <w:rFonts w:eastAsia="MS Mincho" w:hint="eastAsia"/>
          <w:lang w:eastAsia="ja-JP"/>
        </w:rPr>
        <w:t>WWMC</w:t>
      </w:r>
      <w:r w:rsidR="00441B2A">
        <w:rPr>
          <w:rFonts w:eastAsia="MS Mincho" w:hint="eastAsia"/>
          <w:lang w:eastAsia="ja-JP"/>
        </w:rPr>
        <w:t>s</w:t>
      </w:r>
      <w:r w:rsidR="00AB794D">
        <w:rPr>
          <w:rFonts w:eastAsia="MS Mincho" w:hint="eastAsia"/>
          <w:lang w:eastAsia="ja-JP"/>
        </w:rPr>
        <w:t>.</w:t>
      </w:r>
      <w:r w:rsidR="00EB7F5B">
        <w:rPr>
          <w:rFonts w:eastAsia="MS Mincho" w:hint="eastAsia"/>
          <w:lang w:eastAsia="ja-JP"/>
        </w:rPr>
        <w:t xml:space="preserve"> </w:t>
      </w:r>
      <w:r w:rsidR="00AB794D">
        <w:rPr>
          <w:rFonts w:eastAsia="MS Mincho" w:hint="eastAsia"/>
          <w:lang w:eastAsia="ja-JP"/>
        </w:rPr>
        <w:t>T</w:t>
      </w:r>
      <w:r w:rsidR="00EB7F5B">
        <w:rPr>
          <w:rFonts w:eastAsia="MS Mincho" w:hint="eastAsia"/>
          <w:lang w:eastAsia="ja-JP"/>
        </w:rPr>
        <w:t>he spectrum efficiency in optical domain is dramatically improved</w:t>
      </w:r>
      <w:r w:rsidR="00441B2A">
        <w:rPr>
          <w:rFonts w:eastAsia="MS Mincho" w:hint="eastAsia"/>
          <w:lang w:eastAsia="ja-JP"/>
        </w:rPr>
        <w:t>, as shown in</w:t>
      </w:r>
      <w:r w:rsidR="00D9694C">
        <w:rPr>
          <w:rFonts w:eastAsia="MS Mincho" w:hint="eastAsia"/>
          <w:lang w:eastAsia="ja-JP"/>
        </w:rPr>
        <w:t xml:space="preserve"> s</w:t>
      </w:r>
      <w:r w:rsidR="00EB7F5B">
        <w:rPr>
          <w:rFonts w:eastAsia="MS Mincho" w:hint="eastAsia"/>
          <w:lang w:eastAsia="ja-JP"/>
        </w:rPr>
        <w:t xml:space="preserve">ection 7. The </w:t>
      </w:r>
      <w:r w:rsidR="00EB7F5B">
        <w:rPr>
          <w:rFonts w:eastAsia="MS Mincho"/>
          <w:lang w:eastAsia="ja-JP"/>
        </w:rPr>
        <w:t>following</w:t>
      </w:r>
      <w:r w:rsidR="00EB7F5B">
        <w:rPr>
          <w:rFonts w:eastAsia="MS Mincho" w:hint="eastAsia"/>
          <w:lang w:eastAsia="ja-JP"/>
        </w:rPr>
        <w:t xml:space="preserve"> table summarizes a comparison between </w:t>
      </w:r>
      <w:r w:rsidR="00993F04">
        <w:rPr>
          <w:rFonts w:eastAsia="MS Mincho" w:hint="eastAsia"/>
          <w:lang w:eastAsia="ja-JP"/>
        </w:rPr>
        <w:t xml:space="preserve">the </w:t>
      </w:r>
      <w:r w:rsidR="00EB7F5B">
        <w:rPr>
          <w:rFonts w:eastAsia="MS Mincho" w:hint="eastAsia"/>
          <w:lang w:eastAsia="ja-JP"/>
        </w:rPr>
        <w:t xml:space="preserve">direct and indirect millimeter-wave </w:t>
      </w:r>
      <w:r w:rsidR="00EB7F5B">
        <w:rPr>
          <w:rFonts w:eastAsia="MS Mincho"/>
          <w:lang w:eastAsia="ja-JP"/>
        </w:rPr>
        <w:t>transmission</w:t>
      </w:r>
      <w:r w:rsidR="00EB7F5B">
        <w:rPr>
          <w:rFonts w:eastAsia="MS Mincho" w:hint="eastAsia"/>
          <w:lang w:eastAsia="ja-JP"/>
        </w:rPr>
        <w:t>s for guidance.</w:t>
      </w:r>
    </w:p>
    <w:p w:rsidR="00B55917" w:rsidRDefault="00B55917" w:rsidP="00EB7F5B">
      <w:pPr>
        <w:rPr>
          <w:rFonts w:eastAsia="MS Mincho"/>
          <w:lang w:eastAsia="ja-JP"/>
        </w:rPr>
      </w:pPr>
    </w:p>
    <w:p w:rsidR="008E5575" w:rsidRDefault="008E5575" w:rsidP="00EB7F5B">
      <w:pPr>
        <w:rPr>
          <w:rFonts w:eastAsia="MS Mincho"/>
          <w:lang w:eastAsia="ja-JP"/>
        </w:rPr>
      </w:pPr>
    </w:p>
    <w:p w:rsidR="000936EB" w:rsidRDefault="000936EB" w:rsidP="003223F6">
      <w:pPr>
        <w:rPr>
          <w:rFonts w:eastAsia="MS Mincho"/>
          <w:lang w:eastAsia="ja-JP"/>
        </w:rPr>
      </w:pPr>
    </w:p>
    <w:p w:rsidR="000936EB" w:rsidRDefault="000936EB" w:rsidP="003223F6">
      <w:pPr>
        <w:rPr>
          <w:rFonts w:eastAsia="MS Mincho"/>
          <w:lang w:eastAsia="ja-JP"/>
        </w:rPr>
      </w:pPr>
    </w:p>
    <w:p w:rsidR="000936EB" w:rsidRDefault="000936EB" w:rsidP="003223F6">
      <w:pPr>
        <w:rPr>
          <w:rFonts w:eastAsia="MS Mincho"/>
          <w:lang w:eastAsia="ja-JP"/>
        </w:rPr>
      </w:pPr>
    </w:p>
    <w:p w:rsidR="00EB7F5B" w:rsidRDefault="00C13A59" w:rsidP="003223F6">
      <w:pPr>
        <w:rPr>
          <w:rFonts w:eastAsia="MS Mincho"/>
          <w:lang w:eastAsia="ja-JP"/>
        </w:rPr>
      </w:pPr>
      <w:bookmarkStart w:id="4" w:name="_GoBack"/>
      <w:bookmarkEnd w:id="4"/>
      <w:r>
        <w:rPr>
          <w:rFonts w:eastAsia="MS Mincho" w:hint="eastAsia"/>
          <w:lang w:eastAsia="ja-JP"/>
        </w:rPr>
        <w:lastRenderedPageBreak/>
        <w:t xml:space="preserve">Table 8.1 Comparison between </w:t>
      </w:r>
      <w:r w:rsidRPr="00C13A59">
        <w:rPr>
          <w:rFonts w:eastAsia="MS Mincho"/>
          <w:lang w:eastAsia="ja-JP"/>
        </w:rPr>
        <w:t xml:space="preserve">RF signal over fiber and Wideband IF </w:t>
      </w:r>
      <w:r w:rsidR="00B55917">
        <w:rPr>
          <w:rFonts w:eastAsia="MS Mincho" w:hint="eastAsia"/>
          <w:lang w:eastAsia="ja-JP"/>
        </w:rPr>
        <w:t xml:space="preserve">signal </w:t>
      </w:r>
      <w:r w:rsidRPr="00C13A59">
        <w:rPr>
          <w:rFonts w:eastAsia="MS Mincho"/>
          <w:lang w:eastAsia="ja-JP"/>
        </w:rPr>
        <w:t>over fiber</w:t>
      </w:r>
    </w:p>
    <w:p w:rsidR="000936EB" w:rsidRDefault="000936EB" w:rsidP="003223F6">
      <w:pPr>
        <w:rPr>
          <w:rFonts w:eastAsia="MS Mincho"/>
          <w:lang w:eastAsia="ja-JP"/>
        </w:rPr>
      </w:pPr>
    </w:p>
    <w:p w:rsidR="008E5575" w:rsidRDefault="008E5575" w:rsidP="003223F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669"/>
        <w:gridCol w:w="2817"/>
        <w:gridCol w:w="2497"/>
      </w:tblGrid>
      <w:tr w:rsidR="00EB7F5B" w:rsidRPr="00573D27" w:rsidTr="003223F6">
        <w:tc>
          <w:tcPr>
            <w:tcW w:w="4219" w:type="dxa"/>
            <w:gridSpan w:val="2"/>
            <w:shd w:val="clear" w:color="auto" w:fill="auto"/>
          </w:tcPr>
          <w:p w:rsidR="00EB7F5B" w:rsidRPr="00573D27" w:rsidRDefault="00EB7F5B" w:rsidP="00600294">
            <w:pPr>
              <w:jc w:val="center"/>
              <w:rPr>
                <w:rFonts w:eastAsia="MS Mincho"/>
                <w:lang w:eastAsia="ja-JP"/>
              </w:rPr>
            </w:pPr>
            <w:r w:rsidRPr="00573D27">
              <w:rPr>
                <w:rFonts w:eastAsia="MS Mincho" w:hint="eastAsia"/>
                <w:lang w:eastAsia="ja-JP"/>
              </w:rPr>
              <w:t>Items</w:t>
            </w:r>
          </w:p>
        </w:tc>
        <w:tc>
          <w:tcPr>
            <w:tcW w:w="2817" w:type="dxa"/>
            <w:shd w:val="clear" w:color="auto" w:fill="auto"/>
          </w:tcPr>
          <w:p w:rsidR="00EB7F5B" w:rsidRPr="00573D27" w:rsidRDefault="00D9694C" w:rsidP="00600294">
            <w:pPr>
              <w:jc w:val="center"/>
              <w:rPr>
                <w:rFonts w:eastAsia="MS Mincho"/>
                <w:lang w:eastAsia="ja-JP"/>
              </w:rPr>
            </w:pPr>
            <w:r>
              <w:rPr>
                <w:rFonts w:eastAsia="MS Mincho" w:hint="eastAsia"/>
                <w:lang w:eastAsia="ja-JP"/>
              </w:rPr>
              <w:t>RF signal over fiber</w:t>
            </w:r>
          </w:p>
        </w:tc>
        <w:tc>
          <w:tcPr>
            <w:tcW w:w="2497" w:type="dxa"/>
            <w:shd w:val="clear" w:color="auto" w:fill="auto"/>
          </w:tcPr>
          <w:p w:rsidR="00EB7F5B" w:rsidRPr="00573D27" w:rsidRDefault="00D9694C">
            <w:pPr>
              <w:jc w:val="center"/>
              <w:rPr>
                <w:rFonts w:eastAsia="MS Mincho"/>
                <w:lang w:eastAsia="ja-JP"/>
              </w:rPr>
            </w:pPr>
            <w:r>
              <w:rPr>
                <w:rFonts w:eastAsia="MS Mincho" w:hint="eastAsia"/>
                <w:lang w:eastAsia="ja-JP"/>
              </w:rPr>
              <w:t>Wideband IF signal over fiber</w:t>
            </w:r>
          </w:p>
        </w:tc>
      </w:tr>
      <w:tr w:rsidR="00EB7F5B" w:rsidRPr="00573D27" w:rsidTr="003223F6">
        <w:tc>
          <w:tcPr>
            <w:tcW w:w="4219" w:type="dxa"/>
            <w:gridSpan w:val="2"/>
            <w:shd w:val="clear" w:color="auto" w:fill="auto"/>
          </w:tcPr>
          <w:p w:rsidR="00EB7F5B" w:rsidRPr="00573D27" w:rsidRDefault="00EB7F5B" w:rsidP="00600294">
            <w:pPr>
              <w:rPr>
                <w:rFonts w:eastAsia="MS Mincho"/>
                <w:lang w:eastAsia="ja-JP"/>
              </w:rPr>
            </w:pPr>
            <w:r w:rsidRPr="00573D27">
              <w:rPr>
                <w:rFonts w:eastAsia="MS Mincho" w:hint="eastAsia"/>
                <w:lang w:eastAsia="ja-JP"/>
              </w:rPr>
              <w:t>Spectrum efficiency in optical domain</w:t>
            </w:r>
          </w:p>
        </w:tc>
        <w:tc>
          <w:tcPr>
            <w:tcW w:w="2817" w:type="dxa"/>
            <w:shd w:val="clear" w:color="auto" w:fill="auto"/>
          </w:tcPr>
          <w:p w:rsidR="00EB7F5B" w:rsidRPr="00573D27" w:rsidRDefault="00EB7F5B" w:rsidP="00600294">
            <w:pPr>
              <w:jc w:val="center"/>
              <w:rPr>
                <w:rFonts w:eastAsia="MS Mincho"/>
                <w:lang w:eastAsia="ja-JP"/>
              </w:rPr>
            </w:pPr>
            <w:r w:rsidRPr="00573D27">
              <w:rPr>
                <w:rFonts w:eastAsia="MS Mincho" w:hint="eastAsia"/>
                <w:lang w:eastAsia="ja-JP"/>
              </w:rPr>
              <w:t>Worse</w:t>
            </w:r>
          </w:p>
        </w:tc>
        <w:tc>
          <w:tcPr>
            <w:tcW w:w="2497" w:type="dxa"/>
            <w:shd w:val="clear" w:color="auto" w:fill="auto"/>
          </w:tcPr>
          <w:p w:rsidR="00EB7F5B" w:rsidRPr="00573D27" w:rsidRDefault="00EB7F5B" w:rsidP="00600294">
            <w:pPr>
              <w:jc w:val="center"/>
              <w:rPr>
                <w:rFonts w:eastAsia="MS Mincho"/>
                <w:lang w:eastAsia="ja-JP"/>
              </w:rPr>
            </w:pPr>
            <w:r w:rsidRPr="00573D27">
              <w:rPr>
                <w:rFonts w:eastAsia="MS Mincho" w:hint="eastAsia"/>
                <w:lang w:eastAsia="ja-JP"/>
              </w:rPr>
              <w:t>Better</w:t>
            </w:r>
          </w:p>
        </w:tc>
      </w:tr>
      <w:tr w:rsidR="00EB7F5B" w:rsidRPr="00573D27" w:rsidTr="003223F6">
        <w:tc>
          <w:tcPr>
            <w:tcW w:w="4219" w:type="dxa"/>
            <w:gridSpan w:val="2"/>
            <w:shd w:val="clear" w:color="auto" w:fill="auto"/>
          </w:tcPr>
          <w:p w:rsidR="00EB7F5B" w:rsidRPr="00573D27" w:rsidRDefault="00EB7F5B" w:rsidP="00600294">
            <w:pPr>
              <w:rPr>
                <w:rFonts w:eastAsia="MS Mincho"/>
                <w:lang w:eastAsia="ja-JP"/>
              </w:rPr>
            </w:pPr>
            <w:r w:rsidRPr="00573D27">
              <w:rPr>
                <w:rFonts w:eastAsia="MS Mincho" w:hint="eastAsia"/>
                <w:lang w:eastAsia="ja-JP"/>
              </w:rPr>
              <w:t>Millimeter-wave generation</w:t>
            </w:r>
          </w:p>
        </w:tc>
        <w:tc>
          <w:tcPr>
            <w:tcW w:w="2817" w:type="dxa"/>
            <w:shd w:val="clear" w:color="auto" w:fill="auto"/>
          </w:tcPr>
          <w:p w:rsidR="00EB7F5B" w:rsidRPr="00550ADC" w:rsidRDefault="00EB7F5B" w:rsidP="00600294">
            <w:pPr>
              <w:jc w:val="center"/>
              <w:rPr>
                <w:rFonts w:eastAsia="MS Mincho"/>
                <w:lang w:eastAsia="ja-JP"/>
              </w:rPr>
            </w:pPr>
            <w:r w:rsidRPr="00573D27">
              <w:rPr>
                <w:rFonts w:eastAsia="MS Mincho" w:hint="eastAsia"/>
                <w:lang w:eastAsia="ja-JP"/>
              </w:rPr>
              <w:t>Optical components</w:t>
            </w:r>
          </w:p>
        </w:tc>
        <w:tc>
          <w:tcPr>
            <w:tcW w:w="2497" w:type="dxa"/>
            <w:shd w:val="clear" w:color="auto" w:fill="auto"/>
          </w:tcPr>
          <w:p w:rsidR="00EB7F5B" w:rsidRPr="00573D27" w:rsidRDefault="00EB7F5B" w:rsidP="00600294">
            <w:pPr>
              <w:jc w:val="center"/>
              <w:rPr>
                <w:rFonts w:eastAsia="MS Mincho"/>
                <w:lang w:eastAsia="ja-JP"/>
              </w:rPr>
            </w:pPr>
            <w:r w:rsidRPr="00573D27">
              <w:rPr>
                <w:rFonts w:eastAsia="MS Mincho" w:hint="eastAsia"/>
                <w:lang w:eastAsia="ja-JP"/>
              </w:rPr>
              <w:t>MMIC devices</w:t>
            </w:r>
          </w:p>
        </w:tc>
      </w:tr>
      <w:tr w:rsidR="00EB7F5B" w:rsidRPr="00573D27" w:rsidTr="003223F6">
        <w:tc>
          <w:tcPr>
            <w:tcW w:w="4219" w:type="dxa"/>
            <w:gridSpan w:val="2"/>
            <w:shd w:val="clear" w:color="auto" w:fill="auto"/>
          </w:tcPr>
          <w:p w:rsidR="00EB7F5B" w:rsidRDefault="00EB7F5B" w:rsidP="00600294">
            <w:pPr>
              <w:rPr>
                <w:rFonts w:eastAsia="MS Mincho"/>
                <w:lang w:eastAsia="ja-JP"/>
              </w:rPr>
            </w:pPr>
            <w:r>
              <w:rPr>
                <w:rFonts w:eastAsia="MS Mincho" w:hint="eastAsia"/>
                <w:lang w:eastAsia="ja-JP"/>
              </w:rPr>
              <w:t>Link gain</w:t>
            </w:r>
          </w:p>
        </w:tc>
        <w:tc>
          <w:tcPr>
            <w:tcW w:w="2817" w:type="dxa"/>
            <w:shd w:val="clear" w:color="auto" w:fill="auto"/>
          </w:tcPr>
          <w:p w:rsidR="00EB7F5B" w:rsidRDefault="00EB7F5B" w:rsidP="00600294">
            <w:pPr>
              <w:jc w:val="center"/>
              <w:rPr>
                <w:rFonts w:eastAsia="MS Mincho"/>
                <w:lang w:eastAsia="ja-JP"/>
              </w:rPr>
            </w:pPr>
            <w:r>
              <w:rPr>
                <w:rFonts w:eastAsia="MS Mincho" w:hint="eastAsia"/>
                <w:lang w:eastAsia="ja-JP"/>
              </w:rPr>
              <w:t>Low</w:t>
            </w:r>
          </w:p>
        </w:tc>
        <w:tc>
          <w:tcPr>
            <w:tcW w:w="2497" w:type="dxa"/>
            <w:shd w:val="clear" w:color="auto" w:fill="auto"/>
          </w:tcPr>
          <w:p w:rsidR="00EB7F5B" w:rsidRDefault="00EB7F5B" w:rsidP="00600294">
            <w:pPr>
              <w:jc w:val="center"/>
              <w:rPr>
                <w:rFonts w:eastAsia="MS Mincho"/>
                <w:lang w:eastAsia="ja-JP"/>
              </w:rPr>
            </w:pPr>
            <w:r>
              <w:rPr>
                <w:rFonts w:eastAsia="MS Mincho" w:hint="eastAsia"/>
                <w:lang w:eastAsia="ja-JP"/>
              </w:rPr>
              <w:t>High</w:t>
            </w:r>
          </w:p>
        </w:tc>
      </w:tr>
      <w:tr w:rsidR="00EB7F5B" w:rsidRPr="00573D27" w:rsidTr="003223F6">
        <w:tc>
          <w:tcPr>
            <w:tcW w:w="1550" w:type="dxa"/>
            <w:vMerge w:val="restart"/>
            <w:shd w:val="clear" w:color="auto" w:fill="auto"/>
          </w:tcPr>
          <w:p w:rsidR="00EB7F5B" w:rsidRPr="00573D27" w:rsidRDefault="00EB7F5B" w:rsidP="00600294">
            <w:pPr>
              <w:rPr>
                <w:rFonts w:eastAsia="MS Mincho"/>
                <w:lang w:eastAsia="ja-JP"/>
              </w:rPr>
            </w:pPr>
            <w:r w:rsidRPr="00573D27">
              <w:rPr>
                <w:rFonts w:eastAsia="MS Mincho" w:hint="eastAsia"/>
                <w:lang w:eastAsia="ja-JP"/>
              </w:rPr>
              <w:t xml:space="preserve"> </w:t>
            </w:r>
            <w:r w:rsidR="00C5556C">
              <w:rPr>
                <w:rFonts w:eastAsia="MS Mincho" w:hint="eastAsia"/>
                <w:lang w:eastAsia="ja-JP"/>
              </w:rPr>
              <w:t>WWMC</w:t>
            </w:r>
          </w:p>
        </w:tc>
        <w:tc>
          <w:tcPr>
            <w:tcW w:w="2669" w:type="dxa"/>
            <w:shd w:val="clear" w:color="auto" w:fill="auto"/>
          </w:tcPr>
          <w:p w:rsidR="00EB7F5B" w:rsidRPr="00573D27" w:rsidRDefault="00EB7F5B" w:rsidP="00600294">
            <w:pPr>
              <w:rPr>
                <w:rFonts w:eastAsia="MS Mincho"/>
                <w:lang w:eastAsia="ja-JP"/>
              </w:rPr>
            </w:pPr>
            <w:r w:rsidRPr="00573D27">
              <w:rPr>
                <w:rFonts w:eastAsia="MS Mincho" w:hint="eastAsia"/>
                <w:lang w:eastAsia="ja-JP"/>
              </w:rPr>
              <w:t>Compactness</w:t>
            </w:r>
          </w:p>
        </w:tc>
        <w:tc>
          <w:tcPr>
            <w:tcW w:w="2817" w:type="dxa"/>
            <w:shd w:val="clear" w:color="auto" w:fill="auto"/>
          </w:tcPr>
          <w:p w:rsidR="00EB7F5B" w:rsidRPr="00573D27" w:rsidRDefault="00EB7F5B" w:rsidP="00600294">
            <w:pPr>
              <w:jc w:val="center"/>
              <w:rPr>
                <w:rFonts w:eastAsia="MS Mincho"/>
                <w:lang w:eastAsia="ja-JP"/>
              </w:rPr>
            </w:pPr>
            <w:r w:rsidRPr="00573D27">
              <w:rPr>
                <w:rFonts w:eastAsia="MS Mincho" w:hint="eastAsia"/>
                <w:lang w:eastAsia="ja-JP"/>
              </w:rPr>
              <w:t>B</w:t>
            </w:r>
            <w:r>
              <w:rPr>
                <w:rFonts w:eastAsia="MS Mincho" w:hint="eastAsia"/>
                <w:lang w:eastAsia="ja-JP"/>
              </w:rPr>
              <w:t>etter</w:t>
            </w:r>
          </w:p>
        </w:tc>
        <w:tc>
          <w:tcPr>
            <w:tcW w:w="2497" w:type="dxa"/>
            <w:shd w:val="clear" w:color="auto" w:fill="auto"/>
          </w:tcPr>
          <w:p w:rsidR="00EB7F5B" w:rsidRPr="00573D27" w:rsidRDefault="00B0717A" w:rsidP="00600294">
            <w:pPr>
              <w:jc w:val="center"/>
              <w:rPr>
                <w:rFonts w:eastAsia="MS Mincho"/>
                <w:lang w:eastAsia="ja-JP"/>
              </w:rPr>
            </w:pPr>
            <w:r>
              <w:rPr>
                <w:rFonts w:eastAsia="MS Mincho"/>
                <w:lang w:eastAsia="ja-JP"/>
              </w:rPr>
              <w:t>Moderate</w:t>
            </w:r>
          </w:p>
        </w:tc>
      </w:tr>
      <w:tr w:rsidR="00EB7F5B" w:rsidRPr="00573D27" w:rsidTr="003223F6">
        <w:tc>
          <w:tcPr>
            <w:tcW w:w="1550" w:type="dxa"/>
            <w:vMerge/>
            <w:shd w:val="clear" w:color="auto" w:fill="auto"/>
          </w:tcPr>
          <w:p w:rsidR="00EB7F5B" w:rsidRPr="00573D27" w:rsidRDefault="00EB7F5B" w:rsidP="00600294">
            <w:pPr>
              <w:rPr>
                <w:rFonts w:eastAsia="MS Mincho"/>
                <w:lang w:eastAsia="ja-JP"/>
              </w:rPr>
            </w:pPr>
          </w:p>
        </w:tc>
        <w:tc>
          <w:tcPr>
            <w:tcW w:w="2669" w:type="dxa"/>
            <w:shd w:val="clear" w:color="auto" w:fill="auto"/>
          </w:tcPr>
          <w:p w:rsidR="00EB7F5B" w:rsidRPr="00573D27" w:rsidRDefault="00EB7F5B" w:rsidP="00600294">
            <w:pPr>
              <w:rPr>
                <w:rFonts w:eastAsia="MS Mincho"/>
                <w:lang w:eastAsia="ja-JP"/>
              </w:rPr>
            </w:pPr>
            <w:r w:rsidRPr="00573D27">
              <w:rPr>
                <w:rFonts w:eastAsia="MS Mincho" w:hint="eastAsia"/>
                <w:lang w:eastAsia="ja-JP"/>
              </w:rPr>
              <w:t>Power consumption</w:t>
            </w:r>
          </w:p>
        </w:tc>
        <w:tc>
          <w:tcPr>
            <w:tcW w:w="2817" w:type="dxa"/>
            <w:shd w:val="clear" w:color="auto" w:fill="auto"/>
          </w:tcPr>
          <w:p w:rsidR="00EB7F5B" w:rsidRPr="00573D27" w:rsidRDefault="00EB7F5B" w:rsidP="00600294">
            <w:pPr>
              <w:jc w:val="center"/>
              <w:rPr>
                <w:rFonts w:eastAsia="MS Mincho"/>
                <w:lang w:eastAsia="ja-JP"/>
              </w:rPr>
            </w:pPr>
            <w:r w:rsidRPr="00573D27">
              <w:rPr>
                <w:rFonts w:eastAsia="MS Mincho" w:hint="eastAsia"/>
                <w:lang w:eastAsia="ja-JP"/>
              </w:rPr>
              <w:t>Good</w:t>
            </w:r>
          </w:p>
        </w:tc>
        <w:tc>
          <w:tcPr>
            <w:tcW w:w="2497" w:type="dxa"/>
            <w:shd w:val="clear" w:color="auto" w:fill="auto"/>
          </w:tcPr>
          <w:p w:rsidR="00EB7F5B" w:rsidRPr="00573D27" w:rsidRDefault="00B0717A" w:rsidP="00600294">
            <w:pPr>
              <w:jc w:val="center"/>
              <w:rPr>
                <w:rFonts w:eastAsia="MS Mincho"/>
                <w:lang w:eastAsia="ja-JP"/>
              </w:rPr>
            </w:pPr>
            <w:r>
              <w:rPr>
                <w:rFonts w:eastAsia="MS Mincho"/>
                <w:lang w:eastAsia="ja-JP"/>
              </w:rPr>
              <w:t>Moderate</w:t>
            </w:r>
          </w:p>
        </w:tc>
      </w:tr>
      <w:tr w:rsidR="00EB7F5B" w:rsidRPr="00573D27" w:rsidTr="003223F6">
        <w:tc>
          <w:tcPr>
            <w:tcW w:w="1550" w:type="dxa"/>
            <w:vMerge/>
            <w:shd w:val="clear" w:color="auto" w:fill="auto"/>
          </w:tcPr>
          <w:p w:rsidR="00EB7F5B" w:rsidRPr="00573D27" w:rsidRDefault="00EB7F5B" w:rsidP="00600294">
            <w:pPr>
              <w:rPr>
                <w:rFonts w:eastAsia="MS Mincho"/>
                <w:lang w:eastAsia="ja-JP"/>
              </w:rPr>
            </w:pPr>
          </w:p>
        </w:tc>
        <w:tc>
          <w:tcPr>
            <w:tcW w:w="2669" w:type="dxa"/>
            <w:shd w:val="clear" w:color="auto" w:fill="auto"/>
          </w:tcPr>
          <w:p w:rsidR="00EB7F5B" w:rsidRPr="00573D27" w:rsidRDefault="00EB7F5B" w:rsidP="00600294">
            <w:pPr>
              <w:rPr>
                <w:rFonts w:eastAsia="MS Mincho"/>
                <w:lang w:eastAsia="ja-JP"/>
              </w:rPr>
            </w:pPr>
            <w:r>
              <w:rPr>
                <w:rFonts w:eastAsia="MS Mincho" w:hint="eastAsia"/>
                <w:lang w:eastAsia="ja-JP"/>
              </w:rPr>
              <w:t>Technical feasibility</w:t>
            </w:r>
          </w:p>
        </w:tc>
        <w:tc>
          <w:tcPr>
            <w:tcW w:w="2817" w:type="dxa"/>
            <w:shd w:val="clear" w:color="auto" w:fill="auto"/>
          </w:tcPr>
          <w:p w:rsidR="00EB7F5B" w:rsidRPr="00573D27" w:rsidRDefault="00EB7F5B" w:rsidP="00600294">
            <w:pPr>
              <w:jc w:val="center"/>
              <w:rPr>
                <w:rFonts w:eastAsia="MS Mincho"/>
                <w:lang w:eastAsia="ja-JP"/>
              </w:rPr>
            </w:pPr>
            <w:r>
              <w:rPr>
                <w:rFonts w:eastAsia="MS Mincho" w:hint="eastAsia"/>
                <w:lang w:eastAsia="ja-JP"/>
              </w:rPr>
              <w:t>Moderate</w:t>
            </w:r>
          </w:p>
        </w:tc>
        <w:tc>
          <w:tcPr>
            <w:tcW w:w="2497" w:type="dxa"/>
            <w:shd w:val="clear" w:color="auto" w:fill="auto"/>
          </w:tcPr>
          <w:p w:rsidR="00EB7F5B" w:rsidRPr="00573D27" w:rsidRDefault="00EB7F5B" w:rsidP="00600294">
            <w:pPr>
              <w:jc w:val="center"/>
              <w:rPr>
                <w:rFonts w:eastAsia="MS Mincho"/>
                <w:lang w:eastAsia="ja-JP"/>
              </w:rPr>
            </w:pPr>
            <w:r>
              <w:rPr>
                <w:rFonts w:eastAsia="MS Mincho" w:hint="eastAsia"/>
                <w:lang w:eastAsia="ja-JP"/>
              </w:rPr>
              <w:t>High</w:t>
            </w:r>
          </w:p>
        </w:tc>
      </w:tr>
      <w:tr w:rsidR="00EB7F5B" w:rsidRPr="00573D27" w:rsidTr="003223F6">
        <w:tc>
          <w:tcPr>
            <w:tcW w:w="1550" w:type="dxa"/>
            <w:vMerge/>
            <w:shd w:val="clear" w:color="auto" w:fill="auto"/>
          </w:tcPr>
          <w:p w:rsidR="00EB7F5B" w:rsidRPr="00573D27" w:rsidRDefault="00EB7F5B" w:rsidP="00600294">
            <w:pPr>
              <w:rPr>
                <w:rFonts w:eastAsia="MS Mincho"/>
                <w:lang w:eastAsia="ja-JP"/>
              </w:rPr>
            </w:pPr>
          </w:p>
        </w:tc>
        <w:tc>
          <w:tcPr>
            <w:tcW w:w="2669" w:type="dxa"/>
            <w:shd w:val="clear" w:color="auto" w:fill="auto"/>
          </w:tcPr>
          <w:p w:rsidR="00EB7F5B" w:rsidRDefault="00EB7F5B" w:rsidP="00600294">
            <w:pPr>
              <w:rPr>
                <w:rFonts w:eastAsia="MS Mincho"/>
                <w:lang w:eastAsia="ja-JP"/>
              </w:rPr>
            </w:pPr>
            <w:r>
              <w:rPr>
                <w:rFonts w:eastAsia="MS Mincho" w:hint="eastAsia"/>
                <w:lang w:eastAsia="ja-JP"/>
              </w:rPr>
              <w:t>Economic feasibility</w:t>
            </w:r>
          </w:p>
        </w:tc>
        <w:tc>
          <w:tcPr>
            <w:tcW w:w="2817" w:type="dxa"/>
            <w:shd w:val="clear" w:color="auto" w:fill="auto"/>
          </w:tcPr>
          <w:p w:rsidR="00EB7F5B" w:rsidRPr="00573D27" w:rsidRDefault="00EB7F5B" w:rsidP="00600294">
            <w:pPr>
              <w:jc w:val="center"/>
              <w:rPr>
                <w:rFonts w:eastAsia="MS Mincho"/>
                <w:lang w:eastAsia="ja-JP"/>
              </w:rPr>
            </w:pPr>
            <w:r>
              <w:rPr>
                <w:rFonts w:eastAsia="MS Mincho"/>
                <w:lang w:eastAsia="ja-JP"/>
              </w:rPr>
              <w:t>High</w:t>
            </w:r>
          </w:p>
        </w:tc>
        <w:tc>
          <w:tcPr>
            <w:tcW w:w="2497" w:type="dxa"/>
            <w:shd w:val="clear" w:color="auto" w:fill="auto"/>
          </w:tcPr>
          <w:p w:rsidR="00EB7F5B" w:rsidRPr="00573D27" w:rsidRDefault="00EB7F5B" w:rsidP="00600294">
            <w:pPr>
              <w:jc w:val="center"/>
              <w:rPr>
                <w:rFonts w:eastAsia="MS Mincho"/>
                <w:lang w:eastAsia="ja-JP"/>
              </w:rPr>
            </w:pPr>
            <w:r>
              <w:rPr>
                <w:rFonts w:eastAsia="MS Mincho"/>
                <w:lang w:eastAsia="ja-JP"/>
              </w:rPr>
              <w:t>Moderate</w:t>
            </w:r>
          </w:p>
        </w:tc>
      </w:tr>
      <w:tr w:rsidR="00EB7F5B" w:rsidRPr="00573D27" w:rsidTr="003223F6">
        <w:tc>
          <w:tcPr>
            <w:tcW w:w="4219" w:type="dxa"/>
            <w:gridSpan w:val="2"/>
            <w:shd w:val="clear" w:color="auto" w:fill="auto"/>
          </w:tcPr>
          <w:p w:rsidR="00EB7F5B" w:rsidRPr="00573D27" w:rsidRDefault="00EB7F5B" w:rsidP="00600294">
            <w:pPr>
              <w:rPr>
                <w:rFonts w:eastAsia="MS Mincho"/>
                <w:lang w:eastAsia="ja-JP"/>
              </w:rPr>
            </w:pPr>
            <w:r>
              <w:rPr>
                <w:rFonts w:eastAsia="MS Mincho" w:hint="eastAsia"/>
                <w:lang w:eastAsia="ja-JP"/>
              </w:rPr>
              <w:t>Applicability</w:t>
            </w:r>
          </w:p>
        </w:tc>
        <w:tc>
          <w:tcPr>
            <w:tcW w:w="2817" w:type="dxa"/>
            <w:shd w:val="clear" w:color="auto" w:fill="auto"/>
          </w:tcPr>
          <w:p w:rsidR="00EB7F5B" w:rsidRPr="00573D27" w:rsidRDefault="00EB7F5B" w:rsidP="00600294">
            <w:pPr>
              <w:jc w:val="center"/>
              <w:rPr>
                <w:rFonts w:eastAsia="MS Mincho"/>
                <w:lang w:eastAsia="ja-JP"/>
              </w:rPr>
            </w:pPr>
            <w:r>
              <w:rPr>
                <w:rFonts w:eastAsia="MS Mincho" w:hint="eastAsia"/>
                <w:lang w:eastAsia="ja-JP"/>
              </w:rPr>
              <w:t>Low</w:t>
            </w:r>
          </w:p>
        </w:tc>
        <w:tc>
          <w:tcPr>
            <w:tcW w:w="2497" w:type="dxa"/>
            <w:shd w:val="clear" w:color="auto" w:fill="auto"/>
          </w:tcPr>
          <w:p w:rsidR="00EB7F5B" w:rsidRPr="00573D27" w:rsidRDefault="00EB7F5B" w:rsidP="00600294">
            <w:pPr>
              <w:jc w:val="center"/>
              <w:rPr>
                <w:rFonts w:eastAsia="MS Mincho"/>
                <w:lang w:eastAsia="ja-JP"/>
              </w:rPr>
            </w:pPr>
            <w:r>
              <w:rPr>
                <w:rFonts w:eastAsia="MS Mincho" w:hint="eastAsia"/>
                <w:lang w:eastAsia="ja-JP"/>
              </w:rPr>
              <w:t>Moderate</w:t>
            </w:r>
          </w:p>
        </w:tc>
      </w:tr>
    </w:tbl>
    <w:p w:rsidR="00EB7F5B" w:rsidRDefault="00EB7F5B" w:rsidP="00EB7F5B">
      <w:pPr>
        <w:rPr>
          <w:rFonts w:eastAsia="MS Mincho"/>
          <w:lang w:eastAsia="ja-JP"/>
        </w:rPr>
      </w:pPr>
    </w:p>
    <w:p w:rsidR="00EB7F5B" w:rsidRDefault="00EB7F5B" w:rsidP="00EB7F5B">
      <w:pPr>
        <w:rPr>
          <w:rFonts w:eastAsia="MS Mincho"/>
          <w:lang w:eastAsia="ja-JP"/>
        </w:rPr>
      </w:pPr>
    </w:p>
    <w:p w:rsidR="00D9694C" w:rsidRDefault="008C5B21" w:rsidP="00D9694C">
      <w:pPr>
        <w:tabs>
          <w:tab w:val="left" w:pos="1830"/>
        </w:tabs>
        <w:rPr>
          <w:rFonts w:eastAsiaTheme="minorEastAsia"/>
          <w:b/>
          <w:lang w:eastAsia="ja-JP"/>
        </w:rPr>
      </w:pPr>
      <w:r w:rsidRPr="003223F6">
        <w:rPr>
          <w:rFonts w:eastAsiaTheme="minorEastAsia"/>
          <w:b/>
          <w:lang w:eastAsia="ja-JP"/>
        </w:rPr>
        <w:t>9. CONCLUSIONS</w:t>
      </w:r>
    </w:p>
    <w:p w:rsidR="008C5B21" w:rsidRPr="003223F6" w:rsidRDefault="008C5B21" w:rsidP="00D9694C">
      <w:pPr>
        <w:tabs>
          <w:tab w:val="left" w:pos="1830"/>
        </w:tabs>
        <w:rPr>
          <w:rFonts w:eastAsiaTheme="minorEastAsia"/>
          <w:b/>
          <w:lang w:eastAsia="ja-JP"/>
        </w:rPr>
      </w:pPr>
    </w:p>
    <w:p w:rsidR="00EB7F5B" w:rsidRPr="00F27F72" w:rsidRDefault="00F27F72" w:rsidP="008E5575">
      <w:pPr>
        <w:tabs>
          <w:tab w:val="left" w:pos="1830"/>
        </w:tabs>
        <w:jc w:val="both"/>
        <w:rPr>
          <w:rFonts w:eastAsiaTheme="minorEastAsia"/>
          <w:lang w:eastAsia="ja-JP"/>
        </w:rPr>
      </w:pPr>
      <w:r w:rsidRPr="00F27F72">
        <w:rPr>
          <w:rFonts w:eastAsiaTheme="minorEastAsia"/>
          <w:lang w:eastAsia="ja-JP"/>
        </w:rPr>
        <w:t xml:space="preserve">The basic concept of wired and wireless seamless connections for resilient access networks using </w:t>
      </w:r>
      <w:proofErr w:type="spellStart"/>
      <w:r w:rsidRPr="00F27F72">
        <w:rPr>
          <w:rFonts w:eastAsiaTheme="minorEastAsia"/>
          <w:lang w:eastAsia="ja-JP"/>
        </w:rPr>
        <w:t>RoF</w:t>
      </w:r>
      <w:proofErr w:type="spellEnd"/>
      <w:r w:rsidRPr="00F27F72">
        <w:rPr>
          <w:rFonts w:eastAsiaTheme="minorEastAsia"/>
          <w:lang w:eastAsia="ja-JP"/>
        </w:rPr>
        <w:t xml:space="preserve"> technologies, some examples of millimeter-wave </w:t>
      </w:r>
      <w:proofErr w:type="spellStart"/>
      <w:r w:rsidRPr="00F27F72">
        <w:rPr>
          <w:rFonts w:eastAsiaTheme="minorEastAsia"/>
          <w:lang w:eastAsia="ja-JP"/>
        </w:rPr>
        <w:t>RoF</w:t>
      </w:r>
      <w:proofErr w:type="spellEnd"/>
      <w:r w:rsidRPr="00F27F72">
        <w:rPr>
          <w:rFonts w:eastAsiaTheme="minorEastAsia"/>
          <w:lang w:eastAsia="ja-JP"/>
        </w:rPr>
        <w:t xml:space="preserve"> based transmission links and W-band WWMC have been introduced for APT member countries. Combination of DSP and </w:t>
      </w:r>
      <w:proofErr w:type="spellStart"/>
      <w:r w:rsidRPr="00F27F72">
        <w:rPr>
          <w:rFonts w:eastAsiaTheme="minorEastAsia"/>
          <w:lang w:eastAsia="ja-JP"/>
        </w:rPr>
        <w:t>RoF</w:t>
      </w:r>
      <w:proofErr w:type="spellEnd"/>
      <w:r w:rsidRPr="00F27F72">
        <w:rPr>
          <w:rFonts w:eastAsiaTheme="minorEastAsia"/>
          <w:lang w:eastAsia="ja-JP"/>
        </w:rPr>
        <w:t xml:space="preserve"> can provides hi</w:t>
      </w:r>
      <w:r w:rsidR="00AB794D">
        <w:rPr>
          <w:rFonts w:eastAsiaTheme="minorEastAsia"/>
          <w:lang w:eastAsia="ja-JP"/>
        </w:rPr>
        <w:t xml:space="preserve">gh-speed wireless links which </w:t>
      </w:r>
      <w:r w:rsidR="00AB794D">
        <w:rPr>
          <w:rFonts w:eastAsiaTheme="minorEastAsia" w:hint="eastAsia"/>
          <w:lang w:eastAsia="ja-JP"/>
        </w:rPr>
        <w:t>are</w:t>
      </w:r>
      <w:r w:rsidRPr="00F27F72">
        <w:rPr>
          <w:rFonts w:eastAsiaTheme="minorEastAsia"/>
          <w:lang w:eastAsia="ja-JP"/>
        </w:rPr>
        <w:t xml:space="preserve"> useful for backups of optical fiber connections. </w:t>
      </w:r>
      <w:proofErr w:type="spellStart"/>
      <w:r w:rsidRPr="00F27F72">
        <w:rPr>
          <w:rFonts w:eastAsiaTheme="minorEastAsia"/>
          <w:lang w:eastAsia="ja-JP"/>
        </w:rPr>
        <w:t>RoF</w:t>
      </w:r>
      <w:proofErr w:type="spellEnd"/>
      <w:r w:rsidRPr="00F27F72">
        <w:rPr>
          <w:rFonts w:eastAsiaTheme="minorEastAsia"/>
          <w:lang w:eastAsia="ja-JP"/>
        </w:rPr>
        <w:t xml:space="preserve"> links can transmit radio waveforms in millimeter-wave bands (RF signal over fiber) or waveforms of microwave IF signals (Wideband IF signal over fiber), to generate millimeter-wave s</w:t>
      </w:r>
      <w:r w:rsidR="00AB794D">
        <w:rPr>
          <w:rFonts w:eastAsiaTheme="minorEastAsia"/>
          <w:lang w:eastAsia="ja-JP"/>
        </w:rPr>
        <w:t>ignals wireless</w:t>
      </w:r>
      <w:r w:rsidR="00AB794D">
        <w:rPr>
          <w:rFonts w:eastAsiaTheme="minorEastAsia" w:hint="eastAsia"/>
          <w:lang w:eastAsia="ja-JP"/>
        </w:rPr>
        <w:t>ly</w:t>
      </w:r>
      <w:r w:rsidRPr="00F27F72">
        <w:rPr>
          <w:rFonts w:eastAsiaTheme="minorEastAsia"/>
          <w:lang w:eastAsia="ja-JP"/>
        </w:rPr>
        <w:t>. RF signal over fiber can provide compact and low-cost WWMCs, while IF signal over fiber can enhance spectral efficiency in optical domain.</w:t>
      </w:r>
    </w:p>
    <w:sectPr w:rsidR="00EB7F5B" w:rsidRPr="00F27F72" w:rsidSect="004069C6">
      <w:headerReference w:type="default" r:id="rId27"/>
      <w:footerReference w:type="even" r:id="rId28"/>
      <w:footerReference w:type="default" r:id="rId29"/>
      <w:footerReference w:type="first" r:id="rId30"/>
      <w:pgSz w:w="11909" w:h="16834" w:code="9"/>
      <w:pgMar w:top="1195" w:right="1152" w:bottom="1138"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9DA" w:rsidRDefault="004379DA">
      <w:r>
        <w:separator/>
      </w:r>
    </w:p>
  </w:endnote>
  <w:endnote w:type="continuationSeparator" w:id="0">
    <w:p w:rsidR="004379DA" w:rsidRDefault="00437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FA" w:rsidRDefault="00672FFA"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72FFA" w:rsidRDefault="00672FFA"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155777"/>
      <w:docPartObj>
        <w:docPartGallery w:val="Page Numbers (Bottom of Page)"/>
        <w:docPartUnique/>
      </w:docPartObj>
    </w:sdtPr>
    <w:sdtEndPr/>
    <w:sdtContent>
      <w:sdt>
        <w:sdtPr>
          <w:id w:val="860082579"/>
          <w:docPartObj>
            <w:docPartGallery w:val="Page Numbers (Top of Page)"/>
            <w:docPartUnique/>
          </w:docPartObj>
        </w:sdtPr>
        <w:sdtEndPr/>
        <w:sdtContent>
          <w:p w:rsidR="00BA1EDC" w:rsidRDefault="00BA1EDC">
            <w:pPr>
              <w:pStyle w:val="Footer"/>
              <w:jc w:val="right"/>
            </w:pPr>
            <w:r>
              <w:t xml:space="preserve">Page </w:t>
            </w:r>
            <w:r>
              <w:rPr>
                <w:b/>
                <w:bCs/>
              </w:rPr>
              <w:fldChar w:fldCharType="begin"/>
            </w:r>
            <w:r>
              <w:rPr>
                <w:b/>
                <w:bCs/>
              </w:rPr>
              <w:instrText xml:space="preserve"> PAGE </w:instrText>
            </w:r>
            <w:r>
              <w:rPr>
                <w:b/>
                <w:bCs/>
              </w:rPr>
              <w:fldChar w:fldCharType="separate"/>
            </w:r>
            <w:r w:rsidR="000936E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0936EB">
              <w:rPr>
                <w:b/>
                <w:bCs/>
                <w:noProof/>
              </w:rPr>
              <w:t>15</w:t>
            </w:r>
            <w:r>
              <w:rPr>
                <w:b/>
                <w:bCs/>
              </w:rPr>
              <w:fldChar w:fldCharType="end"/>
            </w:r>
          </w:p>
        </w:sdtContent>
      </w:sdt>
    </w:sdtContent>
  </w:sdt>
  <w:p w:rsidR="00672FFA" w:rsidRPr="00EB7F5B" w:rsidRDefault="00672FFA" w:rsidP="00EB7F5B">
    <w:pPr>
      <w:pStyle w:val="Footer"/>
      <w:ind w:right="480"/>
      <w:jc w:val="right"/>
      <w:rPr>
        <w:rStyle w:val="PageNumber"/>
        <w:rFonts w:eastAsiaTheme="minorEastAsia"/>
        <w:lang w:eastAsia="ja-JP"/>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7BF" w:rsidRDefault="009457BF" w:rsidP="009457BF">
    <w:pPr>
      <w:pStyle w:val="Footer"/>
    </w:pPr>
  </w:p>
  <w:p w:rsidR="009457BF" w:rsidRDefault="009457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9DA" w:rsidRDefault="004379DA">
      <w:r>
        <w:separator/>
      </w:r>
    </w:p>
  </w:footnote>
  <w:footnote w:type="continuationSeparator" w:id="0">
    <w:p w:rsidR="004379DA" w:rsidRDefault="00437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FA" w:rsidRPr="00EB7F5B" w:rsidRDefault="008C5B21" w:rsidP="00BA1EDC">
    <w:pPr>
      <w:pStyle w:val="Header"/>
      <w:tabs>
        <w:tab w:val="center" w:pos="4763"/>
        <w:tab w:val="left" w:pos="5820"/>
      </w:tabs>
      <w:jc w:val="center"/>
      <w:rPr>
        <w:rFonts w:eastAsiaTheme="minorEastAsia"/>
        <w:lang w:eastAsia="ja-JP"/>
      </w:rPr>
    </w:pPr>
    <w:r>
      <w:rPr>
        <w:rFonts w:eastAsiaTheme="minorEastAsia"/>
        <w:lang w:eastAsia="ja-JP"/>
      </w:rPr>
      <w:t>APT/</w:t>
    </w:r>
    <w:r w:rsidR="00BA1EDC">
      <w:rPr>
        <w:rFonts w:eastAsiaTheme="minorEastAsia"/>
        <w:lang w:eastAsia="ja-JP"/>
      </w:rPr>
      <w:t>A</w:t>
    </w:r>
    <w:r w:rsidR="002831AB">
      <w:rPr>
        <w:rFonts w:eastAsiaTheme="minorEastAsia"/>
        <w:lang w:eastAsia="ja-JP"/>
      </w:rPr>
      <w:t>STAP/</w:t>
    </w:r>
    <w:r>
      <w:rPr>
        <w:rFonts w:eastAsiaTheme="minorEastAsia"/>
        <w:lang w:eastAsia="ja-JP"/>
      </w:rPr>
      <w:t>REPT-11</w:t>
    </w:r>
  </w:p>
  <w:p w:rsidR="00672FFA" w:rsidRDefault="00672FFA"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nsid w:val="1058256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3">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4">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6"/>
  </w:num>
  <w:num w:numId="2">
    <w:abstractNumId w:val="4"/>
  </w:num>
  <w:num w:numId="3">
    <w:abstractNumId w:val="3"/>
  </w:num>
  <w:num w:numId="4">
    <w:abstractNumId w:val="8"/>
  </w:num>
  <w:num w:numId="5">
    <w:abstractNumId w:val="5"/>
  </w:num>
  <w:num w:numId="6">
    <w:abstractNumId w:val="7"/>
  </w:num>
  <w:num w:numId="7">
    <w:abstractNumId w:val="2"/>
  </w:num>
  <w:num w:numId="8">
    <w:abstractNumId w:val="0"/>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tsuya Kawanishi">
    <w15:presenceInfo w15:providerId="Windows Live" w15:userId="440016e2785831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740"/>
    <w:rsid w:val="000011E8"/>
    <w:rsid w:val="00010F84"/>
    <w:rsid w:val="00032A21"/>
    <w:rsid w:val="0003595B"/>
    <w:rsid w:val="00064879"/>
    <w:rsid w:val="00064F18"/>
    <w:rsid w:val="000936EB"/>
    <w:rsid w:val="000A4256"/>
    <w:rsid w:val="000A6769"/>
    <w:rsid w:val="000A70A5"/>
    <w:rsid w:val="000D024F"/>
    <w:rsid w:val="000F517A"/>
    <w:rsid w:val="000F5540"/>
    <w:rsid w:val="00107088"/>
    <w:rsid w:val="00127BF2"/>
    <w:rsid w:val="0014728B"/>
    <w:rsid w:val="00196146"/>
    <w:rsid w:val="00196568"/>
    <w:rsid w:val="001A0FA6"/>
    <w:rsid w:val="001B18C2"/>
    <w:rsid w:val="001C4AC1"/>
    <w:rsid w:val="001D4D19"/>
    <w:rsid w:val="001D5D7E"/>
    <w:rsid w:val="001F5E9C"/>
    <w:rsid w:val="001F79ED"/>
    <w:rsid w:val="00212925"/>
    <w:rsid w:val="00247456"/>
    <w:rsid w:val="00254231"/>
    <w:rsid w:val="00254A1B"/>
    <w:rsid w:val="00262EAB"/>
    <w:rsid w:val="002722B5"/>
    <w:rsid w:val="002831AB"/>
    <w:rsid w:val="0028454D"/>
    <w:rsid w:val="002926D4"/>
    <w:rsid w:val="002C07DA"/>
    <w:rsid w:val="002C7EA9"/>
    <w:rsid w:val="002F2C66"/>
    <w:rsid w:val="002F49A1"/>
    <w:rsid w:val="003223F6"/>
    <w:rsid w:val="00341C07"/>
    <w:rsid w:val="00352CF7"/>
    <w:rsid w:val="003549A6"/>
    <w:rsid w:val="003578AB"/>
    <w:rsid w:val="00365D43"/>
    <w:rsid w:val="00383C4D"/>
    <w:rsid w:val="00390925"/>
    <w:rsid w:val="00391E2E"/>
    <w:rsid w:val="003A232C"/>
    <w:rsid w:val="003A687A"/>
    <w:rsid w:val="003B08E6"/>
    <w:rsid w:val="003B6263"/>
    <w:rsid w:val="003C64A7"/>
    <w:rsid w:val="003D3FDA"/>
    <w:rsid w:val="003D4768"/>
    <w:rsid w:val="003F2317"/>
    <w:rsid w:val="004069C6"/>
    <w:rsid w:val="00420822"/>
    <w:rsid w:val="00425F1D"/>
    <w:rsid w:val="004379DA"/>
    <w:rsid w:val="00441B2A"/>
    <w:rsid w:val="00447F0A"/>
    <w:rsid w:val="0045458F"/>
    <w:rsid w:val="00466552"/>
    <w:rsid w:val="00470E04"/>
    <w:rsid w:val="004766E2"/>
    <w:rsid w:val="004866E7"/>
    <w:rsid w:val="004867AB"/>
    <w:rsid w:val="00486F61"/>
    <w:rsid w:val="004A60C4"/>
    <w:rsid w:val="004A713C"/>
    <w:rsid w:val="004C3810"/>
    <w:rsid w:val="004F39F6"/>
    <w:rsid w:val="0050038A"/>
    <w:rsid w:val="00515F4C"/>
    <w:rsid w:val="00530E8C"/>
    <w:rsid w:val="00531D45"/>
    <w:rsid w:val="00545CF7"/>
    <w:rsid w:val="0057591E"/>
    <w:rsid w:val="00587875"/>
    <w:rsid w:val="005A33DF"/>
    <w:rsid w:val="005C5A05"/>
    <w:rsid w:val="005C7E76"/>
    <w:rsid w:val="005E2729"/>
    <w:rsid w:val="005E3B0B"/>
    <w:rsid w:val="005E5A5B"/>
    <w:rsid w:val="005F71F2"/>
    <w:rsid w:val="006048EC"/>
    <w:rsid w:val="00607E2B"/>
    <w:rsid w:val="00614171"/>
    <w:rsid w:val="00627E64"/>
    <w:rsid w:val="0063062B"/>
    <w:rsid w:val="00645F84"/>
    <w:rsid w:val="00667229"/>
    <w:rsid w:val="00670C67"/>
    <w:rsid w:val="0067265E"/>
    <w:rsid w:val="00672FFA"/>
    <w:rsid w:val="00682BE5"/>
    <w:rsid w:val="00690619"/>
    <w:rsid w:val="0069744C"/>
    <w:rsid w:val="00697EF5"/>
    <w:rsid w:val="006C7574"/>
    <w:rsid w:val="006D22EB"/>
    <w:rsid w:val="006D5867"/>
    <w:rsid w:val="006F3068"/>
    <w:rsid w:val="007019EB"/>
    <w:rsid w:val="0074190C"/>
    <w:rsid w:val="0076003A"/>
    <w:rsid w:val="00762576"/>
    <w:rsid w:val="00780DA1"/>
    <w:rsid w:val="007812A5"/>
    <w:rsid w:val="00787C39"/>
    <w:rsid w:val="0079035F"/>
    <w:rsid w:val="007B4233"/>
    <w:rsid w:val="007C0974"/>
    <w:rsid w:val="007C743C"/>
    <w:rsid w:val="007F06CC"/>
    <w:rsid w:val="007F7740"/>
    <w:rsid w:val="0080570B"/>
    <w:rsid w:val="00811956"/>
    <w:rsid w:val="008148E1"/>
    <w:rsid w:val="00865017"/>
    <w:rsid w:val="008716C2"/>
    <w:rsid w:val="00877CD5"/>
    <w:rsid w:val="0088109B"/>
    <w:rsid w:val="00886B3A"/>
    <w:rsid w:val="008B1579"/>
    <w:rsid w:val="008C5B21"/>
    <w:rsid w:val="008D0E09"/>
    <w:rsid w:val="008D6384"/>
    <w:rsid w:val="008E5575"/>
    <w:rsid w:val="00900794"/>
    <w:rsid w:val="00912DF6"/>
    <w:rsid w:val="00922A59"/>
    <w:rsid w:val="009457BF"/>
    <w:rsid w:val="00953CE5"/>
    <w:rsid w:val="0097693B"/>
    <w:rsid w:val="00993F04"/>
    <w:rsid w:val="009A4A6D"/>
    <w:rsid w:val="009B5864"/>
    <w:rsid w:val="009B6BC5"/>
    <w:rsid w:val="009C3A88"/>
    <w:rsid w:val="009E3026"/>
    <w:rsid w:val="009F42B9"/>
    <w:rsid w:val="009F5923"/>
    <w:rsid w:val="00A300FE"/>
    <w:rsid w:val="00A438A8"/>
    <w:rsid w:val="00A44BFA"/>
    <w:rsid w:val="00A53045"/>
    <w:rsid w:val="00A548EF"/>
    <w:rsid w:val="00A56ACD"/>
    <w:rsid w:val="00A948CF"/>
    <w:rsid w:val="00AA41DB"/>
    <w:rsid w:val="00AA474C"/>
    <w:rsid w:val="00AB794D"/>
    <w:rsid w:val="00AC12A9"/>
    <w:rsid w:val="00AC3B35"/>
    <w:rsid w:val="00AD7E5F"/>
    <w:rsid w:val="00AF3374"/>
    <w:rsid w:val="00B02FFE"/>
    <w:rsid w:val="00B04840"/>
    <w:rsid w:val="00B06097"/>
    <w:rsid w:val="00B0717A"/>
    <w:rsid w:val="00B149A9"/>
    <w:rsid w:val="00B25D6A"/>
    <w:rsid w:val="00B30C81"/>
    <w:rsid w:val="00B34206"/>
    <w:rsid w:val="00B41332"/>
    <w:rsid w:val="00B448C5"/>
    <w:rsid w:val="00B55917"/>
    <w:rsid w:val="00B80FC7"/>
    <w:rsid w:val="00B85425"/>
    <w:rsid w:val="00BA1EDC"/>
    <w:rsid w:val="00BB4D83"/>
    <w:rsid w:val="00BF283F"/>
    <w:rsid w:val="00BF663E"/>
    <w:rsid w:val="00C01085"/>
    <w:rsid w:val="00C13A59"/>
    <w:rsid w:val="00C15633"/>
    <w:rsid w:val="00C17C12"/>
    <w:rsid w:val="00C21F87"/>
    <w:rsid w:val="00C357AD"/>
    <w:rsid w:val="00C519EE"/>
    <w:rsid w:val="00C5556C"/>
    <w:rsid w:val="00CA5ED3"/>
    <w:rsid w:val="00CD5431"/>
    <w:rsid w:val="00CD75B4"/>
    <w:rsid w:val="00CE74EB"/>
    <w:rsid w:val="00CF2491"/>
    <w:rsid w:val="00D1366B"/>
    <w:rsid w:val="00D14298"/>
    <w:rsid w:val="00D30F5C"/>
    <w:rsid w:val="00D53308"/>
    <w:rsid w:val="00D57772"/>
    <w:rsid w:val="00D7040D"/>
    <w:rsid w:val="00D73F9B"/>
    <w:rsid w:val="00D75A4D"/>
    <w:rsid w:val="00D777A9"/>
    <w:rsid w:val="00D8478B"/>
    <w:rsid w:val="00D86151"/>
    <w:rsid w:val="00D9694C"/>
    <w:rsid w:val="00DA2759"/>
    <w:rsid w:val="00DA4C1B"/>
    <w:rsid w:val="00DA7595"/>
    <w:rsid w:val="00DB0A68"/>
    <w:rsid w:val="00DB20BE"/>
    <w:rsid w:val="00DB5AD3"/>
    <w:rsid w:val="00DC43A3"/>
    <w:rsid w:val="00DD68FC"/>
    <w:rsid w:val="00DE2ABD"/>
    <w:rsid w:val="00DE4D0D"/>
    <w:rsid w:val="00DF3BC3"/>
    <w:rsid w:val="00E035A1"/>
    <w:rsid w:val="00E11CD0"/>
    <w:rsid w:val="00E25D6F"/>
    <w:rsid w:val="00E60D5B"/>
    <w:rsid w:val="00E674D3"/>
    <w:rsid w:val="00E85851"/>
    <w:rsid w:val="00EB140D"/>
    <w:rsid w:val="00EB7F5B"/>
    <w:rsid w:val="00EC1A88"/>
    <w:rsid w:val="00EC50A4"/>
    <w:rsid w:val="00ED216A"/>
    <w:rsid w:val="00F1325D"/>
    <w:rsid w:val="00F27F72"/>
    <w:rsid w:val="00F30E82"/>
    <w:rsid w:val="00F4780F"/>
    <w:rsid w:val="00F649D0"/>
    <w:rsid w:val="00F80501"/>
    <w:rsid w:val="00F84067"/>
    <w:rsid w:val="00F859B0"/>
    <w:rsid w:val="00F86B59"/>
    <w:rsid w:val="00F87710"/>
    <w:rsid w:val="00FA5BBB"/>
    <w:rsid w:val="00FA6B4A"/>
    <w:rsid w:val="00FC2CE0"/>
    <w:rsid w:val="00FC46E8"/>
    <w:rsid w:val="00FD1992"/>
    <w:rsid w:val="00FD225D"/>
    <w:rsid w:val="00FD592E"/>
    <w:rsid w:val="00FE1665"/>
    <w:rsid w:val="00FE5E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95"/>
    <w:rPr>
      <w:rFonts w:eastAsia="BatangChe"/>
      <w:sz w:val="24"/>
      <w:szCs w:val="24"/>
      <w:lang w:eastAsia="en-US"/>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customStyle="1" w:styleId="FooterChar">
    <w:name w:val="Footer Char"/>
    <w:link w:val="Footer"/>
    <w:uiPriority w:val="99"/>
    <w:rsid w:val="001F5E9C"/>
    <w:rPr>
      <w:rFonts w:eastAsia="BatangChe"/>
      <w:sz w:val="24"/>
      <w:szCs w:val="24"/>
      <w:lang w:eastAsia="en-US"/>
    </w:rPr>
  </w:style>
  <w:style w:type="paragraph" w:styleId="BalloonText">
    <w:name w:val="Balloon Text"/>
    <w:basedOn w:val="Normal"/>
    <w:link w:val="BalloonTextChar"/>
    <w:rsid w:val="000F517A"/>
    <w:rPr>
      <w:rFonts w:ascii="Arial" w:eastAsia="MS Gothic" w:hAnsi="Arial"/>
      <w:sz w:val="18"/>
      <w:szCs w:val="18"/>
    </w:rPr>
  </w:style>
  <w:style w:type="character" w:customStyle="1" w:styleId="BalloonTextChar">
    <w:name w:val="Balloon Text Char"/>
    <w:link w:val="BalloonText"/>
    <w:rsid w:val="000F517A"/>
    <w:rPr>
      <w:rFonts w:ascii="Arial" w:eastAsia="MS Gothic" w:hAnsi="Arial" w:cs="Times New Roman"/>
      <w:sz w:val="18"/>
      <w:szCs w:val="18"/>
      <w:lang w:eastAsia="en-US"/>
    </w:rPr>
  </w:style>
  <w:style w:type="paragraph" w:styleId="NormalWeb">
    <w:name w:val="Normal (Web)"/>
    <w:basedOn w:val="Normal"/>
    <w:uiPriority w:val="99"/>
    <w:unhideWhenUsed/>
    <w:rsid w:val="00B149A9"/>
    <w:pPr>
      <w:spacing w:before="100" w:beforeAutospacing="1" w:after="100" w:afterAutospacing="1"/>
    </w:pPr>
    <w:rPr>
      <w:rFonts w:ascii="MS PGothic" w:eastAsia="MS PGothic" w:hAnsi="MS PGothic" w:cs="MS PGothic"/>
      <w:lang w:eastAsia="ja-JP"/>
    </w:rPr>
  </w:style>
  <w:style w:type="character" w:styleId="CommentReference">
    <w:name w:val="annotation reference"/>
    <w:basedOn w:val="DefaultParagraphFont"/>
    <w:semiHidden/>
    <w:unhideWhenUsed/>
    <w:rsid w:val="000D024F"/>
    <w:rPr>
      <w:sz w:val="18"/>
      <w:szCs w:val="18"/>
    </w:rPr>
  </w:style>
  <w:style w:type="paragraph" w:styleId="CommentText">
    <w:name w:val="annotation text"/>
    <w:basedOn w:val="Normal"/>
    <w:link w:val="CommentTextChar"/>
    <w:semiHidden/>
    <w:unhideWhenUsed/>
    <w:rsid w:val="000D024F"/>
  </w:style>
  <w:style w:type="character" w:customStyle="1" w:styleId="CommentTextChar">
    <w:name w:val="Comment Text Char"/>
    <w:basedOn w:val="DefaultParagraphFont"/>
    <w:link w:val="CommentText"/>
    <w:semiHidden/>
    <w:rsid w:val="000D024F"/>
    <w:rPr>
      <w:rFonts w:eastAsia="BatangChe"/>
      <w:sz w:val="24"/>
      <w:szCs w:val="24"/>
      <w:lang w:eastAsia="en-US"/>
    </w:rPr>
  </w:style>
  <w:style w:type="paragraph" w:styleId="CommentSubject">
    <w:name w:val="annotation subject"/>
    <w:basedOn w:val="CommentText"/>
    <w:next w:val="CommentText"/>
    <w:link w:val="CommentSubjectChar"/>
    <w:semiHidden/>
    <w:unhideWhenUsed/>
    <w:rsid w:val="000D024F"/>
    <w:rPr>
      <w:b/>
      <w:bCs/>
    </w:rPr>
  </w:style>
  <w:style w:type="character" w:customStyle="1" w:styleId="CommentSubjectChar">
    <w:name w:val="Comment Subject Char"/>
    <w:basedOn w:val="CommentTextChar"/>
    <w:link w:val="CommentSubject"/>
    <w:semiHidden/>
    <w:rsid w:val="000D024F"/>
    <w:rPr>
      <w:rFonts w:eastAsia="BatangChe"/>
      <w:b/>
      <w:bCs/>
      <w:sz w:val="24"/>
      <w:szCs w:val="24"/>
      <w:lang w:eastAsia="en-US"/>
    </w:rPr>
  </w:style>
  <w:style w:type="paragraph" w:styleId="ListParagraph">
    <w:name w:val="List Paragraph"/>
    <w:basedOn w:val="Normal"/>
    <w:uiPriority w:val="34"/>
    <w:qFormat/>
    <w:rsid w:val="00C13A59"/>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95"/>
    <w:rPr>
      <w:rFonts w:eastAsia="BatangChe"/>
      <w:sz w:val="24"/>
      <w:szCs w:val="24"/>
      <w:lang w:eastAsia="en-US"/>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customStyle="1" w:styleId="FooterChar">
    <w:name w:val="Footer Char"/>
    <w:link w:val="Footer"/>
    <w:uiPriority w:val="99"/>
    <w:rsid w:val="001F5E9C"/>
    <w:rPr>
      <w:rFonts w:eastAsia="BatangChe"/>
      <w:sz w:val="24"/>
      <w:szCs w:val="24"/>
      <w:lang w:eastAsia="en-US"/>
    </w:rPr>
  </w:style>
  <w:style w:type="paragraph" w:styleId="BalloonText">
    <w:name w:val="Balloon Text"/>
    <w:basedOn w:val="Normal"/>
    <w:link w:val="BalloonTextChar"/>
    <w:rsid w:val="000F517A"/>
    <w:rPr>
      <w:rFonts w:ascii="Arial" w:eastAsia="MS Gothic" w:hAnsi="Arial"/>
      <w:sz w:val="18"/>
      <w:szCs w:val="18"/>
    </w:rPr>
  </w:style>
  <w:style w:type="character" w:customStyle="1" w:styleId="BalloonTextChar">
    <w:name w:val="Balloon Text Char"/>
    <w:link w:val="BalloonText"/>
    <w:rsid w:val="000F517A"/>
    <w:rPr>
      <w:rFonts w:ascii="Arial" w:eastAsia="MS Gothic" w:hAnsi="Arial" w:cs="Times New Roman"/>
      <w:sz w:val="18"/>
      <w:szCs w:val="18"/>
      <w:lang w:eastAsia="en-US"/>
    </w:rPr>
  </w:style>
  <w:style w:type="paragraph" w:styleId="NormalWeb">
    <w:name w:val="Normal (Web)"/>
    <w:basedOn w:val="Normal"/>
    <w:uiPriority w:val="99"/>
    <w:unhideWhenUsed/>
    <w:rsid w:val="00B149A9"/>
    <w:pPr>
      <w:spacing w:before="100" w:beforeAutospacing="1" w:after="100" w:afterAutospacing="1"/>
    </w:pPr>
    <w:rPr>
      <w:rFonts w:ascii="MS PGothic" w:eastAsia="MS PGothic" w:hAnsi="MS PGothic" w:cs="MS PGothic"/>
      <w:lang w:eastAsia="ja-JP"/>
    </w:rPr>
  </w:style>
  <w:style w:type="character" w:styleId="CommentReference">
    <w:name w:val="annotation reference"/>
    <w:basedOn w:val="DefaultParagraphFont"/>
    <w:semiHidden/>
    <w:unhideWhenUsed/>
    <w:rsid w:val="000D024F"/>
    <w:rPr>
      <w:sz w:val="18"/>
      <w:szCs w:val="18"/>
    </w:rPr>
  </w:style>
  <w:style w:type="paragraph" w:styleId="CommentText">
    <w:name w:val="annotation text"/>
    <w:basedOn w:val="Normal"/>
    <w:link w:val="CommentTextChar"/>
    <w:semiHidden/>
    <w:unhideWhenUsed/>
    <w:rsid w:val="000D024F"/>
  </w:style>
  <w:style w:type="character" w:customStyle="1" w:styleId="CommentTextChar">
    <w:name w:val="Comment Text Char"/>
    <w:basedOn w:val="DefaultParagraphFont"/>
    <w:link w:val="CommentText"/>
    <w:semiHidden/>
    <w:rsid w:val="000D024F"/>
    <w:rPr>
      <w:rFonts w:eastAsia="BatangChe"/>
      <w:sz w:val="24"/>
      <w:szCs w:val="24"/>
      <w:lang w:eastAsia="en-US"/>
    </w:rPr>
  </w:style>
  <w:style w:type="paragraph" w:styleId="CommentSubject">
    <w:name w:val="annotation subject"/>
    <w:basedOn w:val="CommentText"/>
    <w:next w:val="CommentText"/>
    <w:link w:val="CommentSubjectChar"/>
    <w:semiHidden/>
    <w:unhideWhenUsed/>
    <w:rsid w:val="000D024F"/>
    <w:rPr>
      <w:b/>
      <w:bCs/>
    </w:rPr>
  </w:style>
  <w:style w:type="character" w:customStyle="1" w:styleId="CommentSubjectChar">
    <w:name w:val="Comment Subject Char"/>
    <w:basedOn w:val="CommentTextChar"/>
    <w:link w:val="CommentSubject"/>
    <w:semiHidden/>
    <w:rsid w:val="000D024F"/>
    <w:rPr>
      <w:rFonts w:eastAsia="BatangChe"/>
      <w:b/>
      <w:bCs/>
      <w:sz w:val="24"/>
      <w:szCs w:val="24"/>
      <w:lang w:eastAsia="en-US"/>
    </w:rPr>
  </w:style>
  <w:style w:type="paragraph" w:styleId="ListParagraph">
    <w:name w:val="List Paragraph"/>
    <w:basedOn w:val="Normal"/>
    <w:uiPriority w:val="34"/>
    <w:qFormat/>
    <w:rsid w:val="00C13A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34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766A5-569C-42F5-A8DA-41D38797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4206</Words>
  <Characters>23978</Characters>
  <Application>Microsoft Office Word</Application>
  <DocSecurity>0</DocSecurity>
  <Lines>199</Lines>
  <Paragraphs>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28128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Forhadul Parvez</cp:lastModifiedBy>
  <cp:revision>4</cp:revision>
  <cp:lastPrinted>2014-02-25T06:30:00Z</cp:lastPrinted>
  <dcterms:created xsi:type="dcterms:W3CDTF">2014-03-25T03:57:00Z</dcterms:created>
  <dcterms:modified xsi:type="dcterms:W3CDTF">2014-03-25T04:04:00Z</dcterms:modified>
</cp:coreProperties>
</file>