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2C" w:rsidRDefault="000B722F" w:rsidP="0008740E">
      <w:pPr>
        <w:tabs>
          <w:tab w:val="left" w:pos="3045"/>
        </w:tabs>
      </w:pPr>
      <w:r>
        <w:rPr>
          <w:noProof/>
          <w:lang w:eastAsia="en-US" w:bidi="th-T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-1468755</wp:posOffset>
            </wp:positionV>
            <wp:extent cx="847725" cy="695325"/>
            <wp:effectExtent l="19050" t="0" r="0" b="0"/>
            <wp:wrapNone/>
            <wp:docPr id="1" name="Picture 9" descr="LOGO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GRE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40E">
        <w:tab/>
      </w:r>
    </w:p>
    <w:p w:rsidR="0008740E" w:rsidRDefault="0008740E"/>
    <w:p w:rsidR="0008740E" w:rsidRDefault="0008740E"/>
    <w:p w:rsidR="0008740E" w:rsidRDefault="0008740E"/>
    <w:p w:rsidR="001209CB" w:rsidRDefault="0077700C">
      <w:r>
        <w:t>Ref: AWG/201</w:t>
      </w:r>
      <w:r w:rsidR="00A95EFC">
        <w:t>4</w:t>
      </w:r>
      <w:r>
        <w:t>/</w:t>
      </w:r>
      <w:r w:rsidR="003C0CA5">
        <w:t>AWG1</w:t>
      </w:r>
      <w:r w:rsidR="00A95EFC">
        <w:t>6</w:t>
      </w:r>
      <w:r w:rsidR="003C0CA5">
        <w:t>-</w:t>
      </w:r>
      <w:r w:rsidR="00B245D5">
        <w:t>C</w:t>
      </w:r>
      <w:r w:rsidR="001F51A5">
        <w:t>2</w:t>
      </w:r>
      <w:r w:rsidR="000E203D">
        <w:t xml:space="preserve"> </w:t>
      </w:r>
    </w:p>
    <w:p w:rsidR="0008740E" w:rsidRDefault="003C0CA5" w:rsidP="0008740E">
      <w:pPr>
        <w:snapToGrid w:val="0"/>
        <w:ind w:left="5760" w:firstLine="720"/>
        <w:rPr>
          <w:noProof/>
          <w:lang w:eastAsia="en-US" w:bidi="th-TH"/>
        </w:rPr>
      </w:pPr>
      <w:r>
        <w:rPr>
          <w:noProof/>
          <w:lang w:eastAsia="en-US" w:bidi="th-TH"/>
        </w:rPr>
        <w:t xml:space="preserve"> </w:t>
      </w:r>
      <w:r w:rsidR="00F32E80">
        <w:rPr>
          <w:noProof/>
          <w:lang w:eastAsia="en-US" w:bidi="th-TH"/>
        </w:rPr>
        <w:t>1</w:t>
      </w:r>
      <w:r w:rsidR="00C4606F">
        <w:rPr>
          <w:noProof/>
          <w:lang w:eastAsia="en-US" w:bidi="th-TH"/>
        </w:rPr>
        <w:t>6</w:t>
      </w:r>
      <w:r w:rsidR="00A95EFC">
        <w:rPr>
          <w:noProof/>
          <w:lang w:eastAsia="en-US" w:bidi="th-TH"/>
        </w:rPr>
        <w:t xml:space="preserve"> April</w:t>
      </w:r>
      <w:r>
        <w:rPr>
          <w:noProof/>
          <w:lang w:eastAsia="en-US" w:bidi="th-TH"/>
        </w:rPr>
        <w:t xml:space="preserve"> </w:t>
      </w:r>
      <w:r w:rsidR="0008740E">
        <w:rPr>
          <w:noProof/>
          <w:lang w:eastAsia="en-US" w:bidi="th-TH"/>
        </w:rPr>
        <w:t>201</w:t>
      </w:r>
      <w:r w:rsidR="00A95EFC">
        <w:rPr>
          <w:noProof/>
          <w:lang w:eastAsia="en-US" w:bidi="th-TH"/>
        </w:rPr>
        <w:t>4</w:t>
      </w:r>
    </w:p>
    <w:p w:rsidR="0008740E" w:rsidRDefault="0008740E" w:rsidP="0008740E">
      <w:pPr>
        <w:snapToGrid w:val="0"/>
        <w:rPr>
          <w:noProof/>
          <w:lang w:eastAsia="en-US" w:bidi="th-TH"/>
        </w:rPr>
      </w:pPr>
      <w:r>
        <w:rPr>
          <w:noProof/>
          <w:lang w:eastAsia="en-US" w:bidi="th-TH"/>
        </w:rPr>
        <w:t>Dear Sir</w:t>
      </w:r>
      <w:r w:rsidR="009C15FB">
        <w:rPr>
          <w:noProof/>
          <w:lang w:eastAsia="en-US" w:bidi="th-TH"/>
        </w:rPr>
        <w:t>/ Madam</w:t>
      </w:r>
      <w:r>
        <w:rPr>
          <w:noProof/>
          <w:lang w:eastAsia="en-US" w:bidi="th-TH"/>
        </w:rPr>
        <w:t>,</w:t>
      </w:r>
    </w:p>
    <w:p w:rsidR="00122F9A" w:rsidRDefault="00122F9A" w:rsidP="00F17B7C">
      <w:pPr>
        <w:tabs>
          <w:tab w:val="left" w:pos="720"/>
        </w:tabs>
      </w:pPr>
    </w:p>
    <w:p w:rsidR="001F51A5" w:rsidRPr="001F51A5" w:rsidRDefault="001F51A5" w:rsidP="001F51A5">
      <w:pPr>
        <w:spacing w:after="200" w:line="276" w:lineRule="auto"/>
        <w:rPr>
          <w:b/>
          <w:i/>
          <w:iCs/>
        </w:rPr>
      </w:pPr>
      <w:r w:rsidRPr="001F51A5">
        <w:rPr>
          <w:b/>
          <w:i/>
          <w:iCs/>
        </w:rPr>
        <w:t>Subject: Request for update information on APT/AWG/REP-07(Rev.2) and APT/AWG/REP-35</w:t>
      </w:r>
    </w:p>
    <w:p w:rsidR="001F51A5" w:rsidRPr="00D61B46" w:rsidRDefault="001F51A5" w:rsidP="001F51A5">
      <w:pPr>
        <w:jc w:val="both"/>
        <w:rPr>
          <w:sz w:val="22"/>
          <w:szCs w:val="22"/>
        </w:rPr>
      </w:pPr>
      <w:r>
        <w:tab/>
      </w:r>
      <w:r w:rsidRPr="00D61B46">
        <w:t xml:space="preserve">APT Reports on </w:t>
      </w:r>
      <w:r w:rsidRPr="00D61B46">
        <w:rPr>
          <w:lang w:eastAsia="ko-KR"/>
        </w:rPr>
        <w:t>“Operation of SRDs (</w:t>
      </w:r>
      <w:r w:rsidRPr="001F51A5">
        <w:rPr>
          <w:lang w:eastAsia="ko-KR"/>
        </w:rPr>
        <w:t>APT/AWG/REP-07 (Rev.2)</w:t>
      </w:r>
      <w:r w:rsidRPr="00D61B46">
        <w:rPr>
          <w:lang w:eastAsia="ko-KR"/>
        </w:rPr>
        <w:t xml:space="preserve">, 09/2012)” and </w:t>
      </w:r>
      <w:r w:rsidRPr="00D61B46">
        <w:t xml:space="preserve">on </w:t>
      </w:r>
      <w:r w:rsidRPr="00D61B46">
        <w:rPr>
          <w:lang w:eastAsia="ko-KR"/>
        </w:rPr>
        <w:t>“Frequency bands for harmonized use of SRDs (</w:t>
      </w:r>
      <w:r w:rsidRPr="001F51A5">
        <w:rPr>
          <w:lang w:eastAsia="ko-KR"/>
        </w:rPr>
        <w:t>APT/AWG/REP-35</w:t>
      </w:r>
      <w:r w:rsidRPr="00D61B46">
        <w:rPr>
          <w:lang w:eastAsia="ko-KR"/>
        </w:rPr>
        <w:t>, 03/2013)”</w:t>
      </w:r>
      <w:r w:rsidRPr="00D61B46">
        <w:t xml:space="preserve"> provide </w:t>
      </w:r>
      <w:r w:rsidRPr="00D61B46">
        <w:rPr>
          <w:lang w:eastAsia="ko-KR"/>
        </w:rPr>
        <w:t xml:space="preserve">valuable information such as technical regulation of 9 countries and implementation status of 15 countries for SRDs in the Asia-Pacific Region. </w:t>
      </w:r>
      <w:r w:rsidRPr="00D61B46">
        <w:t xml:space="preserve"> </w:t>
      </w:r>
      <w:r w:rsidRPr="00D61B46">
        <w:rPr>
          <w:lang w:eastAsia="ko-KR"/>
        </w:rPr>
        <w:t xml:space="preserve">They </w:t>
      </w:r>
      <w:r w:rsidRPr="00D61B46">
        <w:t xml:space="preserve">also provide </w:t>
      </w:r>
      <w:r w:rsidRPr="00D61B46">
        <w:rPr>
          <w:lang w:eastAsia="ko-KR"/>
        </w:rPr>
        <w:t xml:space="preserve">a number of </w:t>
      </w:r>
      <w:r w:rsidRPr="00D61B46">
        <w:t xml:space="preserve">benefits for </w:t>
      </w:r>
      <w:r w:rsidRPr="00D61B46">
        <w:rPr>
          <w:lang w:eastAsia="ko-KR"/>
        </w:rPr>
        <w:t>SRD end users, manufacturers and regulators, such as</w:t>
      </w:r>
      <w:r w:rsidRPr="00D61B46">
        <w:t>:</w:t>
      </w:r>
    </w:p>
    <w:p w:rsidR="001F51A5" w:rsidRPr="00D61B46" w:rsidRDefault="001F51A5" w:rsidP="001F51A5">
      <w:pPr>
        <w:pStyle w:val="ListParagraph"/>
        <w:numPr>
          <w:ilvl w:val="0"/>
          <w:numId w:val="6"/>
        </w:numPr>
        <w:ind w:left="720" w:hanging="270"/>
        <w:jc w:val="both"/>
      </w:pPr>
      <w:r w:rsidRPr="00D61B46">
        <w:t>greater user confidence in the reliable functioning of devices when travelling abroad;</w:t>
      </w:r>
    </w:p>
    <w:p w:rsidR="001F51A5" w:rsidRPr="00D61B46" w:rsidRDefault="001F51A5" w:rsidP="001F51A5">
      <w:pPr>
        <w:pStyle w:val="ListParagraph"/>
        <w:numPr>
          <w:ilvl w:val="0"/>
          <w:numId w:val="6"/>
        </w:numPr>
        <w:ind w:left="720" w:hanging="270"/>
        <w:jc w:val="both"/>
      </w:pPr>
      <w:r w:rsidRPr="00D61B46">
        <w:t>a broader manufacturing base and increased volume of equipment (</w:t>
      </w:r>
      <w:proofErr w:type="spellStart"/>
      <w:r w:rsidRPr="00D61B46">
        <w:t>globalisation</w:t>
      </w:r>
      <w:proofErr w:type="spellEnd"/>
      <w:r w:rsidRPr="00D61B46">
        <w:t xml:space="preserve"> of markets) resulting in economies of scale and expanded equipment availability;</w:t>
      </w:r>
    </w:p>
    <w:p w:rsidR="001F51A5" w:rsidRPr="00D61B46" w:rsidRDefault="001F51A5" w:rsidP="001F51A5">
      <w:pPr>
        <w:pStyle w:val="ListParagraph"/>
        <w:numPr>
          <w:ilvl w:val="0"/>
          <w:numId w:val="6"/>
        </w:numPr>
        <w:ind w:left="720" w:hanging="270"/>
        <w:jc w:val="both"/>
      </w:pPr>
      <w:r w:rsidRPr="00D61B46">
        <w:t xml:space="preserve">improved spectrum </w:t>
      </w:r>
      <w:proofErr w:type="spellStart"/>
      <w:r w:rsidRPr="00D61B46">
        <w:t>utili</w:t>
      </w:r>
      <w:r>
        <w:rPr>
          <w:rFonts w:hint="eastAsia"/>
        </w:rPr>
        <w:t>s</w:t>
      </w:r>
      <w:r w:rsidRPr="00D61B46">
        <w:t>ation</w:t>
      </w:r>
      <w:proofErr w:type="spellEnd"/>
      <w:r w:rsidRPr="00D61B46">
        <w:t>;</w:t>
      </w:r>
    </w:p>
    <w:p w:rsidR="001F51A5" w:rsidRDefault="001F51A5" w:rsidP="001F51A5">
      <w:pPr>
        <w:pStyle w:val="ListParagraph"/>
        <w:numPr>
          <w:ilvl w:val="0"/>
          <w:numId w:val="6"/>
        </w:numPr>
        <w:ind w:left="720" w:hanging="270"/>
        <w:jc w:val="both"/>
        <w:rPr>
          <w:lang w:eastAsia="ko-KR"/>
        </w:rPr>
      </w:pPr>
      <w:proofErr w:type="gramStart"/>
      <w:r w:rsidRPr="00D61B46">
        <w:t>potential</w:t>
      </w:r>
      <w:proofErr w:type="gramEnd"/>
      <w:r w:rsidRPr="00D61B46">
        <w:t xml:space="preserve"> reduction in the influx of illegal or non-conforming SRDs into the marketplace of some countries</w:t>
      </w:r>
      <w:r>
        <w:rPr>
          <w:rFonts w:hint="eastAsia"/>
        </w:rPr>
        <w:t>.</w:t>
      </w:r>
    </w:p>
    <w:p w:rsidR="001F51A5" w:rsidRPr="00D61B46" w:rsidRDefault="001F51A5" w:rsidP="001F51A5">
      <w:pPr>
        <w:pStyle w:val="ListParagraph"/>
        <w:jc w:val="both"/>
        <w:rPr>
          <w:lang w:eastAsia="ko-KR"/>
        </w:rPr>
      </w:pPr>
    </w:p>
    <w:p w:rsidR="001F51A5" w:rsidRDefault="001F51A5" w:rsidP="00C4606F">
      <w:pPr>
        <w:tabs>
          <w:tab w:val="left" w:pos="0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ind w:firstLine="720"/>
        <w:jc w:val="both"/>
        <w:textAlignment w:val="baseline"/>
      </w:pPr>
      <w:r>
        <w:t xml:space="preserve">During </w:t>
      </w:r>
      <w:r w:rsidRPr="00D61B46">
        <w:t>the 1</w:t>
      </w:r>
      <w:r>
        <w:rPr>
          <w:rFonts w:eastAsiaTheme="minorEastAsia"/>
          <w:lang w:eastAsia="ko-KR"/>
        </w:rPr>
        <w:t>6</w:t>
      </w:r>
      <w:r w:rsidRPr="00D61B46">
        <w:rPr>
          <w:vertAlign w:val="superscript"/>
        </w:rPr>
        <w:t>th</w:t>
      </w:r>
      <w:r w:rsidRPr="00D61B46">
        <w:t xml:space="preserve"> meeting of APT Wireless Group (AWG-1</w:t>
      </w:r>
      <w:r>
        <w:t>6)</w:t>
      </w:r>
      <w:r w:rsidR="00C4606F">
        <w:t xml:space="preserve"> held from 18 to 21 March 2014 in Pattaya, Thailand</w:t>
      </w:r>
      <w:proofErr w:type="gramStart"/>
      <w:r w:rsidR="00C4606F">
        <w:t>,</w:t>
      </w:r>
      <w:r>
        <w:t>,</w:t>
      </w:r>
      <w:proofErr w:type="gramEnd"/>
      <w:r>
        <w:t xml:space="preserve"> it was agreed to update th</w:t>
      </w:r>
      <w:r>
        <w:rPr>
          <w:rFonts w:hint="eastAsia"/>
        </w:rPr>
        <w:t>e</w:t>
      </w:r>
      <w:r w:rsidRPr="00D61B46">
        <w:t>s</w:t>
      </w:r>
      <w:r>
        <w:rPr>
          <w:rFonts w:hint="eastAsia"/>
        </w:rPr>
        <w:t>e</w:t>
      </w:r>
      <w:r w:rsidRPr="00D61B46">
        <w:t xml:space="preserve"> APT Report</w:t>
      </w:r>
      <w:r>
        <w:rPr>
          <w:rFonts w:hint="eastAsia"/>
        </w:rPr>
        <w:t>s</w:t>
      </w:r>
      <w:r w:rsidRPr="00D61B46">
        <w:t xml:space="preserve"> in order to reflect the latest information of each APT </w:t>
      </w:r>
      <w:r w:rsidR="00C4606F">
        <w:t xml:space="preserve">Member </w:t>
      </w:r>
      <w:r w:rsidRPr="00D61B46">
        <w:t>country.</w:t>
      </w:r>
    </w:p>
    <w:p w:rsidR="001F51A5" w:rsidRPr="00D61B46" w:rsidRDefault="001F51A5" w:rsidP="001F51A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</w:pPr>
    </w:p>
    <w:p w:rsidR="001F51A5" w:rsidRPr="00D61B46" w:rsidRDefault="001F51A5" w:rsidP="001F51A5">
      <w:pPr>
        <w:spacing w:after="200" w:line="276" w:lineRule="auto"/>
        <w:jc w:val="both"/>
        <w:rPr>
          <w:rFonts w:eastAsiaTheme="minorEastAsia"/>
          <w:lang w:eastAsia="ko-KR"/>
        </w:rPr>
      </w:pPr>
      <w:r>
        <w:tab/>
        <w:t xml:space="preserve">Therefore, </w:t>
      </w:r>
      <w:r w:rsidR="00C4606F">
        <w:t>APT M</w:t>
      </w:r>
      <w:r w:rsidRPr="00D61B46">
        <w:t xml:space="preserve">embers </w:t>
      </w:r>
      <w:r>
        <w:t>are</w:t>
      </w:r>
      <w:r w:rsidRPr="00D61B46">
        <w:t xml:space="preserve"> kindly requested to update information </w:t>
      </w:r>
      <w:r w:rsidR="00C4606F">
        <w:t>contained in</w:t>
      </w:r>
      <w:r>
        <w:rPr>
          <w:rFonts w:hint="eastAsia"/>
        </w:rPr>
        <w:t xml:space="preserve"> </w:t>
      </w:r>
      <w:r w:rsidRPr="00D61B46">
        <w:t>APT/AWG/REP-07(Rev.2) and APT/AWG/REP-35</w:t>
      </w:r>
      <w:r w:rsidRPr="00D61B46">
        <w:rPr>
          <w:rFonts w:eastAsiaTheme="minorEastAsia"/>
          <w:lang w:eastAsia="ko-KR"/>
        </w:rPr>
        <w:t xml:space="preserve"> </w:t>
      </w:r>
      <w:r w:rsidRPr="00D61B46">
        <w:t xml:space="preserve">relevant to your administration and return it to the APT Secretariat (Email: </w:t>
      </w:r>
      <w:r w:rsidRPr="001F51A5">
        <w:t>aptawg@apt.int</w:t>
      </w:r>
      <w:r w:rsidRPr="00D61B46">
        <w:t>) prior to the AWG-1</w:t>
      </w:r>
      <w:r w:rsidRPr="00D61B46">
        <w:rPr>
          <w:rFonts w:eastAsiaTheme="minorEastAsia"/>
          <w:lang w:eastAsia="ko-KR"/>
        </w:rPr>
        <w:t>7</w:t>
      </w:r>
      <w:r w:rsidRPr="00D61B46">
        <w:t xml:space="preserve"> (</w:t>
      </w:r>
      <w:r w:rsidRPr="00D61B46">
        <w:rPr>
          <w:rFonts w:eastAsiaTheme="minorEastAsia"/>
          <w:lang w:eastAsia="ko-KR"/>
        </w:rPr>
        <w:t>Sep</w:t>
      </w:r>
      <w:r>
        <w:rPr>
          <w:rFonts w:hint="eastAsia"/>
        </w:rPr>
        <w:t>tember</w:t>
      </w:r>
      <w:r w:rsidRPr="00D61B46">
        <w:t>, 201</w:t>
      </w:r>
      <w:r w:rsidRPr="00D61B46">
        <w:rPr>
          <w:rFonts w:eastAsiaTheme="minorEastAsia"/>
          <w:lang w:eastAsia="ko-KR"/>
        </w:rPr>
        <w:t>4</w:t>
      </w:r>
      <w:r w:rsidRPr="00D61B46">
        <w:t xml:space="preserve">). </w:t>
      </w:r>
      <w:r>
        <w:rPr>
          <w:rFonts w:hint="eastAsia"/>
        </w:rPr>
        <w:t xml:space="preserve"> </w:t>
      </w:r>
      <w:r w:rsidRPr="00D61B46">
        <w:t>It is preferred that you provide the updated information comparing to the original texts in APT/AWG/REP-07(Rev.2) and APT/AWG/REP-35</w:t>
      </w:r>
      <w:r w:rsidRPr="00D61B46">
        <w:rPr>
          <w:rFonts w:eastAsiaTheme="minorEastAsia"/>
          <w:lang w:eastAsia="ko-KR"/>
        </w:rPr>
        <w:t xml:space="preserve"> </w:t>
      </w:r>
      <w:r w:rsidRPr="00D61B46">
        <w:t xml:space="preserve">by using the track changes. </w:t>
      </w:r>
    </w:p>
    <w:p w:rsidR="001F51A5" w:rsidRPr="00D61B46" w:rsidRDefault="001F51A5" w:rsidP="001F51A5">
      <w:pPr>
        <w:spacing w:after="200" w:line="276" w:lineRule="auto"/>
        <w:jc w:val="both"/>
      </w:pPr>
      <w:r>
        <w:tab/>
      </w:r>
      <w:r w:rsidRPr="00D61B46">
        <w:t xml:space="preserve">For your convenience, </w:t>
      </w:r>
      <w:r w:rsidR="00C4606F">
        <w:t>APT Reports</w:t>
      </w:r>
      <w:r w:rsidRPr="00D61B46">
        <w:t xml:space="preserve"> </w:t>
      </w:r>
      <w:r w:rsidRPr="001F51A5">
        <w:rPr>
          <w:lang w:eastAsia="ko-KR"/>
        </w:rPr>
        <w:t>APT/AWG/REP-07 (Rev.2)</w:t>
      </w:r>
      <w:r w:rsidRPr="00D61B46">
        <w:rPr>
          <w:rFonts w:eastAsiaTheme="minorEastAsia"/>
          <w:lang w:eastAsia="ko-KR"/>
        </w:rPr>
        <w:t xml:space="preserve"> and </w:t>
      </w:r>
      <w:r w:rsidRPr="001F51A5">
        <w:rPr>
          <w:lang w:eastAsia="ko-KR"/>
        </w:rPr>
        <w:t>APT/AWG/REP-35</w:t>
      </w:r>
      <w:r w:rsidRPr="00D61B46">
        <w:rPr>
          <w:rFonts w:eastAsiaTheme="minorEastAsia"/>
          <w:lang w:eastAsia="ko-KR"/>
        </w:rPr>
        <w:t xml:space="preserve"> </w:t>
      </w:r>
      <w:r>
        <w:rPr>
          <w:rFonts w:hint="eastAsia"/>
        </w:rPr>
        <w:t xml:space="preserve">are </w:t>
      </w:r>
      <w:r>
        <w:t>attached.</w:t>
      </w:r>
    </w:p>
    <w:p w:rsidR="001F51A5" w:rsidRPr="00D61B46" w:rsidRDefault="001F51A5" w:rsidP="001F51A5">
      <w:pPr>
        <w:spacing w:after="200" w:line="276" w:lineRule="auto"/>
        <w:jc w:val="both"/>
      </w:pPr>
      <w:r>
        <w:tab/>
      </w:r>
      <w:r w:rsidRPr="00D61B46">
        <w:t>I thank you in advance for your cooperation.</w:t>
      </w:r>
    </w:p>
    <w:p w:rsidR="00D547A5" w:rsidRPr="00D547A5" w:rsidRDefault="00D547A5" w:rsidP="00F17B7C">
      <w:pPr>
        <w:tabs>
          <w:tab w:val="left" w:pos="720"/>
        </w:tabs>
      </w:pP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="00A95EFC">
        <w:tab/>
      </w:r>
      <w:r w:rsidRPr="00D547A5">
        <w:t>Yours sincerely,</w:t>
      </w:r>
    </w:p>
    <w:p w:rsidR="00D547A5" w:rsidRDefault="00D547A5" w:rsidP="00F17B7C">
      <w:pPr>
        <w:tabs>
          <w:tab w:val="left" w:pos="720"/>
        </w:tabs>
      </w:pPr>
    </w:p>
    <w:p w:rsidR="00A95EFC" w:rsidRPr="00D547A5" w:rsidRDefault="00FA4517" w:rsidP="00F17B7C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(Original signed)</w:t>
      </w:r>
    </w:p>
    <w:p w:rsidR="00A95EFC" w:rsidRDefault="0099007F" w:rsidP="00F17B7C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</w:p>
    <w:p w:rsidR="00D547A5" w:rsidRPr="00D547A5" w:rsidRDefault="00D547A5" w:rsidP="00F17B7C">
      <w:pPr>
        <w:tabs>
          <w:tab w:val="left" w:pos="720"/>
        </w:tabs>
      </w:pPr>
      <w:r w:rsidRPr="00D547A5">
        <w:tab/>
      </w:r>
      <w:r w:rsidRPr="00D547A5">
        <w:tab/>
      </w:r>
      <w:r w:rsidR="00A95EFC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="00A95EFC">
        <w:tab/>
      </w:r>
      <w:r w:rsidRPr="00D547A5">
        <w:t>Toshiyuki Yamada</w:t>
      </w:r>
    </w:p>
    <w:p w:rsidR="00D547A5" w:rsidRDefault="00D547A5" w:rsidP="00F17B7C">
      <w:pPr>
        <w:tabs>
          <w:tab w:val="left" w:pos="720"/>
        </w:tabs>
      </w:pP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Pr="00D547A5">
        <w:tab/>
      </w:r>
      <w:r w:rsidR="00A95EFC">
        <w:tab/>
      </w:r>
      <w:r w:rsidRPr="00D547A5">
        <w:t>Secretary General</w:t>
      </w:r>
    </w:p>
    <w:p w:rsidR="0008740E" w:rsidRDefault="00D547A5" w:rsidP="00F17B7C">
      <w:pPr>
        <w:tabs>
          <w:tab w:val="left" w:pos="720"/>
        </w:tabs>
      </w:pPr>
      <w:r>
        <w:t xml:space="preserve">Attachment: </w:t>
      </w:r>
      <w:r w:rsidR="00F32E80">
        <w:t xml:space="preserve"> </w:t>
      </w:r>
    </w:p>
    <w:bookmarkStart w:id="0" w:name="_MON_1458388627"/>
    <w:bookmarkEnd w:id="0"/>
    <w:p w:rsidR="00D547A5" w:rsidRDefault="001F51A5" w:rsidP="00F17B7C">
      <w:pPr>
        <w:tabs>
          <w:tab w:val="left" w:pos="720"/>
        </w:tabs>
      </w:pPr>
      <w: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8" ShapeID="_x0000_i1025" DrawAspect="Icon" ObjectID="_1459157069" r:id="rId9">
            <o:FieldCodes>\s</o:FieldCodes>
          </o:OLEObject>
        </w:object>
      </w:r>
      <w:r>
        <w:t xml:space="preserve"> </w:t>
      </w:r>
      <w:bookmarkStart w:id="1" w:name="_MON_1458388644"/>
      <w:bookmarkEnd w:id="1"/>
      <w:r>
        <w:object w:dxaOrig="1550" w:dyaOrig="991">
          <v:shape id="_x0000_i1026" type="#_x0000_t75" style="width:77.25pt;height:49.5pt" o:ole="">
            <v:imagedata r:id="rId10" o:title=""/>
          </v:shape>
          <o:OLEObject Type="Embed" ProgID="Word.Document.12" ShapeID="_x0000_i1026" DrawAspect="Icon" ObjectID="_1459157070" r:id="rId11">
            <o:FieldCodes>\s</o:FieldCodes>
          </o:OLEObject>
        </w:object>
      </w:r>
    </w:p>
    <w:p w:rsidR="006224F6" w:rsidRPr="006224F6" w:rsidRDefault="006224F6" w:rsidP="00F17B7C">
      <w:pPr>
        <w:tabs>
          <w:tab w:val="left" w:pos="720"/>
        </w:tabs>
        <w:rPr>
          <w:sz w:val="16"/>
          <w:szCs w:val="16"/>
        </w:rPr>
      </w:pPr>
    </w:p>
    <w:p w:rsidR="00A47F0A" w:rsidRDefault="009C15FB" w:rsidP="00F17B7C">
      <w:pPr>
        <w:tabs>
          <w:tab w:val="left" w:pos="720"/>
        </w:tabs>
      </w:pPr>
      <w:r>
        <w:t xml:space="preserve">TO:  </w:t>
      </w:r>
      <w:r>
        <w:tab/>
      </w:r>
      <w:r w:rsidR="001B72E9">
        <w:t xml:space="preserve">APT </w:t>
      </w:r>
      <w:r>
        <w:t>Member</w:t>
      </w:r>
      <w:r w:rsidR="001B72E9">
        <w:t>s</w:t>
      </w:r>
    </w:p>
    <w:p w:rsidR="006224F6" w:rsidRDefault="006224F6" w:rsidP="00F17B7C">
      <w:pPr>
        <w:tabs>
          <w:tab w:val="left" w:pos="720"/>
        </w:tabs>
      </w:pPr>
    </w:p>
    <w:sectPr w:rsidR="006224F6" w:rsidSect="006224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9" w:h="16834" w:code="9"/>
      <w:pgMar w:top="1008" w:right="1008" w:bottom="1008" w:left="1008" w:header="720" w:footer="10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EBF" w:rsidRDefault="00FE0EBF" w:rsidP="0008740E">
      <w:r>
        <w:separator/>
      </w:r>
    </w:p>
  </w:endnote>
  <w:endnote w:type="continuationSeparator" w:id="0">
    <w:p w:rsidR="00FE0EBF" w:rsidRDefault="00FE0EBF" w:rsidP="00087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178" w:rsidRDefault="008151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178" w:rsidRDefault="008151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178" w:rsidRPr="006224F6" w:rsidRDefault="00815178" w:rsidP="00815178">
    <w:pPr>
      <w:pBdr>
        <w:top w:val="single" w:sz="4" w:space="6" w:color="auto"/>
      </w:pBdr>
      <w:ind w:left="-533" w:right="-518"/>
      <w:jc w:val="center"/>
    </w:pPr>
    <w:r>
      <w:rPr>
        <w:rFonts w:ascii="Garamond" w:hAnsi="Garamond"/>
        <w:b/>
        <w:bCs/>
        <w:color w:val="000000" w:themeColor="text1"/>
        <w:sz w:val="20"/>
        <w:szCs w:val="20"/>
      </w:rPr>
      <w:t xml:space="preserve">E-mail: </w:t>
    </w:r>
    <w:hyperlink r:id="rId1" w:history="1">
      <w:r>
        <w:rPr>
          <w:rStyle w:val="Hyperlink"/>
          <w:rFonts w:ascii="Arial" w:hAnsi="Arial"/>
          <w:b/>
          <w:bCs/>
          <w:color w:val="000000" w:themeColor="text1"/>
          <w:sz w:val="20"/>
          <w:szCs w:val="20"/>
        </w:rPr>
        <w:t>aptmail@apt.int</w:t>
      </w:r>
    </w:hyperlink>
    <w:r>
      <w:rPr>
        <w:rFonts w:ascii="Garamond" w:hAnsi="Garamond"/>
        <w:b/>
        <w:bCs/>
        <w:color w:val="000000" w:themeColor="text1"/>
        <w:sz w:val="20"/>
        <w:szCs w:val="20"/>
      </w:rPr>
      <w:t xml:space="preserve">, Web Site: </w:t>
    </w:r>
    <w:hyperlink r:id="rId2" w:history="1">
      <w:r>
        <w:rPr>
          <w:rStyle w:val="Hyperlink"/>
          <w:rFonts w:ascii="Arial" w:hAnsi="Arial"/>
          <w:b/>
          <w:bCs/>
          <w:color w:val="000000" w:themeColor="text1"/>
          <w:sz w:val="20"/>
          <w:szCs w:val="20"/>
        </w:rPr>
        <w:t>www.apt.int</w:t>
      </w:r>
    </w:hyperlink>
    <w:r>
      <w:rPr>
        <w:rStyle w:val="Hyperlink"/>
        <w:color w:val="000000" w:themeColor="text1"/>
        <w:sz w:val="20"/>
        <w:szCs w:val="20"/>
      </w:rPr>
      <w:t xml:space="preserve"> </w:t>
    </w:r>
    <w:r>
      <w:rPr>
        <w:rFonts w:ascii="Garamond" w:hAnsi="Garamond"/>
        <w:b/>
        <w:bCs/>
        <w:color w:val="000000" w:themeColor="text1"/>
        <w:sz w:val="20"/>
        <w:szCs w:val="20"/>
      </w:rPr>
      <w:t xml:space="preserve">Telephone: + 66 2 5730044, </w:t>
    </w:r>
    <w:proofErr w:type="spellStart"/>
    <w:r>
      <w:rPr>
        <w:rFonts w:ascii="Garamond" w:hAnsi="Garamond"/>
        <w:b/>
        <w:bCs/>
        <w:color w:val="000000" w:themeColor="text1"/>
        <w:sz w:val="20"/>
        <w:szCs w:val="20"/>
      </w:rPr>
      <w:t>Telefax</w:t>
    </w:r>
    <w:proofErr w:type="spellEnd"/>
    <w:r>
      <w:rPr>
        <w:rFonts w:ascii="Garamond" w:hAnsi="Garamond"/>
        <w:b/>
        <w:bCs/>
        <w:color w:val="000000" w:themeColor="text1"/>
        <w:sz w:val="20"/>
        <w:szCs w:val="20"/>
      </w:rPr>
      <w:t>: + 66 2 5737479</w:t>
    </w:r>
    <w:r w:rsidR="00557783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3" type="#_x0000_t202" style="position:absolute;left:0;text-align:left;margin-left:-54pt;margin-top:729pt;width:522pt;height:2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" stroked="f">
          <v:textbox style="mso-next-textbox:#Text Box 14">
            <w:txbxContent>
              <w:p w:rsidR="00815178" w:rsidRDefault="00815178" w:rsidP="00815178"/>
            </w:txbxContent>
          </v:textbox>
        </v:shape>
      </w:pict>
    </w:r>
  </w:p>
  <w:p w:rsidR="00815178" w:rsidRDefault="008151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EBF" w:rsidRDefault="00FE0EBF" w:rsidP="0008740E">
      <w:r>
        <w:separator/>
      </w:r>
    </w:p>
  </w:footnote>
  <w:footnote w:type="continuationSeparator" w:id="0">
    <w:p w:rsidR="00FE0EBF" w:rsidRDefault="00FE0EBF" w:rsidP="00087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178" w:rsidRDefault="008151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178" w:rsidRDefault="0081517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40E" w:rsidRDefault="0008740E">
    <w:pPr>
      <w:pStyle w:val="Header"/>
    </w:pPr>
  </w:p>
  <w:p w:rsidR="0008740E" w:rsidRDefault="00557783">
    <w:pPr>
      <w:pStyle w:val="Header"/>
    </w:pPr>
    <w:r>
      <w:rPr>
        <w:noProof/>
        <w:lang w:eastAsia="en-US" w:bidi="th-TH"/>
      </w:rPr>
      <w:pict>
        <v:group id="Group 15" o:spid="_x0000_s2049" style="position:absolute;margin-left:71.35pt;margin-top:27.1pt;width:308.55pt;height:42.2pt;z-index:251657728" coordorigin="2828,1895" coordsize="6171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2050" type="#_x0000_t202" style="position:absolute;left:2828;top:1895;width:6171;height:5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<v:textbox style="mso-next-textbox:#Text Box 10">
              <w:txbxContent>
                <w:p w:rsidR="0008740E" w:rsidRPr="00432B2E" w:rsidRDefault="0008740E" w:rsidP="0008740E">
                  <w:pPr>
                    <w:ind w:right="30"/>
                    <w:jc w:val="center"/>
                    <w:rPr>
                      <w:rFonts w:ascii="Garamond" w:hAnsi="Garamond"/>
                      <w:b/>
                      <w:bCs/>
                      <w:spacing w:val="6"/>
                      <w:sz w:val="28"/>
                    </w:rPr>
                  </w:pPr>
                  <w:r w:rsidRPr="00432B2E">
                    <w:rPr>
                      <w:rFonts w:ascii="Garamond" w:hAnsi="Garamond"/>
                      <w:b/>
                      <w:bCs/>
                      <w:sz w:val="28"/>
                    </w:rPr>
                    <w:t>ASIA-PACIFIC</w:t>
                  </w:r>
                  <w:r>
                    <w:rPr>
                      <w:rFonts w:ascii="Garamond" w:hAnsi="Garamond"/>
                      <w:b/>
                      <w:bCs/>
                      <w:sz w:val="28"/>
                    </w:rPr>
                    <w:t xml:space="preserve"> </w:t>
                  </w:r>
                  <w:r w:rsidRPr="00432B2E">
                    <w:rPr>
                      <w:rFonts w:ascii="Garamond" w:hAnsi="Garamond"/>
                      <w:b/>
                      <w:bCs/>
                      <w:spacing w:val="6"/>
                      <w:sz w:val="28"/>
                    </w:rPr>
                    <w:t>TELECOMMUNITY</w:t>
                  </w:r>
                </w:p>
              </w:txbxContent>
            </v:textbox>
          </v:shape>
          <v:shape id="Text Box 12" o:spid="_x0000_s2051" type="#_x0000_t202" style="position:absolute;left:3162;top:2211;width:5443;height:5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<v:textbox style="mso-next-textbox:#Text Box 12">
              <w:txbxContent>
                <w:p w:rsidR="0008740E" w:rsidRPr="00C72AEA" w:rsidRDefault="0008740E" w:rsidP="0008740E">
                  <w:pPr>
                    <w:jc w:val="center"/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  <w:r w:rsidRPr="00C72AEA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 xml:space="preserve">12/49, </w:t>
                  </w:r>
                  <w:proofErr w:type="spellStart"/>
                  <w:r w:rsidRPr="00C72AEA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Soi</w:t>
                  </w:r>
                  <w:proofErr w:type="spellEnd"/>
                  <w:r w:rsidRPr="00C72AEA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 xml:space="preserve"> 5</w:t>
                  </w:r>
                  <w:r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,</w:t>
                  </w:r>
                  <w:r w:rsidRPr="00C72AEA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72AEA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Chaengwattana</w:t>
                  </w:r>
                  <w:proofErr w:type="spellEnd"/>
                  <w:r w:rsidRPr="00C72AEA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 xml:space="preserve"> Road, Bangkok 10210, Thailand</w:t>
                  </w:r>
                </w:p>
              </w:txbxContent>
            </v:textbox>
          </v:shape>
        </v:group>
      </w:pict>
    </w:r>
    <w:r w:rsidR="000B722F">
      <w:rPr>
        <w:noProof/>
        <w:lang w:eastAsia="en-US" w:bidi="th-TH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2419350</wp:posOffset>
          </wp:positionH>
          <wp:positionV relativeFrom="paragraph">
            <wp:posOffset>-323850</wp:posOffset>
          </wp:positionV>
          <wp:extent cx="847725" cy="695325"/>
          <wp:effectExtent l="19050" t="0" r="0" b="0"/>
          <wp:wrapNone/>
          <wp:docPr id="5" name="Picture 9" descr="LOGO-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GREE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7B7F"/>
    <w:multiLevelType w:val="hybridMultilevel"/>
    <w:tmpl w:val="205A6202"/>
    <w:lvl w:ilvl="0" w:tplc="C324DD40">
      <w:start w:val="28"/>
      <w:numFmt w:val="bullet"/>
      <w:lvlText w:val="-"/>
      <w:lvlJc w:val="left"/>
      <w:pPr>
        <w:ind w:left="1200" w:hanging="42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3B295507"/>
    <w:multiLevelType w:val="hybridMultilevel"/>
    <w:tmpl w:val="CE14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C7E70"/>
    <w:multiLevelType w:val="hybridMultilevel"/>
    <w:tmpl w:val="D5B8B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C63E0"/>
    <w:multiLevelType w:val="hybridMultilevel"/>
    <w:tmpl w:val="4BA6AEF6"/>
    <w:lvl w:ilvl="0" w:tplc="0BB681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84C4524"/>
    <w:multiLevelType w:val="hybridMultilevel"/>
    <w:tmpl w:val="964432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0407AD"/>
    <w:multiLevelType w:val="hybridMultilevel"/>
    <w:tmpl w:val="4EB83690"/>
    <w:lvl w:ilvl="0" w:tplc="11681526">
      <w:start w:val="1"/>
      <w:numFmt w:val="bullet"/>
      <w:lvlText w:val="-"/>
      <w:lvlJc w:val="left"/>
      <w:pPr>
        <w:ind w:left="1214" w:hanging="420"/>
      </w:pPr>
      <w:rPr>
        <w:rFonts w:ascii="MS Gothic" w:eastAsia="MS Gothic" w:hAnsi="MS Gothic" w:hint="eastAsia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08740E"/>
    <w:rsid w:val="00041757"/>
    <w:rsid w:val="00071400"/>
    <w:rsid w:val="0008740E"/>
    <w:rsid w:val="000A6107"/>
    <w:rsid w:val="000B722F"/>
    <w:rsid w:val="000E203D"/>
    <w:rsid w:val="000E4950"/>
    <w:rsid w:val="001209CB"/>
    <w:rsid w:val="00122F9A"/>
    <w:rsid w:val="001B2CA1"/>
    <w:rsid w:val="001B72E9"/>
    <w:rsid w:val="001F51A5"/>
    <w:rsid w:val="00202709"/>
    <w:rsid w:val="00262AED"/>
    <w:rsid w:val="002B4A25"/>
    <w:rsid w:val="002E0272"/>
    <w:rsid w:val="002E5514"/>
    <w:rsid w:val="002F0201"/>
    <w:rsid w:val="003444A6"/>
    <w:rsid w:val="00347C1E"/>
    <w:rsid w:val="00353EEA"/>
    <w:rsid w:val="00357768"/>
    <w:rsid w:val="00363D2C"/>
    <w:rsid w:val="00374330"/>
    <w:rsid w:val="003C0CA5"/>
    <w:rsid w:val="003D586F"/>
    <w:rsid w:val="00403A74"/>
    <w:rsid w:val="0041644C"/>
    <w:rsid w:val="00461975"/>
    <w:rsid w:val="0046318D"/>
    <w:rsid w:val="004632B7"/>
    <w:rsid w:val="00477D30"/>
    <w:rsid w:val="0048575D"/>
    <w:rsid w:val="004A05A5"/>
    <w:rsid w:val="00554820"/>
    <w:rsid w:val="00557783"/>
    <w:rsid w:val="0057102C"/>
    <w:rsid w:val="00587495"/>
    <w:rsid w:val="005A7537"/>
    <w:rsid w:val="005B639A"/>
    <w:rsid w:val="005C288C"/>
    <w:rsid w:val="005D0FEB"/>
    <w:rsid w:val="005E1B71"/>
    <w:rsid w:val="005E7DC9"/>
    <w:rsid w:val="006224F6"/>
    <w:rsid w:val="0062689A"/>
    <w:rsid w:val="006F2730"/>
    <w:rsid w:val="00700F8A"/>
    <w:rsid w:val="0070774B"/>
    <w:rsid w:val="007153F5"/>
    <w:rsid w:val="007570CD"/>
    <w:rsid w:val="0077700C"/>
    <w:rsid w:val="007A39DC"/>
    <w:rsid w:val="007C600B"/>
    <w:rsid w:val="00815178"/>
    <w:rsid w:val="00815825"/>
    <w:rsid w:val="008459EC"/>
    <w:rsid w:val="008623BD"/>
    <w:rsid w:val="008B1837"/>
    <w:rsid w:val="008B3225"/>
    <w:rsid w:val="008D447F"/>
    <w:rsid w:val="00905D15"/>
    <w:rsid w:val="009367A8"/>
    <w:rsid w:val="0099007F"/>
    <w:rsid w:val="009C15FB"/>
    <w:rsid w:val="009E17CE"/>
    <w:rsid w:val="00A47F0A"/>
    <w:rsid w:val="00A52229"/>
    <w:rsid w:val="00A95EFC"/>
    <w:rsid w:val="00AF4869"/>
    <w:rsid w:val="00B245D5"/>
    <w:rsid w:val="00B41ECB"/>
    <w:rsid w:val="00B64894"/>
    <w:rsid w:val="00B81F69"/>
    <w:rsid w:val="00C25DDF"/>
    <w:rsid w:val="00C4606F"/>
    <w:rsid w:val="00C510AB"/>
    <w:rsid w:val="00CB0567"/>
    <w:rsid w:val="00CF5A50"/>
    <w:rsid w:val="00D019A8"/>
    <w:rsid w:val="00D46FF2"/>
    <w:rsid w:val="00D547A5"/>
    <w:rsid w:val="00D80AC2"/>
    <w:rsid w:val="00DF76DD"/>
    <w:rsid w:val="00E60BC7"/>
    <w:rsid w:val="00E75BDB"/>
    <w:rsid w:val="00E77B5A"/>
    <w:rsid w:val="00E8301D"/>
    <w:rsid w:val="00E90F71"/>
    <w:rsid w:val="00EC1030"/>
    <w:rsid w:val="00EE0548"/>
    <w:rsid w:val="00EF6F80"/>
    <w:rsid w:val="00F11456"/>
    <w:rsid w:val="00F17B7C"/>
    <w:rsid w:val="00F32E80"/>
    <w:rsid w:val="00F41FCA"/>
    <w:rsid w:val="00FA4517"/>
    <w:rsid w:val="00FB334E"/>
    <w:rsid w:val="00FC7D51"/>
    <w:rsid w:val="00FE0EBF"/>
    <w:rsid w:val="00FE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0E"/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74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40E"/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Footer">
    <w:name w:val="footer"/>
    <w:basedOn w:val="Normal"/>
    <w:link w:val="FooterChar"/>
    <w:unhideWhenUsed/>
    <w:rsid w:val="000874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740E"/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styleId="Hyperlink">
    <w:name w:val="Hyperlink"/>
    <w:basedOn w:val="DefaultParagraphFont"/>
    <w:rsid w:val="000874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1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Office_Word_Document1.docx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Office_Word_97_-_2003_Document1.doc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tsec.org" TargetMode="External"/><Relationship Id="rId1" Type="http://schemas.openxmlformats.org/officeDocument/2006/relationships/hyperlink" Target="mailto:aptmail@apt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Links>
    <vt:vector size="12" baseType="variant">
      <vt:variant>
        <vt:i4>2621496</vt:i4>
      </vt:variant>
      <vt:variant>
        <vt:i4>3</vt:i4>
      </vt:variant>
      <vt:variant>
        <vt:i4>0</vt:i4>
      </vt:variant>
      <vt:variant>
        <vt:i4>5</vt:i4>
      </vt:variant>
      <vt:variant>
        <vt:lpwstr>http://www.aptsec.org/</vt:lpwstr>
      </vt:variant>
      <vt:variant>
        <vt:lpwstr/>
      </vt:variant>
      <vt:variant>
        <vt:i4>7471182</vt:i4>
      </vt:variant>
      <vt:variant>
        <vt:i4>0</vt:i4>
      </vt:variant>
      <vt:variant>
        <vt:i4>0</vt:i4>
      </vt:variant>
      <vt:variant>
        <vt:i4>5</vt:i4>
      </vt:variant>
      <vt:variant>
        <vt:lpwstr>mailto:aptmail@apt.int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Nyan Win</dc:creator>
  <cp:lastModifiedBy>Nyan Win</cp:lastModifiedBy>
  <cp:revision>9</cp:revision>
  <cp:lastPrinted>2014-04-16T05:04:00Z</cp:lastPrinted>
  <dcterms:created xsi:type="dcterms:W3CDTF">2014-04-07T08:08:00Z</dcterms:created>
  <dcterms:modified xsi:type="dcterms:W3CDTF">2014-04-16T05:38:00Z</dcterms:modified>
</cp:coreProperties>
</file>