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9C" w:rsidRPr="000057DC" w:rsidRDefault="001C5C69" w:rsidP="000057DC">
      <w:pPr>
        <w:tabs>
          <w:tab w:val="left" w:pos="1988"/>
        </w:tabs>
        <w:spacing w:after="0" w:line="240" w:lineRule="auto"/>
        <w:rPr>
          <w:rFonts w:ascii="Times New Roman" w:hAnsi="Times New Roman" w:cs="Times New Roman"/>
          <w:b/>
          <w:bCs/>
          <w:sz w:val="28"/>
        </w:rPr>
      </w:pPr>
      <w:r w:rsidRPr="000057DC">
        <w:rPr>
          <w:rFonts w:ascii="Times New Roman" w:hAnsi="Times New Roman" w:cs="Times New Roman"/>
          <w:b/>
          <w:bCs/>
          <w:sz w:val="28"/>
        </w:rPr>
        <w:t xml:space="preserve">List of Preliminary </w:t>
      </w:r>
      <w:r w:rsidR="00E07BD8" w:rsidRPr="000057DC">
        <w:rPr>
          <w:rFonts w:ascii="Times New Roman" w:hAnsi="Times New Roman" w:cs="Times New Roman"/>
          <w:b/>
          <w:bCs/>
          <w:sz w:val="28"/>
        </w:rPr>
        <w:t>A</w:t>
      </w:r>
      <w:r w:rsidRPr="000057DC">
        <w:rPr>
          <w:rFonts w:ascii="Times New Roman" w:hAnsi="Times New Roman" w:cs="Times New Roman"/>
          <w:b/>
          <w:bCs/>
          <w:sz w:val="28"/>
        </w:rPr>
        <w:t xml:space="preserve">PT </w:t>
      </w:r>
      <w:r w:rsidR="00E07BD8" w:rsidRPr="000057DC">
        <w:rPr>
          <w:rFonts w:ascii="Times New Roman" w:hAnsi="Times New Roman" w:cs="Times New Roman"/>
          <w:b/>
          <w:bCs/>
          <w:sz w:val="28"/>
        </w:rPr>
        <w:t>C</w:t>
      </w:r>
      <w:r w:rsidRPr="000057DC">
        <w:rPr>
          <w:rFonts w:ascii="Times New Roman" w:hAnsi="Times New Roman" w:cs="Times New Roman"/>
          <w:b/>
          <w:bCs/>
          <w:sz w:val="28"/>
        </w:rPr>
        <w:t xml:space="preserve">ommon </w:t>
      </w:r>
      <w:r w:rsidR="00E07BD8" w:rsidRPr="000057DC">
        <w:rPr>
          <w:rFonts w:ascii="Times New Roman" w:hAnsi="Times New Roman" w:cs="Times New Roman"/>
          <w:b/>
          <w:bCs/>
          <w:sz w:val="28"/>
        </w:rPr>
        <w:t>P</w:t>
      </w:r>
      <w:r w:rsidRPr="000057DC">
        <w:rPr>
          <w:rFonts w:ascii="Times New Roman" w:hAnsi="Times New Roman" w:cs="Times New Roman"/>
          <w:b/>
          <w:bCs/>
          <w:sz w:val="28"/>
        </w:rPr>
        <w:t>roposal</w:t>
      </w:r>
      <w:r w:rsidR="00E07BD8" w:rsidRPr="000057DC">
        <w:rPr>
          <w:rFonts w:ascii="Times New Roman" w:hAnsi="Times New Roman" w:cs="Times New Roman"/>
          <w:b/>
          <w:bCs/>
          <w:sz w:val="28"/>
        </w:rPr>
        <w:t>s</w:t>
      </w:r>
      <w:r w:rsidRPr="000057DC">
        <w:rPr>
          <w:rFonts w:ascii="Times New Roman" w:hAnsi="Times New Roman" w:cs="Times New Roman"/>
          <w:b/>
          <w:bCs/>
          <w:sz w:val="28"/>
        </w:rPr>
        <w:t xml:space="preserve"> (PACPs) adopted by the </w:t>
      </w:r>
      <w:r w:rsidR="0075438D">
        <w:rPr>
          <w:rFonts w:ascii="Times New Roman" w:hAnsi="Times New Roman" w:cs="Times New Roman"/>
          <w:b/>
          <w:bCs/>
          <w:sz w:val="28"/>
        </w:rPr>
        <w:t>4</w:t>
      </w:r>
      <w:r w:rsidR="0075438D" w:rsidRPr="0075438D">
        <w:rPr>
          <w:rFonts w:ascii="Times New Roman" w:hAnsi="Times New Roman" w:cs="Times New Roman"/>
          <w:b/>
          <w:bCs/>
          <w:sz w:val="28"/>
          <w:vertAlign w:val="superscript"/>
        </w:rPr>
        <w:t>th</w:t>
      </w:r>
      <w:r w:rsidR="0075438D">
        <w:rPr>
          <w:rFonts w:ascii="Times New Roman" w:hAnsi="Times New Roman" w:cs="Times New Roman"/>
          <w:b/>
          <w:bCs/>
          <w:sz w:val="28"/>
        </w:rPr>
        <w:t xml:space="preserve"> </w:t>
      </w:r>
      <w:r w:rsidR="002821C6" w:rsidRPr="000057DC">
        <w:rPr>
          <w:rFonts w:ascii="Times New Roman" w:hAnsi="Times New Roman" w:cs="Times New Roman"/>
          <w:b/>
          <w:bCs/>
          <w:sz w:val="28"/>
        </w:rPr>
        <w:t xml:space="preserve">APT </w:t>
      </w:r>
      <w:r w:rsidRPr="000057DC">
        <w:rPr>
          <w:rFonts w:ascii="Times New Roman" w:hAnsi="Times New Roman" w:cs="Times New Roman"/>
          <w:b/>
          <w:bCs/>
          <w:sz w:val="28"/>
        </w:rPr>
        <w:t xml:space="preserve">Preparatory Meeting for </w:t>
      </w:r>
      <w:r w:rsidR="003D2456" w:rsidRPr="000057DC">
        <w:rPr>
          <w:rFonts w:ascii="Times New Roman" w:hAnsi="Times New Roman" w:cs="Times New Roman"/>
          <w:b/>
          <w:bCs/>
          <w:sz w:val="28"/>
        </w:rPr>
        <w:t>PP</w:t>
      </w:r>
      <w:r w:rsidR="000E6E30" w:rsidRPr="000057DC">
        <w:rPr>
          <w:rFonts w:ascii="Times New Roman" w:hAnsi="Times New Roman" w:cs="Times New Roman"/>
          <w:b/>
          <w:bCs/>
          <w:sz w:val="28"/>
          <w:lang w:eastAsia="ko-KR"/>
        </w:rPr>
        <w:t>-14</w:t>
      </w:r>
    </w:p>
    <w:p w:rsidR="001C5C69" w:rsidRPr="004A4916" w:rsidRDefault="004A4916" w:rsidP="004A4916">
      <w:pPr>
        <w:tabs>
          <w:tab w:val="left" w:pos="198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note that PACP numbers are continuous. The PP14-3 Meeting adopted 23 PACPs. </w:t>
      </w:r>
      <w:bookmarkStart w:id="0" w:name="_GoBack"/>
      <w:bookmarkEnd w:id="0"/>
    </w:p>
    <w:tbl>
      <w:tblPr>
        <w:tblW w:w="1405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648"/>
        <w:gridCol w:w="1710"/>
        <w:gridCol w:w="4770"/>
        <w:gridCol w:w="1440"/>
        <w:gridCol w:w="5490"/>
      </w:tblGrid>
      <w:tr w:rsidR="00677105" w:rsidRPr="00E432FE" w:rsidTr="00677105">
        <w:trPr>
          <w:cantSplit/>
          <w:tblHeader/>
        </w:trPr>
        <w:tc>
          <w:tcPr>
            <w:tcW w:w="648" w:type="dxa"/>
            <w:tcBorders>
              <w:top w:val="double" w:sz="6" w:space="0" w:color="000000"/>
              <w:bottom w:val="single" w:sz="6" w:space="0" w:color="000000"/>
            </w:tcBorders>
            <w:shd w:val="pct15" w:color="auto" w:fill="auto"/>
          </w:tcPr>
          <w:p w:rsidR="00677105" w:rsidRPr="00CD1805" w:rsidRDefault="00677105" w:rsidP="004C3E4F">
            <w:pPr>
              <w:spacing w:after="0" w:line="240" w:lineRule="auto"/>
              <w:jc w:val="center"/>
              <w:rPr>
                <w:rFonts w:ascii="Times New Roman" w:hAnsi="Times New Roman" w:cs="Times New Roman"/>
                <w:sz w:val="20"/>
                <w:szCs w:val="20"/>
                <w:lang w:val="en-GB"/>
              </w:rPr>
            </w:pPr>
          </w:p>
        </w:tc>
        <w:tc>
          <w:tcPr>
            <w:tcW w:w="1710" w:type="dxa"/>
            <w:tcBorders>
              <w:top w:val="double" w:sz="6" w:space="0" w:color="000000"/>
              <w:bottom w:val="single" w:sz="6" w:space="0" w:color="000000"/>
            </w:tcBorders>
            <w:shd w:val="pct15" w:color="auto" w:fill="auto"/>
          </w:tcPr>
          <w:p w:rsidR="00677105" w:rsidRPr="004C3E4F" w:rsidRDefault="00677105" w:rsidP="00AD4D63">
            <w:pPr>
              <w:spacing w:after="0" w:line="240" w:lineRule="auto"/>
              <w:jc w:val="center"/>
              <w:rPr>
                <w:rFonts w:ascii="Times New Roman" w:hAnsi="Times New Roman" w:cs="Times New Roman"/>
                <w:b/>
                <w:sz w:val="20"/>
                <w:szCs w:val="20"/>
                <w:lang w:val="en-GB"/>
              </w:rPr>
            </w:pPr>
            <w:r w:rsidRPr="004C3E4F">
              <w:rPr>
                <w:rFonts w:ascii="Times New Roman" w:hAnsi="Times New Roman" w:cs="Times New Roman"/>
                <w:b/>
                <w:sz w:val="20"/>
                <w:szCs w:val="20"/>
                <w:lang w:val="en-GB"/>
              </w:rPr>
              <w:t>PACP Doc. No.:</w:t>
            </w:r>
          </w:p>
          <w:p w:rsidR="00677105" w:rsidRPr="004C3E4F" w:rsidRDefault="0075438D" w:rsidP="00AD4D63">
            <w:pPr>
              <w:spacing w:after="0" w:line="240" w:lineRule="auto"/>
              <w:jc w:val="center"/>
              <w:rPr>
                <w:rFonts w:ascii="Times New Roman" w:hAnsi="Times New Roman" w:cs="Times New Roman"/>
                <w:b/>
                <w:sz w:val="20"/>
                <w:szCs w:val="20"/>
                <w:lang w:val="en-GB"/>
              </w:rPr>
            </w:pPr>
            <w:r>
              <w:rPr>
                <w:rFonts w:ascii="Times New Roman" w:hAnsi="Times New Roman" w:cs="Times New Roman"/>
                <w:b/>
                <w:sz w:val="20"/>
                <w:szCs w:val="20"/>
                <w:lang w:val="en-GB"/>
              </w:rPr>
              <w:t>PP14-4</w:t>
            </w:r>
            <w:r w:rsidR="00677105" w:rsidRPr="004C3E4F">
              <w:rPr>
                <w:rFonts w:ascii="Times New Roman" w:hAnsi="Times New Roman" w:cs="Times New Roman"/>
                <w:b/>
                <w:sz w:val="20"/>
                <w:szCs w:val="20"/>
                <w:lang w:val="en-GB"/>
              </w:rPr>
              <w:t>/</w:t>
            </w:r>
          </w:p>
        </w:tc>
        <w:tc>
          <w:tcPr>
            <w:tcW w:w="4770" w:type="dxa"/>
            <w:tcBorders>
              <w:top w:val="double" w:sz="6" w:space="0" w:color="000000"/>
              <w:bottom w:val="single" w:sz="6" w:space="0" w:color="000000"/>
            </w:tcBorders>
            <w:shd w:val="pct15" w:color="auto" w:fill="auto"/>
            <w:vAlign w:val="center"/>
          </w:tcPr>
          <w:p w:rsidR="00677105" w:rsidRPr="003D2456" w:rsidRDefault="00677105" w:rsidP="003D2456">
            <w:pPr>
              <w:spacing w:after="0" w:line="240" w:lineRule="auto"/>
              <w:jc w:val="center"/>
              <w:rPr>
                <w:rFonts w:ascii="Times New Roman" w:hAnsi="Times New Roman" w:cs="Times New Roman"/>
                <w:b/>
                <w:sz w:val="20"/>
                <w:szCs w:val="20"/>
                <w:lang w:val="en-GB"/>
              </w:rPr>
            </w:pPr>
            <w:r w:rsidRPr="003D2456">
              <w:rPr>
                <w:rFonts w:ascii="Times New Roman" w:hAnsi="Times New Roman" w:cs="Times New Roman"/>
                <w:b/>
                <w:sz w:val="20"/>
                <w:szCs w:val="20"/>
                <w:lang w:val="en-GB"/>
              </w:rPr>
              <w:t>Title of PACP</w:t>
            </w:r>
          </w:p>
        </w:tc>
        <w:tc>
          <w:tcPr>
            <w:tcW w:w="1440" w:type="dxa"/>
            <w:tcBorders>
              <w:top w:val="double" w:sz="6" w:space="0" w:color="000000"/>
              <w:bottom w:val="single" w:sz="6" w:space="0" w:color="000000"/>
            </w:tcBorders>
            <w:shd w:val="pct15" w:color="auto" w:fill="auto"/>
          </w:tcPr>
          <w:p w:rsidR="00677105" w:rsidRPr="004C3E4F" w:rsidRDefault="00677105" w:rsidP="00F25DB2">
            <w:pPr>
              <w:spacing w:after="0" w:line="240" w:lineRule="auto"/>
              <w:jc w:val="center"/>
              <w:rPr>
                <w:rFonts w:ascii="Times New Roman" w:hAnsi="Times New Roman" w:cs="Times New Roman"/>
                <w:b/>
                <w:sz w:val="20"/>
                <w:szCs w:val="20"/>
                <w:lang w:val="en-GB"/>
              </w:rPr>
            </w:pPr>
            <w:r w:rsidRPr="004C3E4F">
              <w:rPr>
                <w:rFonts w:ascii="Times New Roman" w:hAnsi="Times New Roman" w:cs="Times New Roman"/>
                <w:b/>
                <w:sz w:val="20"/>
                <w:szCs w:val="20"/>
                <w:lang w:val="en-GB"/>
              </w:rPr>
              <w:t>Proposal No.</w:t>
            </w:r>
            <w:r>
              <w:rPr>
                <w:rFonts w:ascii="Times New Roman" w:hAnsi="Times New Roman" w:cs="Times New Roman"/>
                <w:b/>
                <w:sz w:val="20"/>
                <w:szCs w:val="20"/>
                <w:lang w:val="en-GB"/>
              </w:rPr>
              <w:t>:</w:t>
            </w:r>
          </w:p>
          <w:p w:rsidR="00677105" w:rsidRPr="004C3E4F" w:rsidRDefault="00677105" w:rsidP="00F25DB2">
            <w:pPr>
              <w:spacing w:after="0" w:line="240" w:lineRule="auto"/>
              <w:jc w:val="center"/>
              <w:rPr>
                <w:rFonts w:ascii="Times New Roman" w:hAnsi="Times New Roman" w:cs="Times New Roman"/>
                <w:b/>
                <w:sz w:val="20"/>
                <w:szCs w:val="20"/>
                <w:lang w:val="en-GB"/>
              </w:rPr>
            </w:pPr>
            <w:r w:rsidRPr="004C3E4F">
              <w:rPr>
                <w:rFonts w:ascii="Times New Roman" w:hAnsi="Times New Roman" w:cs="Times New Roman"/>
                <w:b/>
                <w:sz w:val="20"/>
                <w:szCs w:val="20"/>
                <w:lang w:val="en-GB"/>
              </w:rPr>
              <w:t>PACP/</w:t>
            </w:r>
          </w:p>
        </w:tc>
        <w:tc>
          <w:tcPr>
            <w:tcW w:w="5490" w:type="dxa"/>
            <w:tcBorders>
              <w:top w:val="double" w:sz="6" w:space="0" w:color="000000"/>
              <w:bottom w:val="single" w:sz="6" w:space="0" w:color="000000"/>
            </w:tcBorders>
            <w:shd w:val="pct15" w:color="auto" w:fill="auto"/>
            <w:vAlign w:val="center"/>
          </w:tcPr>
          <w:p w:rsidR="00677105" w:rsidRPr="003D2456" w:rsidRDefault="00677105" w:rsidP="003D2456">
            <w:pPr>
              <w:spacing w:after="0" w:line="240" w:lineRule="auto"/>
              <w:jc w:val="center"/>
              <w:rPr>
                <w:rFonts w:ascii="Times New Roman" w:hAnsi="Times New Roman" w:cs="Times New Roman"/>
                <w:b/>
                <w:sz w:val="20"/>
                <w:szCs w:val="20"/>
                <w:lang w:val="en-GB"/>
              </w:rPr>
            </w:pPr>
            <w:r w:rsidRPr="003D2456">
              <w:rPr>
                <w:rFonts w:ascii="Times New Roman" w:hAnsi="Times New Roman" w:cs="Times New Roman"/>
                <w:b/>
                <w:sz w:val="20"/>
                <w:szCs w:val="20"/>
                <w:lang w:val="en-GB"/>
              </w:rPr>
              <w:t>Summary of Proposal</w:t>
            </w:r>
          </w:p>
        </w:tc>
      </w:tr>
      <w:tr w:rsidR="00677105" w:rsidRPr="00E432FE" w:rsidTr="00677105">
        <w:trPr>
          <w:cantSplit/>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t>1.</w:t>
            </w:r>
          </w:p>
        </w:tc>
        <w:tc>
          <w:tcPr>
            <w:tcW w:w="1710" w:type="dxa"/>
          </w:tcPr>
          <w:p w:rsidR="00677105" w:rsidRPr="004C3E4F" w:rsidRDefault="00677105" w:rsidP="00AD4D63">
            <w:pPr>
              <w:pStyle w:val="Title1"/>
              <w:spacing w:before="0"/>
              <w:rPr>
                <w:caps w:val="0"/>
                <w:sz w:val="20"/>
              </w:rPr>
            </w:pPr>
            <w:r w:rsidRPr="004C3E4F">
              <w:rPr>
                <w:caps w:val="0"/>
                <w:sz w:val="20"/>
              </w:rPr>
              <w:t>OUT-01</w:t>
            </w:r>
            <w:r w:rsidR="0075438D">
              <w:rPr>
                <w:caps w:val="0"/>
                <w:sz w:val="20"/>
              </w:rPr>
              <w:t xml:space="preserve"> (Rev.1)</w:t>
            </w:r>
          </w:p>
        </w:tc>
        <w:tc>
          <w:tcPr>
            <w:tcW w:w="4770" w:type="dxa"/>
            <w:shd w:val="clear" w:color="auto" w:fill="auto"/>
          </w:tcPr>
          <w:p w:rsidR="00677105" w:rsidRPr="00AD4D63" w:rsidRDefault="00677105" w:rsidP="006A2D73">
            <w:pPr>
              <w:spacing w:after="0" w:line="240" w:lineRule="auto"/>
              <w:rPr>
                <w:rFonts w:ascii="Times New Roman" w:hAnsi="Times New Roman" w:cs="Times New Roman"/>
                <w:b/>
                <w:color w:val="000000"/>
                <w:sz w:val="20"/>
                <w:szCs w:val="20"/>
                <w:lang w:val="en-GB" w:bidi="ar-SA"/>
              </w:rPr>
            </w:pPr>
            <w:r w:rsidRPr="00AD4D63">
              <w:rPr>
                <w:rFonts w:ascii="Times New Roman" w:hAnsi="Times New Roman" w:cs="Times New Roman"/>
                <w:b/>
                <w:color w:val="000000"/>
                <w:sz w:val="20"/>
                <w:szCs w:val="20"/>
                <w:lang w:val="en-GB" w:bidi="ar-SA"/>
              </w:rPr>
              <w:t>ITU Stable Constitution</w:t>
            </w:r>
          </w:p>
        </w:tc>
        <w:tc>
          <w:tcPr>
            <w:tcW w:w="1440" w:type="dxa"/>
          </w:tcPr>
          <w:p w:rsidR="00677105" w:rsidRPr="004C3E4F" w:rsidRDefault="0075438D" w:rsidP="00F25DB2">
            <w:pPr>
              <w:spacing w:after="0" w:line="240" w:lineRule="auto"/>
              <w:jc w:val="center"/>
              <w:rPr>
                <w:rFonts w:ascii="Times New Roman" w:hAnsi="Times New Roman" w:cs="Times New Roman"/>
                <w:b/>
                <w:color w:val="000000"/>
                <w:sz w:val="20"/>
                <w:szCs w:val="20"/>
                <w:lang w:val="en-GB" w:bidi="ar-SA"/>
              </w:rPr>
            </w:pPr>
            <w:r>
              <w:rPr>
                <w:rFonts w:ascii="Times New Roman" w:hAnsi="Times New Roman" w:cs="Times New Roman"/>
                <w:b/>
                <w:color w:val="000000"/>
                <w:sz w:val="20"/>
                <w:szCs w:val="20"/>
                <w:lang w:val="en-GB" w:bidi="ar-SA"/>
              </w:rPr>
              <w:t>24. 25</w:t>
            </w:r>
          </w:p>
        </w:tc>
        <w:tc>
          <w:tcPr>
            <w:tcW w:w="5490" w:type="dxa"/>
            <w:shd w:val="clear" w:color="auto" w:fill="auto"/>
          </w:tcPr>
          <w:p w:rsidR="0046241A" w:rsidRDefault="0046241A" w:rsidP="0046241A">
            <w:pPr>
              <w:spacing w:line="240" w:lineRule="auto"/>
              <w:jc w:val="both"/>
              <w:rPr>
                <w:rFonts w:ascii="Times New Roman" w:hAnsi="Times New Roman" w:cs="Times New Roman"/>
                <w:sz w:val="20"/>
                <w:szCs w:val="20"/>
                <w:lang w:val="en-CA"/>
              </w:rPr>
            </w:pPr>
            <w:r w:rsidRPr="0046241A">
              <w:rPr>
                <w:rFonts w:ascii="Times New Roman" w:hAnsi="Times New Roman" w:cs="Times New Roman"/>
                <w:sz w:val="20"/>
                <w:szCs w:val="20"/>
                <w:lang w:val="en-CA"/>
              </w:rPr>
              <w:t>APT Members are of the view that the consideration of a Stable Constitution is one of the critical and fundamental issues to be examined by the Plenipotentiary Conference (Busan, 2014). APT Members hold the strong belief that until a decision on this issue is finalized it seems premature and even counterproductive to amend any Article of the Basic Instruments of the Union. This fact is reflected in the APT Common Proposals ACP/1, ACP/2, ACP/3 and ACP/4.</w:t>
            </w:r>
            <w:r>
              <w:rPr>
                <w:rFonts w:ascii="Times New Roman" w:hAnsi="Times New Roman" w:cs="Times New Roman"/>
                <w:sz w:val="20"/>
                <w:szCs w:val="20"/>
                <w:lang w:val="en-CA"/>
              </w:rPr>
              <w:t xml:space="preserve"> </w:t>
            </w:r>
          </w:p>
          <w:p w:rsidR="00677105" w:rsidRPr="00AD4D63" w:rsidRDefault="0046241A" w:rsidP="0046241A">
            <w:pPr>
              <w:spacing w:line="240" w:lineRule="auto"/>
              <w:jc w:val="both"/>
              <w:rPr>
                <w:rFonts w:ascii="Times New Roman" w:hAnsi="Times New Roman" w:cs="Times New Roman"/>
                <w:sz w:val="20"/>
                <w:szCs w:val="20"/>
                <w:lang w:val="en-GB" w:eastAsia="ko-KR"/>
              </w:rPr>
            </w:pPr>
            <w:r>
              <w:rPr>
                <w:rFonts w:ascii="Times New Roman" w:hAnsi="Times New Roman" w:cs="Times New Roman"/>
                <w:sz w:val="20"/>
                <w:szCs w:val="20"/>
                <w:lang w:val="en-CA"/>
              </w:rPr>
              <w:t>Further to that APT Members propose n</w:t>
            </w:r>
            <w:r w:rsidRPr="0046241A">
              <w:rPr>
                <w:rFonts w:ascii="Times New Roman" w:hAnsi="Times New Roman" w:cs="Times New Roman"/>
                <w:sz w:val="20"/>
                <w:szCs w:val="20"/>
                <w:lang w:val="en-CA"/>
              </w:rPr>
              <w:t>o change to any provisions in the Constitution and no change to any provisions of the Convention unless the proposed modifications are absolutely necessary and could not be achieved through other possible means.</w:t>
            </w:r>
          </w:p>
        </w:tc>
      </w:tr>
      <w:tr w:rsidR="00677105" w:rsidRPr="00AD4D63" w:rsidTr="00677105">
        <w:trPr>
          <w:cantSplit/>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t>2</w:t>
            </w:r>
          </w:p>
        </w:tc>
        <w:tc>
          <w:tcPr>
            <w:tcW w:w="1710" w:type="dxa"/>
          </w:tcPr>
          <w:p w:rsidR="00677105" w:rsidRPr="004C3E4F" w:rsidRDefault="0075438D" w:rsidP="00EA27C8">
            <w:pPr>
              <w:tabs>
                <w:tab w:val="left" w:pos="1440"/>
              </w:tabs>
              <w:spacing w:after="0" w:line="240" w:lineRule="auto"/>
              <w:ind w:left="1440" w:hanging="1440"/>
              <w:jc w:val="center"/>
              <w:rPr>
                <w:rFonts w:ascii="Times New Roman" w:hAnsi="Times New Roman" w:cs="Times New Roman"/>
                <w:sz w:val="20"/>
                <w:szCs w:val="20"/>
                <w:lang w:val="en-GB"/>
              </w:rPr>
            </w:pPr>
            <w:r>
              <w:rPr>
                <w:rFonts w:ascii="Times New Roman" w:hAnsi="Times New Roman" w:cs="Times New Roman"/>
                <w:sz w:val="20"/>
                <w:szCs w:val="20"/>
                <w:lang w:val="en-GB"/>
              </w:rPr>
              <w:t>OUT-02</w:t>
            </w:r>
          </w:p>
        </w:tc>
        <w:tc>
          <w:tcPr>
            <w:tcW w:w="4770" w:type="dxa"/>
            <w:shd w:val="clear" w:color="auto" w:fill="auto"/>
          </w:tcPr>
          <w:p w:rsidR="00677105" w:rsidRPr="00AD4D63" w:rsidRDefault="0075438D" w:rsidP="00EA27C8">
            <w:pPr>
              <w:spacing w:after="0" w:line="240" w:lineRule="auto"/>
              <w:rPr>
                <w:rFonts w:ascii="Times New Roman" w:hAnsi="Times New Roman" w:cs="Times New Roman"/>
                <w:sz w:val="20"/>
                <w:szCs w:val="20"/>
                <w:lang w:val="en-GB"/>
              </w:rPr>
            </w:pPr>
            <w:r>
              <w:rPr>
                <w:rFonts w:ascii="Times New Roman" w:hAnsi="Times New Roman" w:cs="Times New Roman"/>
                <w:b/>
                <w:sz w:val="20"/>
                <w:szCs w:val="20"/>
                <w:lang w:val="en-GB"/>
              </w:rPr>
              <w:t xml:space="preserve">Access to ITU Documents </w:t>
            </w:r>
          </w:p>
        </w:tc>
        <w:tc>
          <w:tcPr>
            <w:tcW w:w="1440" w:type="dxa"/>
          </w:tcPr>
          <w:p w:rsidR="00677105" w:rsidRPr="004C3E4F" w:rsidRDefault="0075438D" w:rsidP="00F25DB2">
            <w:pPr>
              <w:spacing w:after="0" w:line="240" w:lineRule="auto"/>
              <w:jc w:val="center"/>
              <w:rPr>
                <w:rFonts w:ascii="Times New Roman" w:eastAsia="Times New Roman" w:hAnsi="Times New Roman" w:cs="Times New Roman"/>
                <w:b/>
                <w:bCs/>
                <w:color w:val="000000"/>
                <w:sz w:val="20"/>
                <w:szCs w:val="20"/>
                <w:lang w:val="en-GB"/>
              </w:rPr>
            </w:pPr>
            <w:r>
              <w:rPr>
                <w:rFonts w:ascii="Times New Roman" w:eastAsia="Times New Roman" w:hAnsi="Times New Roman" w:cs="Times New Roman"/>
                <w:b/>
                <w:bCs/>
                <w:color w:val="000000"/>
                <w:sz w:val="20"/>
                <w:szCs w:val="20"/>
                <w:lang w:val="en-GB"/>
              </w:rPr>
              <w:t>26</w:t>
            </w:r>
          </w:p>
        </w:tc>
        <w:tc>
          <w:tcPr>
            <w:tcW w:w="5490" w:type="dxa"/>
            <w:shd w:val="clear" w:color="auto" w:fill="auto"/>
          </w:tcPr>
          <w:p w:rsidR="00677105" w:rsidRDefault="0046241A" w:rsidP="00EA27C8">
            <w:pPr>
              <w:spacing w:after="0" w:line="240" w:lineRule="auto"/>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APT Members considered the issue related to access to ITU documentations taking into account the result of discussions at ITU Council. Based on the APT Members propose to have different kind of access policy for ITU documents based on document categories. Eight such categories have been identified and access policy has been proposed.</w:t>
            </w:r>
          </w:p>
          <w:p w:rsidR="0046241A" w:rsidRPr="00AD4D63" w:rsidRDefault="0046241A" w:rsidP="00EA27C8">
            <w:pPr>
              <w:spacing w:after="0" w:line="240" w:lineRule="auto"/>
              <w:rPr>
                <w:rFonts w:ascii="Times New Roman" w:hAnsi="Times New Roman" w:cs="Times New Roman"/>
                <w:sz w:val="20"/>
                <w:szCs w:val="20"/>
                <w:lang w:val="en-GB" w:eastAsia="ko-KR"/>
              </w:rPr>
            </w:pPr>
          </w:p>
        </w:tc>
      </w:tr>
      <w:tr w:rsidR="00677105" w:rsidRPr="00AD4D63" w:rsidTr="00677105">
        <w:trPr>
          <w:cantSplit/>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t>3</w:t>
            </w:r>
          </w:p>
        </w:tc>
        <w:tc>
          <w:tcPr>
            <w:tcW w:w="1710" w:type="dxa"/>
          </w:tcPr>
          <w:p w:rsidR="00677105" w:rsidRPr="004C3E4F" w:rsidRDefault="0075438D" w:rsidP="00EA27C8">
            <w:pPr>
              <w:jc w:val="center"/>
              <w:rPr>
                <w:rFonts w:ascii="Times New Roman" w:hAnsi="Times New Roman" w:cs="Times New Roman"/>
                <w:sz w:val="20"/>
                <w:szCs w:val="20"/>
                <w:lang w:val="en-GB"/>
              </w:rPr>
            </w:pPr>
            <w:r>
              <w:rPr>
                <w:rFonts w:ascii="Times New Roman" w:hAnsi="Times New Roman" w:cs="Times New Roman"/>
                <w:sz w:val="20"/>
                <w:szCs w:val="20"/>
                <w:lang w:val="en-GB"/>
              </w:rPr>
              <w:t>OUT-03</w:t>
            </w:r>
          </w:p>
        </w:tc>
        <w:tc>
          <w:tcPr>
            <w:tcW w:w="4770" w:type="dxa"/>
            <w:shd w:val="clear" w:color="auto" w:fill="auto"/>
          </w:tcPr>
          <w:p w:rsidR="00677105" w:rsidRPr="00AD4D63" w:rsidRDefault="0075438D" w:rsidP="0075438D">
            <w:pPr>
              <w:spacing w:after="0" w:line="240" w:lineRule="auto"/>
              <w:rPr>
                <w:rFonts w:ascii="Times New Roman" w:eastAsia="MS Mincho" w:hAnsi="Times New Roman" w:cs="Times New Roman"/>
                <w:b/>
                <w:bCs/>
                <w:sz w:val="20"/>
                <w:szCs w:val="20"/>
                <w:u w:val="single"/>
                <w:lang w:val="en-GB" w:eastAsia="ja-JP"/>
              </w:rPr>
            </w:pPr>
            <w:r>
              <w:rPr>
                <w:rFonts w:ascii="Times New Roman" w:hAnsi="Times New Roman" w:cs="Times New Roman"/>
                <w:b/>
                <w:sz w:val="20"/>
                <w:szCs w:val="20"/>
                <w:lang w:val="en-GB"/>
              </w:rPr>
              <w:t>Proposed Revision of  Resolution 169</w:t>
            </w:r>
            <w:r w:rsidR="00677105" w:rsidRPr="00AD4D63">
              <w:rPr>
                <w:rFonts w:ascii="Times New Roman" w:hAnsi="Times New Roman" w:cs="Times New Roman"/>
                <w:b/>
                <w:sz w:val="20"/>
                <w:szCs w:val="20"/>
                <w:lang w:val="en-GB"/>
              </w:rPr>
              <w:t xml:space="preserve"> (Guadalajara, 2010):</w:t>
            </w:r>
            <w:r w:rsidR="00677105" w:rsidRPr="00AD4D63">
              <w:rPr>
                <w:rFonts w:ascii="Times New Roman" w:hAnsi="Times New Roman" w:cs="Times New Roman"/>
                <w:sz w:val="20"/>
                <w:szCs w:val="20"/>
                <w:lang w:val="en-GB"/>
              </w:rPr>
              <w:t xml:space="preserve"> </w:t>
            </w:r>
            <w:r>
              <w:rPr>
                <w:rFonts w:ascii="Times New Roman" w:hAnsi="Times New Roman" w:cs="Times New Roman"/>
                <w:i/>
                <w:sz w:val="20"/>
                <w:szCs w:val="20"/>
                <w:lang w:val="en-GB"/>
              </w:rPr>
              <w:t xml:space="preserve">Admission of academia, universities and their associated research establishments to participate  in the work of the three Sectors of the Union </w:t>
            </w:r>
          </w:p>
        </w:tc>
        <w:tc>
          <w:tcPr>
            <w:tcW w:w="1440" w:type="dxa"/>
          </w:tcPr>
          <w:p w:rsidR="00677105" w:rsidRPr="004C3E4F" w:rsidRDefault="0075438D" w:rsidP="00F25DB2">
            <w:pPr>
              <w:spacing w:after="0" w:line="240" w:lineRule="auto"/>
              <w:jc w:val="center"/>
              <w:rPr>
                <w:rFonts w:ascii="Times New Roman" w:eastAsia="Times New Roman" w:hAnsi="Times New Roman" w:cs="Times New Roman"/>
                <w:b/>
                <w:bCs/>
                <w:color w:val="000000"/>
                <w:sz w:val="20"/>
                <w:szCs w:val="20"/>
                <w:lang w:val="en-GB"/>
              </w:rPr>
            </w:pPr>
            <w:r>
              <w:rPr>
                <w:rFonts w:ascii="Times New Roman" w:eastAsia="Times New Roman" w:hAnsi="Times New Roman" w:cs="Times New Roman"/>
                <w:b/>
                <w:bCs/>
                <w:color w:val="000000"/>
                <w:sz w:val="20"/>
                <w:szCs w:val="20"/>
                <w:lang w:val="en-GB"/>
              </w:rPr>
              <w:t>27</w:t>
            </w:r>
          </w:p>
        </w:tc>
        <w:tc>
          <w:tcPr>
            <w:tcW w:w="5490" w:type="dxa"/>
            <w:shd w:val="clear" w:color="auto" w:fill="auto"/>
          </w:tcPr>
          <w:p w:rsidR="00FC2ACD" w:rsidRPr="00AD4D63" w:rsidRDefault="0046241A" w:rsidP="0046241A">
            <w:pPr>
              <w:spacing w:line="240" w:lineRule="auto"/>
              <w:jc w:val="both"/>
              <w:rPr>
                <w:rFonts w:ascii="Times New Roman" w:hAnsi="Times New Roman" w:cs="Times New Roman"/>
                <w:bCs/>
                <w:sz w:val="20"/>
                <w:szCs w:val="20"/>
                <w:lang w:val="en-GB"/>
              </w:rPr>
            </w:pPr>
            <w:r>
              <w:rPr>
                <w:rFonts w:ascii="Times New Roman" w:hAnsi="Times New Roman" w:cs="Times New Roman"/>
                <w:sz w:val="20"/>
                <w:szCs w:val="20"/>
              </w:rPr>
              <w:t xml:space="preserve">In this PACP, </w:t>
            </w:r>
            <w:r w:rsidRPr="0046241A">
              <w:rPr>
                <w:rFonts w:ascii="Times New Roman" w:hAnsi="Times New Roman" w:cs="Times New Roman"/>
                <w:sz w:val="20"/>
                <w:szCs w:val="20"/>
              </w:rPr>
              <w:t>APT Members have examined Resolution 169 (Guadalajara, 2010) and made necessary amendments in order to reflect the status of participation of academia, universities and their associated research establishments in the</w:t>
            </w:r>
            <w:r>
              <w:rPr>
                <w:rFonts w:ascii="Times New Roman" w:hAnsi="Times New Roman" w:cs="Times New Roman"/>
                <w:sz w:val="20"/>
                <w:szCs w:val="20"/>
              </w:rPr>
              <w:t xml:space="preserve"> work of the three ITU Sectors.</w:t>
            </w:r>
          </w:p>
        </w:tc>
      </w:tr>
      <w:tr w:rsidR="00677105" w:rsidRPr="00AD4D63" w:rsidTr="00677105">
        <w:trPr>
          <w:cantSplit/>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lastRenderedPageBreak/>
              <w:t>4</w:t>
            </w:r>
          </w:p>
        </w:tc>
        <w:tc>
          <w:tcPr>
            <w:tcW w:w="1710" w:type="dxa"/>
          </w:tcPr>
          <w:p w:rsidR="00677105" w:rsidRPr="004C3E4F" w:rsidRDefault="0075438D" w:rsidP="00EA27C8">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OUT-04</w:t>
            </w:r>
          </w:p>
        </w:tc>
        <w:tc>
          <w:tcPr>
            <w:tcW w:w="4770" w:type="dxa"/>
            <w:shd w:val="clear" w:color="auto" w:fill="auto"/>
          </w:tcPr>
          <w:p w:rsidR="00677105" w:rsidRPr="00AD4D63" w:rsidRDefault="00677105" w:rsidP="0075438D">
            <w:pPr>
              <w:spacing w:after="0" w:line="240" w:lineRule="auto"/>
              <w:rPr>
                <w:rFonts w:ascii="Times New Roman" w:eastAsia="MS Mincho" w:hAnsi="Times New Roman" w:cs="Times New Roman"/>
                <w:b/>
                <w:bCs/>
                <w:sz w:val="20"/>
                <w:szCs w:val="20"/>
                <w:u w:val="single"/>
                <w:lang w:val="en-GB" w:eastAsia="ja-JP"/>
              </w:rPr>
            </w:pPr>
            <w:r w:rsidRPr="00AD4D63">
              <w:rPr>
                <w:rFonts w:ascii="Times New Roman" w:eastAsia="MS Mincho" w:hAnsi="Times New Roman" w:cs="Times New Roman"/>
                <w:b/>
                <w:bCs/>
                <w:sz w:val="20"/>
                <w:szCs w:val="20"/>
                <w:lang w:val="en-GB" w:eastAsia="ja-JP"/>
              </w:rPr>
              <w:t xml:space="preserve">Proposed Revision of Resolution </w:t>
            </w:r>
            <w:r w:rsidR="0075438D">
              <w:rPr>
                <w:rFonts w:ascii="Times New Roman" w:eastAsia="MS Mincho" w:hAnsi="Times New Roman" w:cs="Times New Roman"/>
                <w:b/>
                <w:bCs/>
                <w:sz w:val="20"/>
                <w:szCs w:val="20"/>
                <w:lang w:val="en-GB" w:eastAsia="ja-JP"/>
              </w:rPr>
              <w:t xml:space="preserve">25 </w:t>
            </w:r>
            <w:r w:rsidRPr="00AD4D63">
              <w:rPr>
                <w:rFonts w:ascii="Times New Roman" w:eastAsia="MS Mincho" w:hAnsi="Times New Roman" w:cs="Times New Roman"/>
                <w:b/>
                <w:bCs/>
                <w:sz w:val="20"/>
                <w:szCs w:val="20"/>
                <w:lang w:val="en-GB" w:eastAsia="ja-JP"/>
              </w:rPr>
              <w:t>(</w:t>
            </w:r>
            <w:r w:rsidR="0075438D">
              <w:rPr>
                <w:rFonts w:ascii="Times New Roman" w:eastAsia="MS Mincho" w:hAnsi="Times New Roman" w:cs="Times New Roman"/>
                <w:b/>
                <w:bCs/>
                <w:sz w:val="20"/>
                <w:szCs w:val="20"/>
                <w:lang w:val="en-GB" w:eastAsia="ja-JP"/>
              </w:rPr>
              <w:t xml:space="preserve">Rev. </w:t>
            </w:r>
            <w:r w:rsidRPr="00AD4D63">
              <w:rPr>
                <w:rFonts w:ascii="Times New Roman" w:eastAsia="MS Mincho" w:hAnsi="Times New Roman" w:cs="Times New Roman"/>
                <w:b/>
                <w:bCs/>
                <w:sz w:val="20"/>
                <w:szCs w:val="20"/>
                <w:lang w:val="en-GB" w:eastAsia="ja-JP"/>
              </w:rPr>
              <w:t>Guadalajara, 2010):</w:t>
            </w:r>
            <w:r w:rsidRPr="00AD4D63">
              <w:rPr>
                <w:rFonts w:ascii="Times New Roman" w:eastAsia="MS Mincho" w:hAnsi="Times New Roman" w:cs="Times New Roman"/>
                <w:bCs/>
                <w:sz w:val="20"/>
                <w:szCs w:val="20"/>
                <w:lang w:val="en-GB" w:eastAsia="ja-JP"/>
              </w:rPr>
              <w:t xml:space="preserve">  </w:t>
            </w:r>
            <w:r w:rsidR="0075438D">
              <w:rPr>
                <w:rFonts w:ascii="Times New Roman" w:eastAsia="MS Mincho" w:hAnsi="Times New Roman" w:cs="Times New Roman"/>
                <w:bCs/>
                <w:i/>
                <w:sz w:val="20"/>
                <w:szCs w:val="20"/>
                <w:lang w:val="en-GB" w:eastAsia="ja-JP"/>
              </w:rPr>
              <w:t>Strengthening the regional presence</w:t>
            </w:r>
          </w:p>
        </w:tc>
        <w:tc>
          <w:tcPr>
            <w:tcW w:w="1440" w:type="dxa"/>
          </w:tcPr>
          <w:p w:rsidR="00677105" w:rsidRPr="004C3E4F" w:rsidRDefault="0075438D" w:rsidP="00F25DB2">
            <w:pPr>
              <w:tabs>
                <w:tab w:val="left" w:pos="0"/>
              </w:tabs>
              <w:spacing w:after="0" w:line="240" w:lineRule="auto"/>
              <w:jc w:val="center"/>
              <w:rPr>
                <w:rFonts w:ascii="Times New Roman" w:hAnsi="Times New Roman" w:cs="Times New Roman"/>
                <w:b/>
                <w:color w:val="000000"/>
                <w:sz w:val="20"/>
                <w:szCs w:val="20"/>
                <w:lang w:val="en-GB" w:bidi="ar-SA"/>
              </w:rPr>
            </w:pPr>
            <w:r>
              <w:rPr>
                <w:rFonts w:ascii="Times New Roman" w:hAnsi="Times New Roman" w:cs="Times New Roman"/>
                <w:b/>
                <w:color w:val="000000"/>
                <w:sz w:val="20"/>
                <w:szCs w:val="20"/>
                <w:lang w:val="en-GB" w:bidi="ar-SA"/>
              </w:rPr>
              <w:t>28</w:t>
            </w:r>
          </w:p>
        </w:tc>
        <w:tc>
          <w:tcPr>
            <w:tcW w:w="5490" w:type="dxa"/>
            <w:shd w:val="clear" w:color="auto" w:fill="auto"/>
          </w:tcPr>
          <w:p w:rsidR="00677105" w:rsidRDefault="0046241A" w:rsidP="002B66C7">
            <w:pPr>
              <w:spacing w:after="0" w:line="240" w:lineRule="auto"/>
              <w:rPr>
                <w:rFonts w:ascii="Times New Roman" w:hAnsi="Times New Roman" w:cs="Times New Roman"/>
                <w:sz w:val="20"/>
                <w:szCs w:val="20"/>
              </w:rPr>
            </w:pPr>
            <w:r w:rsidRPr="002B66C7">
              <w:rPr>
                <w:rFonts w:ascii="Times New Roman" w:hAnsi="Times New Roman" w:cs="Times New Roman"/>
                <w:bCs/>
                <w:sz w:val="20"/>
                <w:szCs w:val="20"/>
                <w:lang w:val="en-GB"/>
              </w:rPr>
              <w:t>In this PACP, APT Members propose to revise Resolution 25 (Rev. Guadalajara, 2010</w:t>
            </w:r>
            <w:proofErr w:type="gramStart"/>
            <w:r w:rsidRPr="002B66C7">
              <w:rPr>
                <w:rFonts w:ascii="Times New Roman" w:hAnsi="Times New Roman" w:cs="Times New Roman"/>
                <w:bCs/>
                <w:sz w:val="20"/>
                <w:szCs w:val="20"/>
                <w:lang w:val="en-GB"/>
              </w:rPr>
              <w:t>)  based</w:t>
            </w:r>
            <w:proofErr w:type="gramEnd"/>
            <w:r w:rsidRPr="002B66C7">
              <w:rPr>
                <w:rFonts w:ascii="Times New Roman" w:hAnsi="Times New Roman" w:cs="Times New Roman"/>
                <w:bCs/>
                <w:sz w:val="20"/>
                <w:szCs w:val="20"/>
                <w:lang w:val="en-GB"/>
              </w:rPr>
              <w:t xml:space="preserve"> on the fact that</w:t>
            </w:r>
            <w:r w:rsidRPr="002B66C7">
              <w:rPr>
                <w:rFonts w:ascii="Times New Roman" w:hAnsi="Times New Roman" w:cs="Times New Roman"/>
                <w:sz w:val="20"/>
                <w:szCs w:val="20"/>
              </w:rPr>
              <w:t xml:space="preserve">, information about what actions and activities field offices are in fact performing in regards to the implementation of the mandates of the ITU is not only necessary for the report of regional presence to the Council but it also important to all Member States in the region.  Besides, the information on what activities in operational plan will be implemented by regional presence in each year will be more important for Member States in each region to keep following and participate in. This will help to better assess the efficiency of the field offices so that Member States can compare between the plan and the result achieved in the report. This is particularly important when regional offices are responsible for the implementation of the ITU Strategic </w:t>
            </w:r>
            <w:proofErr w:type="gramStart"/>
            <w:r w:rsidRPr="002B66C7">
              <w:rPr>
                <w:rFonts w:ascii="Times New Roman" w:hAnsi="Times New Roman" w:cs="Times New Roman"/>
                <w:sz w:val="20"/>
                <w:szCs w:val="20"/>
              </w:rPr>
              <w:t>Plan,</w:t>
            </w:r>
            <w:proofErr w:type="gramEnd"/>
            <w:r w:rsidRPr="002B66C7">
              <w:rPr>
                <w:rFonts w:ascii="Times New Roman" w:hAnsi="Times New Roman" w:cs="Times New Roman"/>
                <w:sz w:val="20"/>
                <w:szCs w:val="20"/>
              </w:rPr>
              <w:t xml:space="preserve"> in particular the regional initiatives and preparations of major events are led by the Regional Directors who coordinate with focal points at ITU headquarters and in close cooperation with regional telecommunication organizations.</w:t>
            </w:r>
          </w:p>
          <w:p w:rsidR="00E972D0" w:rsidRPr="002B66C7" w:rsidRDefault="00E972D0" w:rsidP="002B66C7">
            <w:pPr>
              <w:spacing w:after="0" w:line="240" w:lineRule="auto"/>
              <w:rPr>
                <w:rFonts w:ascii="Times New Roman" w:hAnsi="Times New Roman" w:cs="Times New Roman"/>
                <w:bCs/>
                <w:sz w:val="20"/>
                <w:szCs w:val="20"/>
                <w:lang w:val="en-GB"/>
              </w:rPr>
            </w:pPr>
          </w:p>
        </w:tc>
      </w:tr>
      <w:tr w:rsidR="00677105" w:rsidRPr="00E432FE" w:rsidTr="00677105">
        <w:trPr>
          <w:cantSplit/>
          <w:trHeight w:val="1308"/>
        </w:trPr>
        <w:tc>
          <w:tcPr>
            <w:tcW w:w="648" w:type="dxa"/>
            <w:tcBorders>
              <w:top w:val="single" w:sz="6" w:space="0" w:color="000000"/>
            </w:tcBorders>
          </w:tcPr>
          <w:p w:rsidR="00677105" w:rsidRPr="00CD1805" w:rsidRDefault="00677105" w:rsidP="004C3E4F">
            <w:pPr>
              <w:spacing w:after="0" w:line="240" w:lineRule="auto"/>
              <w:jc w:val="center"/>
              <w:rPr>
                <w:rFonts w:ascii="Times New Roman" w:hAnsi="Times New Roman" w:cs="Times New Roman"/>
                <w:bCs/>
                <w:sz w:val="20"/>
                <w:szCs w:val="20"/>
                <w:lang w:val="en-GB" w:eastAsia="ko-KR"/>
              </w:rPr>
            </w:pPr>
            <w:r w:rsidRPr="00CD1805">
              <w:rPr>
                <w:rFonts w:ascii="Times New Roman" w:hAnsi="Times New Roman" w:cs="Times New Roman"/>
                <w:bCs/>
                <w:sz w:val="20"/>
                <w:szCs w:val="20"/>
                <w:lang w:val="en-GB" w:eastAsia="ko-KR"/>
              </w:rPr>
              <w:t>5</w:t>
            </w:r>
          </w:p>
        </w:tc>
        <w:tc>
          <w:tcPr>
            <w:tcW w:w="1710" w:type="dxa"/>
            <w:tcBorders>
              <w:top w:val="single" w:sz="6" w:space="0" w:color="000000"/>
            </w:tcBorders>
          </w:tcPr>
          <w:p w:rsidR="00677105" w:rsidRPr="004C3E4F" w:rsidRDefault="0075438D" w:rsidP="00AD4D63">
            <w:pPr>
              <w:spacing w:after="0" w:line="240" w:lineRule="auto"/>
              <w:jc w:val="cente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OUT-05</w:t>
            </w:r>
          </w:p>
        </w:tc>
        <w:tc>
          <w:tcPr>
            <w:tcW w:w="4770" w:type="dxa"/>
            <w:tcBorders>
              <w:top w:val="single" w:sz="6" w:space="0" w:color="000000"/>
            </w:tcBorders>
            <w:shd w:val="clear" w:color="auto" w:fill="auto"/>
          </w:tcPr>
          <w:p w:rsidR="00677105" w:rsidRPr="00AD4D63" w:rsidRDefault="0075438D" w:rsidP="0075438D">
            <w:pPr>
              <w:spacing w:after="0" w:line="240" w:lineRule="auto"/>
              <w:rPr>
                <w:rFonts w:ascii="Times New Roman" w:hAnsi="Times New Roman" w:cs="Times New Roman"/>
                <w:b/>
                <w:color w:val="FF0000"/>
                <w:sz w:val="20"/>
                <w:szCs w:val="20"/>
                <w:lang w:val="en-GB" w:eastAsia="ko-KR"/>
              </w:rPr>
            </w:pPr>
            <w:r w:rsidRPr="00AD4D63">
              <w:rPr>
                <w:rFonts w:ascii="Times New Roman" w:eastAsia="MS Mincho" w:hAnsi="Times New Roman" w:cs="Times New Roman"/>
                <w:b/>
                <w:bCs/>
                <w:sz w:val="20"/>
                <w:szCs w:val="20"/>
                <w:lang w:val="en-GB" w:eastAsia="ja-JP"/>
              </w:rPr>
              <w:t xml:space="preserve">Proposed Revision of Resolution </w:t>
            </w:r>
            <w:r>
              <w:rPr>
                <w:rFonts w:ascii="Times New Roman" w:eastAsia="MS Mincho" w:hAnsi="Times New Roman" w:cs="Times New Roman"/>
                <w:b/>
                <w:bCs/>
                <w:sz w:val="20"/>
                <w:szCs w:val="20"/>
                <w:lang w:val="en-GB" w:eastAsia="ja-JP"/>
              </w:rPr>
              <w:t xml:space="preserve">58 </w:t>
            </w:r>
            <w:r w:rsidRPr="00AD4D63">
              <w:rPr>
                <w:rFonts w:ascii="Times New Roman" w:eastAsia="MS Mincho" w:hAnsi="Times New Roman" w:cs="Times New Roman"/>
                <w:b/>
                <w:bCs/>
                <w:sz w:val="20"/>
                <w:szCs w:val="20"/>
                <w:lang w:val="en-GB" w:eastAsia="ja-JP"/>
              </w:rPr>
              <w:t>(</w:t>
            </w:r>
            <w:r>
              <w:rPr>
                <w:rFonts w:ascii="Times New Roman" w:eastAsia="MS Mincho" w:hAnsi="Times New Roman" w:cs="Times New Roman"/>
                <w:b/>
                <w:bCs/>
                <w:sz w:val="20"/>
                <w:szCs w:val="20"/>
                <w:lang w:val="en-GB" w:eastAsia="ja-JP"/>
              </w:rPr>
              <w:t xml:space="preserve">Rev. </w:t>
            </w:r>
            <w:r w:rsidRPr="00AD4D63">
              <w:rPr>
                <w:rFonts w:ascii="Times New Roman" w:eastAsia="MS Mincho" w:hAnsi="Times New Roman" w:cs="Times New Roman"/>
                <w:b/>
                <w:bCs/>
                <w:sz w:val="20"/>
                <w:szCs w:val="20"/>
                <w:lang w:val="en-GB" w:eastAsia="ja-JP"/>
              </w:rPr>
              <w:t>Guadalajara, 2010):</w:t>
            </w:r>
            <w:r w:rsidRPr="00AD4D63">
              <w:rPr>
                <w:rFonts w:ascii="Times New Roman" w:eastAsia="MS Mincho" w:hAnsi="Times New Roman" w:cs="Times New Roman"/>
                <w:bCs/>
                <w:sz w:val="20"/>
                <w:szCs w:val="20"/>
                <w:lang w:val="en-GB" w:eastAsia="ja-JP"/>
              </w:rPr>
              <w:t xml:space="preserve">  </w:t>
            </w:r>
            <w:r>
              <w:rPr>
                <w:rFonts w:ascii="Times New Roman" w:eastAsia="MS Mincho" w:hAnsi="Times New Roman" w:cs="Times New Roman"/>
                <w:bCs/>
                <w:i/>
                <w:sz w:val="20"/>
                <w:szCs w:val="20"/>
                <w:lang w:val="en-GB" w:eastAsia="ja-JP"/>
              </w:rPr>
              <w:t>Strengthening the relations between ITU and regional telecommunication organizations and regional preparations for the Plenipotentiary Conference and other major Conferences and assemblies</w:t>
            </w:r>
          </w:p>
        </w:tc>
        <w:tc>
          <w:tcPr>
            <w:tcW w:w="1440" w:type="dxa"/>
            <w:tcBorders>
              <w:top w:val="single" w:sz="6" w:space="0" w:color="000000"/>
            </w:tcBorders>
          </w:tcPr>
          <w:p w:rsidR="00677105" w:rsidRPr="004C3E4F" w:rsidRDefault="0075438D" w:rsidP="00F25DB2">
            <w:pPr>
              <w:spacing w:after="0" w:line="240" w:lineRule="auto"/>
              <w:jc w:val="center"/>
              <w:rPr>
                <w:rFonts w:ascii="Times New Roman" w:hAnsi="Times New Roman" w:cs="Times New Roman"/>
                <w:b/>
                <w:color w:val="000000"/>
                <w:sz w:val="20"/>
                <w:szCs w:val="20"/>
                <w:lang w:val="en-GB" w:bidi="ar-SA"/>
              </w:rPr>
            </w:pPr>
            <w:r>
              <w:rPr>
                <w:rFonts w:ascii="Times New Roman" w:hAnsi="Times New Roman" w:cs="Times New Roman"/>
                <w:b/>
                <w:color w:val="000000"/>
                <w:sz w:val="20"/>
                <w:szCs w:val="20"/>
                <w:lang w:val="en-GB" w:bidi="ar-SA"/>
              </w:rPr>
              <w:t>29</w:t>
            </w:r>
          </w:p>
        </w:tc>
        <w:tc>
          <w:tcPr>
            <w:tcW w:w="5490" w:type="dxa"/>
            <w:tcBorders>
              <w:top w:val="single" w:sz="6" w:space="0" w:color="000000"/>
            </w:tcBorders>
            <w:shd w:val="clear" w:color="auto" w:fill="auto"/>
          </w:tcPr>
          <w:p w:rsidR="00E972D0" w:rsidRPr="00E972D0" w:rsidRDefault="00E972D0" w:rsidP="00E972D0">
            <w:pPr>
              <w:spacing w:line="240" w:lineRule="auto"/>
              <w:rPr>
                <w:rFonts w:ascii="Times New Roman" w:hAnsi="Times New Roman" w:cs="Times New Roman"/>
                <w:sz w:val="20"/>
                <w:szCs w:val="20"/>
              </w:rPr>
            </w:pPr>
            <w:r>
              <w:rPr>
                <w:rFonts w:ascii="Times New Roman" w:hAnsi="Times New Roman" w:cs="Times New Roman"/>
                <w:sz w:val="20"/>
                <w:szCs w:val="20"/>
              </w:rPr>
              <w:t xml:space="preserve">In this PACP, </w:t>
            </w:r>
            <w:r w:rsidRPr="00E972D0">
              <w:rPr>
                <w:rFonts w:ascii="Times New Roman" w:hAnsi="Times New Roman" w:cs="Times New Roman"/>
                <w:sz w:val="20"/>
                <w:szCs w:val="20"/>
              </w:rPr>
              <w:t>APT Members have examined Resolution 58 (Guadalajara, 2010) and made necessary amendments in order to reflect the need for organizing inter-regional coordination meetings for Plenipotentiary Conferences, and to amend other parts of the Resolution to clarify the objectives of the Resolution.</w:t>
            </w:r>
          </w:p>
          <w:p w:rsidR="00677105" w:rsidRPr="00AD4D63" w:rsidRDefault="00677105" w:rsidP="00CD1805">
            <w:pPr>
              <w:spacing w:after="0" w:line="240" w:lineRule="auto"/>
              <w:rPr>
                <w:rFonts w:ascii="Times New Roman" w:hAnsi="Times New Roman" w:cs="Times New Roman"/>
                <w:sz w:val="20"/>
                <w:szCs w:val="20"/>
                <w:lang w:val="en-GB" w:eastAsia="ko-KR"/>
              </w:rPr>
            </w:pPr>
          </w:p>
        </w:tc>
      </w:tr>
      <w:tr w:rsidR="00677105" w:rsidRPr="00E432FE" w:rsidTr="00677105">
        <w:trPr>
          <w:cantSplit/>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t>6</w:t>
            </w:r>
          </w:p>
        </w:tc>
        <w:tc>
          <w:tcPr>
            <w:tcW w:w="1710" w:type="dxa"/>
          </w:tcPr>
          <w:p w:rsidR="00677105" w:rsidRPr="004C3E4F" w:rsidRDefault="0075438D" w:rsidP="00AD4D63">
            <w:pPr>
              <w:tabs>
                <w:tab w:val="left" w:pos="0"/>
                <w:tab w:val="left" w:pos="90"/>
                <w:tab w:val="left" w:pos="1440"/>
              </w:tabs>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OUT-06</w:t>
            </w:r>
          </w:p>
        </w:tc>
        <w:tc>
          <w:tcPr>
            <w:tcW w:w="4770" w:type="dxa"/>
            <w:shd w:val="clear" w:color="auto" w:fill="auto"/>
          </w:tcPr>
          <w:p w:rsidR="00677105" w:rsidRPr="0075438D" w:rsidRDefault="0075438D" w:rsidP="0075438D">
            <w:pPr>
              <w:spacing w:after="0" w:line="240" w:lineRule="auto"/>
              <w:rPr>
                <w:rFonts w:ascii="Times New Roman" w:hAnsi="Times New Roman" w:cs="Times New Roman"/>
                <w:b/>
                <w:i/>
                <w:sz w:val="20"/>
                <w:szCs w:val="20"/>
                <w:lang w:val="en-GB" w:eastAsia="ko-KR"/>
              </w:rPr>
            </w:pPr>
            <w:r w:rsidRPr="00AD4D63">
              <w:rPr>
                <w:rFonts w:ascii="Times New Roman" w:eastAsia="MS Mincho" w:hAnsi="Times New Roman" w:cs="Times New Roman"/>
                <w:b/>
                <w:bCs/>
                <w:sz w:val="20"/>
                <w:szCs w:val="20"/>
                <w:lang w:val="en-GB" w:eastAsia="ja-JP"/>
              </w:rPr>
              <w:t xml:space="preserve">Proposed Revision of Resolution </w:t>
            </w:r>
            <w:r>
              <w:rPr>
                <w:rFonts w:ascii="Times New Roman" w:eastAsia="MS Mincho" w:hAnsi="Times New Roman" w:cs="Times New Roman"/>
                <w:b/>
                <w:bCs/>
                <w:sz w:val="20"/>
                <w:szCs w:val="20"/>
                <w:lang w:val="en-GB" w:eastAsia="ja-JP"/>
              </w:rPr>
              <w:t xml:space="preserve">140 </w:t>
            </w:r>
            <w:r w:rsidRPr="00AD4D63">
              <w:rPr>
                <w:rFonts w:ascii="Times New Roman" w:eastAsia="MS Mincho" w:hAnsi="Times New Roman" w:cs="Times New Roman"/>
                <w:b/>
                <w:bCs/>
                <w:sz w:val="20"/>
                <w:szCs w:val="20"/>
                <w:lang w:val="en-GB" w:eastAsia="ja-JP"/>
              </w:rPr>
              <w:t>(</w:t>
            </w:r>
            <w:r>
              <w:rPr>
                <w:rFonts w:ascii="Times New Roman" w:eastAsia="MS Mincho" w:hAnsi="Times New Roman" w:cs="Times New Roman"/>
                <w:b/>
                <w:bCs/>
                <w:sz w:val="20"/>
                <w:szCs w:val="20"/>
                <w:lang w:val="en-GB" w:eastAsia="ja-JP"/>
              </w:rPr>
              <w:t xml:space="preserve">Rev. </w:t>
            </w:r>
            <w:r w:rsidRPr="00AD4D63">
              <w:rPr>
                <w:rFonts w:ascii="Times New Roman" w:eastAsia="MS Mincho" w:hAnsi="Times New Roman" w:cs="Times New Roman"/>
                <w:b/>
                <w:bCs/>
                <w:sz w:val="20"/>
                <w:szCs w:val="20"/>
                <w:lang w:val="en-GB" w:eastAsia="ja-JP"/>
              </w:rPr>
              <w:t>Guadalajara, 2010):</w:t>
            </w:r>
            <w:r w:rsidRPr="00AD4D63">
              <w:rPr>
                <w:rFonts w:ascii="Times New Roman" w:eastAsia="MS Mincho" w:hAnsi="Times New Roman" w:cs="Times New Roman"/>
                <w:bCs/>
                <w:sz w:val="20"/>
                <w:szCs w:val="20"/>
                <w:lang w:val="en-GB" w:eastAsia="ja-JP"/>
              </w:rPr>
              <w:t xml:space="preserve">  </w:t>
            </w:r>
            <w:r>
              <w:rPr>
                <w:rFonts w:ascii="Times New Roman" w:eastAsia="MS Mincho" w:hAnsi="Times New Roman" w:cs="Times New Roman"/>
                <w:bCs/>
                <w:i/>
                <w:sz w:val="20"/>
                <w:szCs w:val="20"/>
                <w:lang w:val="en-GB" w:eastAsia="ja-JP"/>
              </w:rPr>
              <w:t>ITU’s role in implementing the outcomes of the World Summit on the Information Society</w:t>
            </w:r>
          </w:p>
        </w:tc>
        <w:tc>
          <w:tcPr>
            <w:tcW w:w="1440" w:type="dxa"/>
          </w:tcPr>
          <w:p w:rsidR="00677105" w:rsidRPr="004C3E4F" w:rsidRDefault="0075438D" w:rsidP="00F25DB2">
            <w:pPr>
              <w:spacing w:after="0" w:line="240" w:lineRule="auto"/>
              <w:jc w:val="center"/>
              <w:rPr>
                <w:rFonts w:ascii="Times New Roman" w:hAnsi="Times New Roman" w:cs="Times New Roman"/>
                <w:b/>
                <w:color w:val="000000"/>
                <w:sz w:val="20"/>
                <w:szCs w:val="20"/>
                <w:lang w:val="en-GB" w:bidi="ar-SA"/>
              </w:rPr>
            </w:pPr>
            <w:r>
              <w:rPr>
                <w:rFonts w:ascii="Times New Roman" w:hAnsi="Times New Roman" w:cs="Times New Roman"/>
                <w:b/>
                <w:color w:val="000000"/>
                <w:sz w:val="20"/>
                <w:szCs w:val="20"/>
                <w:lang w:val="en-GB" w:bidi="ar-SA"/>
              </w:rPr>
              <w:t>30</w:t>
            </w:r>
          </w:p>
        </w:tc>
        <w:tc>
          <w:tcPr>
            <w:tcW w:w="5490" w:type="dxa"/>
            <w:shd w:val="clear" w:color="auto" w:fill="auto"/>
          </w:tcPr>
          <w:p w:rsidR="00677105" w:rsidRPr="00AD4D63" w:rsidRDefault="002B73E6" w:rsidP="0075438D">
            <w:pPr>
              <w:spacing w:after="0" w:line="240" w:lineRule="auto"/>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this PACP, APT Members propose to revise Resolution 140 (Rev. Guadalajara, 2010</w:t>
            </w:r>
            <w:proofErr w:type="gramStart"/>
            <w:r>
              <w:rPr>
                <w:rFonts w:ascii="Times New Roman" w:hAnsi="Times New Roman" w:cs="Times New Roman"/>
                <w:sz w:val="20"/>
                <w:szCs w:val="20"/>
                <w:lang w:val="en-GB" w:eastAsia="ko-KR"/>
              </w:rPr>
              <w:t>)  taking</w:t>
            </w:r>
            <w:proofErr w:type="gramEnd"/>
            <w:r>
              <w:rPr>
                <w:rFonts w:ascii="Times New Roman" w:hAnsi="Times New Roman" w:cs="Times New Roman"/>
                <w:sz w:val="20"/>
                <w:szCs w:val="20"/>
                <w:lang w:val="en-GB" w:eastAsia="ko-KR"/>
              </w:rPr>
              <w:t xml:space="preserve"> into account the actions which were taken and activities which were carried out since 2010.</w:t>
            </w:r>
          </w:p>
        </w:tc>
      </w:tr>
      <w:tr w:rsidR="00677105" w:rsidRPr="00AD4D63" w:rsidTr="00677105">
        <w:trPr>
          <w:cantSplit/>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lastRenderedPageBreak/>
              <w:t>7</w:t>
            </w:r>
          </w:p>
        </w:tc>
        <w:tc>
          <w:tcPr>
            <w:tcW w:w="1710" w:type="dxa"/>
          </w:tcPr>
          <w:p w:rsidR="00677105" w:rsidRPr="004C3E4F" w:rsidRDefault="0075438D" w:rsidP="00EA27C8">
            <w:pPr>
              <w:spacing w:after="0" w:line="240" w:lineRule="auto"/>
              <w:jc w:val="cente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OUT-07</w:t>
            </w:r>
          </w:p>
        </w:tc>
        <w:tc>
          <w:tcPr>
            <w:tcW w:w="4770" w:type="dxa"/>
            <w:shd w:val="clear" w:color="auto" w:fill="auto"/>
          </w:tcPr>
          <w:p w:rsidR="00677105" w:rsidRPr="00AD4D63" w:rsidRDefault="0075438D" w:rsidP="0075438D">
            <w:pPr>
              <w:spacing w:after="0" w:line="240" w:lineRule="auto"/>
              <w:rPr>
                <w:rFonts w:ascii="Times New Roman" w:hAnsi="Times New Roman" w:cs="Times New Roman"/>
                <w:bCs/>
                <w:caps/>
                <w:sz w:val="20"/>
                <w:szCs w:val="20"/>
                <w:lang w:val="en-GB"/>
              </w:rPr>
            </w:pPr>
            <w:r w:rsidRPr="00AD4D63">
              <w:rPr>
                <w:rFonts w:ascii="Times New Roman" w:eastAsia="MS Mincho" w:hAnsi="Times New Roman" w:cs="Times New Roman"/>
                <w:b/>
                <w:bCs/>
                <w:sz w:val="20"/>
                <w:szCs w:val="20"/>
                <w:lang w:val="en-GB" w:eastAsia="ja-JP"/>
              </w:rPr>
              <w:t xml:space="preserve">Proposed Revision of Resolution </w:t>
            </w:r>
            <w:r>
              <w:rPr>
                <w:rFonts w:ascii="Times New Roman" w:eastAsia="MS Mincho" w:hAnsi="Times New Roman" w:cs="Times New Roman"/>
                <w:b/>
                <w:bCs/>
                <w:sz w:val="20"/>
                <w:szCs w:val="20"/>
                <w:lang w:val="en-GB" w:eastAsia="ja-JP"/>
              </w:rPr>
              <w:t xml:space="preserve">183 </w:t>
            </w:r>
            <w:r w:rsidRPr="00AD4D63">
              <w:rPr>
                <w:rFonts w:ascii="Times New Roman" w:eastAsia="MS Mincho" w:hAnsi="Times New Roman" w:cs="Times New Roman"/>
                <w:b/>
                <w:bCs/>
                <w:sz w:val="20"/>
                <w:szCs w:val="20"/>
                <w:lang w:val="en-GB" w:eastAsia="ja-JP"/>
              </w:rPr>
              <w:t>(Guadalajara, 2010):</w:t>
            </w:r>
            <w:r w:rsidRPr="00AD4D63">
              <w:rPr>
                <w:rFonts w:ascii="Times New Roman" w:eastAsia="MS Mincho" w:hAnsi="Times New Roman" w:cs="Times New Roman"/>
                <w:bCs/>
                <w:sz w:val="20"/>
                <w:szCs w:val="20"/>
                <w:lang w:val="en-GB" w:eastAsia="ja-JP"/>
              </w:rPr>
              <w:t xml:space="preserve">  </w:t>
            </w:r>
            <w:r>
              <w:rPr>
                <w:rFonts w:ascii="Times New Roman" w:eastAsia="MS Mincho" w:hAnsi="Times New Roman" w:cs="Times New Roman"/>
                <w:bCs/>
                <w:i/>
                <w:sz w:val="20"/>
                <w:szCs w:val="20"/>
                <w:lang w:val="en-GB" w:eastAsia="ja-JP"/>
              </w:rPr>
              <w:t>Telecommunication/ICT applications for e-health</w:t>
            </w:r>
          </w:p>
        </w:tc>
        <w:tc>
          <w:tcPr>
            <w:tcW w:w="1440" w:type="dxa"/>
          </w:tcPr>
          <w:p w:rsidR="00677105" w:rsidRPr="004C3E4F" w:rsidRDefault="00926E73" w:rsidP="00F25DB2">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Pr>
                <w:rFonts w:ascii="Times New Roman" w:hAnsi="Times New Roman" w:cs="Times New Roman"/>
                <w:b/>
                <w:color w:val="000000"/>
                <w:sz w:val="20"/>
                <w:szCs w:val="20"/>
                <w:lang w:val="en-GB" w:bidi="ar-SA"/>
              </w:rPr>
              <w:t>31</w:t>
            </w:r>
          </w:p>
        </w:tc>
        <w:tc>
          <w:tcPr>
            <w:tcW w:w="5490" w:type="dxa"/>
            <w:shd w:val="clear" w:color="auto" w:fill="auto"/>
          </w:tcPr>
          <w:p w:rsidR="002B73E6" w:rsidRPr="002B73E6" w:rsidRDefault="002B73E6" w:rsidP="002B73E6">
            <w:pPr>
              <w:spacing w:after="120" w:line="240" w:lineRule="auto"/>
              <w:rPr>
                <w:rFonts w:ascii="Times New Roman" w:hAnsi="Times New Roman" w:cs="Times New Roman"/>
                <w:sz w:val="20"/>
                <w:szCs w:val="20"/>
              </w:rPr>
            </w:pPr>
            <w:r>
              <w:rPr>
                <w:rFonts w:ascii="Times New Roman" w:hAnsi="Times New Roman" w:cs="Times New Roman"/>
                <w:bCs/>
                <w:sz w:val="20"/>
                <w:szCs w:val="20"/>
                <w:lang w:val="en-GB"/>
              </w:rPr>
              <w:t>In this PAPC, APT Members propose to revise Resolution 183 (Guadalajara, 2010</w:t>
            </w:r>
            <w:proofErr w:type="gramStart"/>
            <w:r>
              <w:rPr>
                <w:rFonts w:ascii="Times New Roman" w:hAnsi="Times New Roman" w:cs="Times New Roman"/>
                <w:bCs/>
                <w:sz w:val="20"/>
                <w:szCs w:val="20"/>
                <w:lang w:val="en-GB"/>
              </w:rPr>
              <w:t>)  taking</w:t>
            </w:r>
            <w:proofErr w:type="gramEnd"/>
            <w:r>
              <w:rPr>
                <w:rFonts w:ascii="Times New Roman" w:hAnsi="Times New Roman" w:cs="Times New Roman"/>
                <w:bCs/>
                <w:sz w:val="20"/>
                <w:szCs w:val="20"/>
                <w:lang w:val="en-GB"/>
              </w:rPr>
              <w:t xml:space="preserve"> into account the outcomes of WTSA-12 and other related outputs of ITU-T since PP-10. </w:t>
            </w:r>
            <w:r w:rsidRPr="002B73E6">
              <w:rPr>
                <w:rFonts w:ascii="Times New Roman" w:hAnsi="Times New Roman" w:cs="Times New Roman"/>
                <w:sz w:val="20"/>
                <w:szCs w:val="20"/>
                <w:lang w:eastAsia="zh-CN"/>
              </w:rPr>
              <w:t>The revision is to also make Re</w:t>
            </w:r>
            <w:r w:rsidRPr="002B73E6">
              <w:rPr>
                <w:rFonts w:ascii="Times New Roman" w:hAnsi="Times New Roman" w:cs="Times New Roman"/>
                <w:sz w:val="20"/>
                <w:szCs w:val="20"/>
              </w:rPr>
              <w:t xml:space="preserve">solution 183 </w:t>
            </w:r>
            <w:r w:rsidRPr="002B73E6">
              <w:rPr>
                <w:rFonts w:ascii="Times New Roman" w:hAnsi="Times New Roman" w:cs="Times New Roman"/>
                <w:sz w:val="20"/>
                <w:szCs w:val="20"/>
                <w:lang w:eastAsia="zh-CN"/>
              </w:rPr>
              <w:t xml:space="preserve">more </w:t>
            </w:r>
            <w:r w:rsidRPr="002B73E6">
              <w:rPr>
                <w:rFonts w:ascii="Times New Roman" w:hAnsi="Times New Roman" w:cs="Times New Roman"/>
                <w:sz w:val="20"/>
                <w:szCs w:val="20"/>
              </w:rPr>
              <w:t>consistent with the new resolution 54</w:t>
            </w:r>
            <w:r w:rsidRPr="002B73E6">
              <w:rPr>
                <w:rFonts w:ascii="Times New Roman" w:hAnsi="Times New Roman" w:cs="Times New Roman"/>
                <w:sz w:val="20"/>
                <w:szCs w:val="20"/>
                <w:lang w:eastAsia="zh-CN"/>
              </w:rPr>
              <w:t xml:space="preserve"> of WTDC-14 (Dubai)</w:t>
            </w:r>
            <w:r w:rsidRPr="002B73E6">
              <w:rPr>
                <w:rFonts w:ascii="Times New Roman" w:hAnsi="Times New Roman" w:cs="Times New Roman"/>
                <w:sz w:val="20"/>
                <w:szCs w:val="20"/>
              </w:rPr>
              <w:t>,</w:t>
            </w:r>
            <w:r w:rsidRPr="002B73E6">
              <w:rPr>
                <w:rFonts w:ascii="Times New Roman" w:hAnsi="Times New Roman" w:cs="Times New Roman"/>
                <w:sz w:val="20"/>
                <w:szCs w:val="20"/>
                <w:lang w:eastAsia="zh-CN"/>
              </w:rPr>
              <w:t xml:space="preserve"> which </w:t>
            </w:r>
            <w:r w:rsidRPr="002B73E6">
              <w:rPr>
                <w:rFonts w:ascii="Times New Roman" w:hAnsi="Times New Roman" w:cs="Times New Roman"/>
                <w:sz w:val="20"/>
                <w:szCs w:val="20"/>
              </w:rPr>
              <w:t>merge</w:t>
            </w:r>
            <w:r w:rsidRPr="002B73E6">
              <w:rPr>
                <w:rFonts w:ascii="Times New Roman" w:hAnsi="Times New Roman" w:cs="Times New Roman"/>
                <w:sz w:val="20"/>
                <w:szCs w:val="20"/>
                <w:lang w:eastAsia="zh-CN"/>
              </w:rPr>
              <w:t>d</w:t>
            </w:r>
            <w:r w:rsidRPr="002B73E6">
              <w:rPr>
                <w:rFonts w:ascii="Times New Roman" w:hAnsi="Times New Roman" w:cs="Times New Roman"/>
                <w:sz w:val="20"/>
                <w:szCs w:val="20"/>
              </w:rPr>
              <w:t xml:space="preserve"> </w:t>
            </w:r>
            <w:r w:rsidRPr="002B73E6">
              <w:rPr>
                <w:rFonts w:ascii="Times New Roman" w:hAnsi="Times New Roman" w:cs="Times New Roman"/>
                <w:sz w:val="20"/>
                <w:szCs w:val="20"/>
                <w:lang w:eastAsia="zh-CN"/>
              </w:rPr>
              <w:t>3</w:t>
            </w:r>
            <w:r w:rsidRPr="002B73E6">
              <w:rPr>
                <w:rFonts w:ascii="Times New Roman" w:hAnsi="Times New Roman" w:cs="Times New Roman"/>
                <w:sz w:val="20"/>
                <w:szCs w:val="20"/>
              </w:rPr>
              <w:t xml:space="preserve"> resolutions of WTDC-10</w:t>
            </w:r>
            <w:r w:rsidRPr="002B73E6">
              <w:rPr>
                <w:rFonts w:ascii="Times New Roman" w:hAnsi="Times New Roman" w:cs="Times New Roman"/>
                <w:sz w:val="20"/>
                <w:szCs w:val="20"/>
                <w:lang w:eastAsia="zh-CN"/>
              </w:rPr>
              <w:t xml:space="preserve">, namely </w:t>
            </w:r>
            <w:r w:rsidRPr="002B73E6">
              <w:rPr>
                <w:rFonts w:ascii="Times New Roman" w:hAnsi="Times New Roman" w:cs="Times New Roman"/>
                <w:sz w:val="20"/>
                <w:szCs w:val="20"/>
              </w:rPr>
              <w:t>Resolution 54 (Rev. Hyderabad, 2010) of WTDC, on ICT applications; Resolution 65 Improving access to healthcare services by using information and communication technologies (Rev. Hyderabad, 2010) of WTDC; Resolution 74 (Hyderabad, 2010) of the World Telecommunication Development Conference (WTDC), on more effective adoption of e government services</w:t>
            </w:r>
            <w:r w:rsidRPr="002B73E6">
              <w:rPr>
                <w:rFonts w:ascii="Times New Roman" w:hAnsi="Times New Roman" w:cs="Times New Roman"/>
                <w:sz w:val="20"/>
                <w:szCs w:val="20"/>
                <w:lang w:eastAsia="zh-CN"/>
              </w:rPr>
              <w:t>.</w:t>
            </w:r>
          </w:p>
          <w:p w:rsidR="00677105" w:rsidRPr="00AD4D63" w:rsidRDefault="00677105" w:rsidP="0075438D">
            <w:pPr>
              <w:spacing w:after="0" w:line="240" w:lineRule="auto"/>
              <w:rPr>
                <w:rFonts w:ascii="Times New Roman" w:hAnsi="Times New Roman" w:cs="Times New Roman"/>
                <w:bCs/>
                <w:sz w:val="20"/>
                <w:szCs w:val="20"/>
                <w:lang w:val="en-GB"/>
              </w:rPr>
            </w:pPr>
          </w:p>
        </w:tc>
      </w:tr>
    </w:tbl>
    <w:p w:rsidR="001E7246" w:rsidRPr="001C5C69" w:rsidRDefault="001E7246">
      <w:pPr>
        <w:rPr>
          <w:rFonts w:ascii="Times New Roman" w:hAnsi="Times New Roman" w:cs="Times New Roman"/>
        </w:rPr>
      </w:pPr>
    </w:p>
    <w:sectPr w:rsidR="001E7246" w:rsidRPr="001C5C69" w:rsidSect="00CD1805">
      <w:headerReference w:type="default" r:id="rId9"/>
      <w:pgSz w:w="16838" w:h="11906" w:orient="landscape"/>
      <w:pgMar w:top="1440" w:right="72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71C" w:rsidRDefault="00E4571C" w:rsidP="00982DDA">
      <w:pPr>
        <w:spacing w:after="0" w:line="240" w:lineRule="auto"/>
      </w:pPr>
      <w:r>
        <w:separator/>
      </w:r>
    </w:p>
  </w:endnote>
  <w:endnote w:type="continuationSeparator" w:id="0">
    <w:p w:rsidR="00E4571C" w:rsidRDefault="00E4571C" w:rsidP="0098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71C" w:rsidRDefault="00E4571C" w:rsidP="00982DDA">
      <w:pPr>
        <w:spacing w:after="0" w:line="240" w:lineRule="auto"/>
      </w:pPr>
      <w:r>
        <w:separator/>
      </w:r>
    </w:p>
  </w:footnote>
  <w:footnote w:type="continuationSeparator" w:id="0">
    <w:p w:rsidR="00E4571C" w:rsidRDefault="00E4571C" w:rsidP="00982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4D" w:rsidRDefault="00E21BED" w:rsidP="00E21BED">
    <w:pPr>
      <w:jc w:val="right"/>
    </w:pPr>
    <w:r w:rsidRPr="00E21BED">
      <w:rPr>
        <w:rFonts w:ascii="Times New Roman" w:hAnsi="Times New Roman" w:cs="Times New Roman"/>
        <w:b/>
        <w:bCs/>
        <w:color w:val="000000"/>
        <w:u w:val="single"/>
      </w:rPr>
      <w:t xml:space="preserve">Annex </w:t>
    </w:r>
    <w:r>
      <w:rPr>
        <w:rFonts w:ascii="Times New Roman" w:hAnsi="Times New Roman" w:cs="Times New Roman"/>
        <w:b/>
        <w:bCs/>
        <w:color w:val="000000"/>
        <w:u w:val="single"/>
      </w:rPr>
      <w:t>1</w:t>
    </w:r>
    <w:r>
      <w:rPr>
        <w:rFonts w:ascii="Times New Roman" w:hAnsi="Times New Roman" w:cs="Times New Roman"/>
        <w:b/>
        <w:bCs/>
        <w:color w:val="000000"/>
        <w:u w:val="singl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71F8"/>
    <w:multiLevelType w:val="hybridMultilevel"/>
    <w:tmpl w:val="C2C453C6"/>
    <w:lvl w:ilvl="0" w:tplc="C3204AE6">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F118CF"/>
    <w:multiLevelType w:val="hybridMultilevel"/>
    <w:tmpl w:val="D4D6CCC0"/>
    <w:lvl w:ilvl="0" w:tplc="64686B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F77118B"/>
    <w:multiLevelType w:val="hybridMultilevel"/>
    <w:tmpl w:val="933E4FEC"/>
    <w:lvl w:ilvl="0" w:tplc="1C3A66A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E263E1"/>
    <w:multiLevelType w:val="hybridMultilevel"/>
    <w:tmpl w:val="ED8468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D2491C"/>
    <w:multiLevelType w:val="hybridMultilevel"/>
    <w:tmpl w:val="41642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6B06E3"/>
    <w:multiLevelType w:val="hybridMultilevel"/>
    <w:tmpl w:val="E4AC4ED8"/>
    <w:lvl w:ilvl="0" w:tplc="1A3838A8">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BD8"/>
    <w:rsid w:val="00004D6A"/>
    <w:rsid w:val="000057DC"/>
    <w:rsid w:val="0001383B"/>
    <w:rsid w:val="00044328"/>
    <w:rsid w:val="000503BF"/>
    <w:rsid w:val="00062099"/>
    <w:rsid w:val="000638B1"/>
    <w:rsid w:val="00065606"/>
    <w:rsid w:val="00072336"/>
    <w:rsid w:val="00075050"/>
    <w:rsid w:val="000A3583"/>
    <w:rsid w:val="000A43D2"/>
    <w:rsid w:val="000C157D"/>
    <w:rsid w:val="000C2144"/>
    <w:rsid w:val="000C40C6"/>
    <w:rsid w:val="000E0A61"/>
    <w:rsid w:val="000E6E30"/>
    <w:rsid w:val="001025D9"/>
    <w:rsid w:val="001341A2"/>
    <w:rsid w:val="00144F3F"/>
    <w:rsid w:val="00153F69"/>
    <w:rsid w:val="0016045F"/>
    <w:rsid w:val="001615B3"/>
    <w:rsid w:val="00187485"/>
    <w:rsid w:val="00193853"/>
    <w:rsid w:val="001A533F"/>
    <w:rsid w:val="001C5C69"/>
    <w:rsid w:val="001E2F22"/>
    <w:rsid w:val="001E5527"/>
    <w:rsid w:val="001E7246"/>
    <w:rsid w:val="001F4B0A"/>
    <w:rsid w:val="001F5BE4"/>
    <w:rsid w:val="001F75EC"/>
    <w:rsid w:val="002045F6"/>
    <w:rsid w:val="00205D07"/>
    <w:rsid w:val="00220C79"/>
    <w:rsid w:val="00233BBF"/>
    <w:rsid w:val="00252438"/>
    <w:rsid w:val="002648DE"/>
    <w:rsid w:val="00267B4D"/>
    <w:rsid w:val="00277AE1"/>
    <w:rsid w:val="00280948"/>
    <w:rsid w:val="00281FF1"/>
    <w:rsid w:val="002821C6"/>
    <w:rsid w:val="002940EA"/>
    <w:rsid w:val="002B17C6"/>
    <w:rsid w:val="002B3067"/>
    <w:rsid w:val="002B66C7"/>
    <w:rsid w:val="002B73E6"/>
    <w:rsid w:val="002E7201"/>
    <w:rsid w:val="002F5317"/>
    <w:rsid w:val="00303334"/>
    <w:rsid w:val="00312AE0"/>
    <w:rsid w:val="00325163"/>
    <w:rsid w:val="00335B78"/>
    <w:rsid w:val="00345907"/>
    <w:rsid w:val="0034699C"/>
    <w:rsid w:val="00355A52"/>
    <w:rsid w:val="003759DA"/>
    <w:rsid w:val="003832EA"/>
    <w:rsid w:val="003865B3"/>
    <w:rsid w:val="0039315B"/>
    <w:rsid w:val="00394C41"/>
    <w:rsid w:val="003957CE"/>
    <w:rsid w:val="0039654D"/>
    <w:rsid w:val="003B453C"/>
    <w:rsid w:val="003B6999"/>
    <w:rsid w:val="003C710A"/>
    <w:rsid w:val="003D2456"/>
    <w:rsid w:val="0040497C"/>
    <w:rsid w:val="0040698C"/>
    <w:rsid w:val="00453367"/>
    <w:rsid w:val="004567D1"/>
    <w:rsid w:val="0046241A"/>
    <w:rsid w:val="00466F4E"/>
    <w:rsid w:val="00484AC2"/>
    <w:rsid w:val="004A4916"/>
    <w:rsid w:val="004B0E36"/>
    <w:rsid w:val="004B63BE"/>
    <w:rsid w:val="004C2978"/>
    <w:rsid w:val="004C3E4F"/>
    <w:rsid w:val="004C51D5"/>
    <w:rsid w:val="004F77C7"/>
    <w:rsid w:val="0051659A"/>
    <w:rsid w:val="005220D5"/>
    <w:rsid w:val="00532F78"/>
    <w:rsid w:val="00544379"/>
    <w:rsid w:val="00557EC8"/>
    <w:rsid w:val="00563753"/>
    <w:rsid w:val="00566385"/>
    <w:rsid w:val="00581D82"/>
    <w:rsid w:val="005925ED"/>
    <w:rsid w:val="005C180B"/>
    <w:rsid w:val="005C3521"/>
    <w:rsid w:val="005F71D3"/>
    <w:rsid w:val="00602B86"/>
    <w:rsid w:val="00604D6B"/>
    <w:rsid w:val="006141D8"/>
    <w:rsid w:val="0065658B"/>
    <w:rsid w:val="006612A6"/>
    <w:rsid w:val="00664BF1"/>
    <w:rsid w:val="00677105"/>
    <w:rsid w:val="006908A3"/>
    <w:rsid w:val="00697446"/>
    <w:rsid w:val="00697AF5"/>
    <w:rsid w:val="006A2D73"/>
    <w:rsid w:val="006B6622"/>
    <w:rsid w:val="006C36F1"/>
    <w:rsid w:val="006C6093"/>
    <w:rsid w:val="006E3ED6"/>
    <w:rsid w:val="006E4380"/>
    <w:rsid w:val="006E47E8"/>
    <w:rsid w:val="006E5CBD"/>
    <w:rsid w:val="006E7F60"/>
    <w:rsid w:val="006F2C80"/>
    <w:rsid w:val="006F4FD6"/>
    <w:rsid w:val="007008C3"/>
    <w:rsid w:val="00710B0B"/>
    <w:rsid w:val="0075438D"/>
    <w:rsid w:val="00760B9F"/>
    <w:rsid w:val="00762AF3"/>
    <w:rsid w:val="0076586B"/>
    <w:rsid w:val="007741DE"/>
    <w:rsid w:val="0079287B"/>
    <w:rsid w:val="007B1824"/>
    <w:rsid w:val="007B2B33"/>
    <w:rsid w:val="007B5F23"/>
    <w:rsid w:val="007C1E6A"/>
    <w:rsid w:val="007C25C9"/>
    <w:rsid w:val="00806900"/>
    <w:rsid w:val="00813484"/>
    <w:rsid w:val="008237F7"/>
    <w:rsid w:val="00824DD0"/>
    <w:rsid w:val="00834F82"/>
    <w:rsid w:val="008704C5"/>
    <w:rsid w:val="00872876"/>
    <w:rsid w:val="00877195"/>
    <w:rsid w:val="00891AC9"/>
    <w:rsid w:val="008972FE"/>
    <w:rsid w:val="008A467A"/>
    <w:rsid w:val="008A4E84"/>
    <w:rsid w:val="008A64CA"/>
    <w:rsid w:val="008C731D"/>
    <w:rsid w:val="008D2B49"/>
    <w:rsid w:val="008E5E4B"/>
    <w:rsid w:val="008F03EB"/>
    <w:rsid w:val="008F3D56"/>
    <w:rsid w:val="00901DA9"/>
    <w:rsid w:val="00910ACF"/>
    <w:rsid w:val="00910BC5"/>
    <w:rsid w:val="009119A9"/>
    <w:rsid w:val="00926E73"/>
    <w:rsid w:val="00947C1B"/>
    <w:rsid w:val="00951D38"/>
    <w:rsid w:val="0095564E"/>
    <w:rsid w:val="00982DDA"/>
    <w:rsid w:val="00995291"/>
    <w:rsid w:val="00996604"/>
    <w:rsid w:val="009967A0"/>
    <w:rsid w:val="009A0997"/>
    <w:rsid w:val="009A4ECE"/>
    <w:rsid w:val="009C12E9"/>
    <w:rsid w:val="009C44DA"/>
    <w:rsid w:val="009D01EE"/>
    <w:rsid w:val="009E7B6E"/>
    <w:rsid w:val="009F3AAF"/>
    <w:rsid w:val="009F4FCA"/>
    <w:rsid w:val="00A05C9D"/>
    <w:rsid w:val="00A063B6"/>
    <w:rsid w:val="00A150B6"/>
    <w:rsid w:val="00A17DA2"/>
    <w:rsid w:val="00A32AA2"/>
    <w:rsid w:val="00A32F48"/>
    <w:rsid w:val="00A34E2C"/>
    <w:rsid w:val="00A42A9E"/>
    <w:rsid w:val="00A53066"/>
    <w:rsid w:val="00A6766F"/>
    <w:rsid w:val="00A74879"/>
    <w:rsid w:val="00A8376A"/>
    <w:rsid w:val="00A87262"/>
    <w:rsid w:val="00AB0CFB"/>
    <w:rsid w:val="00AB2508"/>
    <w:rsid w:val="00AD4D63"/>
    <w:rsid w:val="00AF276B"/>
    <w:rsid w:val="00AF7082"/>
    <w:rsid w:val="00B06BF3"/>
    <w:rsid w:val="00B10A03"/>
    <w:rsid w:val="00B372F9"/>
    <w:rsid w:val="00B56F11"/>
    <w:rsid w:val="00B57B96"/>
    <w:rsid w:val="00B76501"/>
    <w:rsid w:val="00B878C9"/>
    <w:rsid w:val="00BA379C"/>
    <w:rsid w:val="00BB1AB3"/>
    <w:rsid w:val="00BC30E7"/>
    <w:rsid w:val="00BD3E79"/>
    <w:rsid w:val="00BD48F5"/>
    <w:rsid w:val="00BD5FB4"/>
    <w:rsid w:val="00C075E1"/>
    <w:rsid w:val="00C15E2E"/>
    <w:rsid w:val="00C20807"/>
    <w:rsid w:val="00C22AD7"/>
    <w:rsid w:val="00C31F90"/>
    <w:rsid w:val="00C706E6"/>
    <w:rsid w:val="00C922B8"/>
    <w:rsid w:val="00CA4C28"/>
    <w:rsid w:val="00CB095F"/>
    <w:rsid w:val="00CB0C2E"/>
    <w:rsid w:val="00CC063C"/>
    <w:rsid w:val="00CC6081"/>
    <w:rsid w:val="00CC669D"/>
    <w:rsid w:val="00CD1805"/>
    <w:rsid w:val="00CD4E34"/>
    <w:rsid w:val="00CE05D5"/>
    <w:rsid w:val="00D01649"/>
    <w:rsid w:val="00D12F30"/>
    <w:rsid w:val="00D1575E"/>
    <w:rsid w:val="00D5709F"/>
    <w:rsid w:val="00D64DDE"/>
    <w:rsid w:val="00D9056C"/>
    <w:rsid w:val="00DA016D"/>
    <w:rsid w:val="00DA5390"/>
    <w:rsid w:val="00DB397A"/>
    <w:rsid w:val="00DC1FBA"/>
    <w:rsid w:val="00DF5C30"/>
    <w:rsid w:val="00E07BD8"/>
    <w:rsid w:val="00E15019"/>
    <w:rsid w:val="00E15D35"/>
    <w:rsid w:val="00E21BED"/>
    <w:rsid w:val="00E227B6"/>
    <w:rsid w:val="00E4252D"/>
    <w:rsid w:val="00E432FE"/>
    <w:rsid w:val="00E4571C"/>
    <w:rsid w:val="00E829E4"/>
    <w:rsid w:val="00E96219"/>
    <w:rsid w:val="00E972D0"/>
    <w:rsid w:val="00EC3702"/>
    <w:rsid w:val="00EC7314"/>
    <w:rsid w:val="00EF1CF8"/>
    <w:rsid w:val="00EF2629"/>
    <w:rsid w:val="00F03213"/>
    <w:rsid w:val="00F15181"/>
    <w:rsid w:val="00F23673"/>
    <w:rsid w:val="00F23DC1"/>
    <w:rsid w:val="00F333C3"/>
    <w:rsid w:val="00F40777"/>
    <w:rsid w:val="00F63B0E"/>
    <w:rsid w:val="00F75236"/>
    <w:rsid w:val="00F83506"/>
    <w:rsid w:val="00F83CD2"/>
    <w:rsid w:val="00F85155"/>
    <w:rsid w:val="00F92B0B"/>
    <w:rsid w:val="00FA54B9"/>
    <w:rsid w:val="00FB0495"/>
    <w:rsid w:val="00FB31D7"/>
    <w:rsid w:val="00FC2ACD"/>
    <w:rsid w:val="00FF026C"/>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Cordi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79C"/>
    <w:pPr>
      <w:spacing w:after="200" w:line="276" w:lineRule="auto"/>
    </w:pPr>
    <w:rPr>
      <w:sz w:val="22"/>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B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1383B"/>
    <w:pPr>
      <w:ind w:left="720"/>
      <w:contextualSpacing/>
    </w:pPr>
  </w:style>
  <w:style w:type="character" w:customStyle="1" w:styleId="href">
    <w:name w:val="href"/>
    <w:rsid w:val="00187485"/>
    <w:rPr>
      <w:color w:val="auto"/>
    </w:rPr>
  </w:style>
  <w:style w:type="paragraph" w:styleId="Header">
    <w:name w:val="header"/>
    <w:basedOn w:val="Normal"/>
    <w:link w:val="HeaderChar"/>
    <w:unhideWhenUsed/>
    <w:rsid w:val="00982DDA"/>
    <w:pPr>
      <w:tabs>
        <w:tab w:val="center" w:pos="4513"/>
        <w:tab w:val="right" w:pos="9026"/>
      </w:tabs>
    </w:pPr>
    <w:rPr>
      <w:rFonts w:cs="Angsana New"/>
      <w:lang w:val="x-none" w:eastAsia="x-none"/>
    </w:rPr>
  </w:style>
  <w:style w:type="character" w:customStyle="1" w:styleId="HeaderChar">
    <w:name w:val="Header Char"/>
    <w:link w:val="Header"/>
    <w:rsid w:val="00982DDA"/>
    <w:rPr>
      <w:sz w:val="22"/>
      <w:szCs w:val="28"/>
    </w:rPr>
  </w:style>
  <w:style w:type="paragraph" w:styleId="Footer">
    <w:name w:val="footer"/>
    <w:basedOn w:val="Normal"/>
    <w:link w:val="FooterChar"/>
    <w:uiPriority w:val="99"/>
    <w:unhideWhenUsed/>
    <w:rsid w:val="00982DDA"/>
    <w:pPr>
      <w:tabs>
        <w:tab w:val="center" w:pos="4513"/>
        <w:tab w:val="right" w:pos="9026"/>
      </w:tabs>
    </w:pPr>
    <w:rPr>
      <w:rFonts w:cs="Angsana New"/>
      <w:lang w:val="x-none" w:eastAsia="x-none"/>
    </w:rPr>
  </w:style>
  <w:style w:type="character" w:customStyle="1" w:styleId="FooterChar">
    <w:name w:val="Footer Char"/>
    <w:link w:val="Footer"/>
    <w:uiPriority w:val="99"/>
    <w:rsid w:val="00982DDA"/>
    <w:rPr>
      <w:sz w:val="22"/>
      <w:szCs w:val="28"/>
    </w:rPr>
  </w:style>
  <w:style w:type="paragraph" w:styleId="BalloonText">
    <w:name w:val="Balloon Text"/>
    <w:basedOn w:val="Normal"/>
    <w:link w:val="BalloonTextChar"/>
    <w:uiPriority w:val="99"/>
    <w:semiHidden/>
    <w:unhideWhenUsed/>
    <w:rsid w:val="00664BF1"/>
    <w:pPr>
      <w:spacing w:after="0" w:line="240" w:lineRule="auto"/>
    </w:pPr>
    <w:rPr>
      <w:rFonts w:ascii="Malgun Gothic" w:hAnsi="Malgun Gothic" w:cs="Angsana New"/>
      <w:sz w:val="18"/>
      <w:szCs w:val="22"/>
      <w:lang w:val="x-none"/>
    </w:rPr>
  </w:style>
  <w:style w:type="character" w:customStyle="1" w:styleId="BalloonTextChar">
    <w:name w:val="Balloon Text Char"/>
    <w:link w:val="BalloonText"/>
    <w:uiPriority w:val="99"/>
    <w:semiHidden/>
    <w:rsid w:val="00664BF1"/>
    <w:rPr>
      <w:rFonts w:ascii="Malgun Gothic" w:eastAsia="Malgun Gothic" w:hAnsi="Malgun Gothic" w:cs="Angsana New"/>
      <w:sz w:val="18"/>
      <w:szCs w:val="22"/>
      <w:lang w:eastAsia="en-US" w:bidi="th-TH"/>
    </w:rPr>
  </w:style>
  <w:style w:type="character" w:customStyle="1" w:styleId="hps">
    <w:name w:val="hps"/>
    <w:basedOn w:val="DefaultParagraphFont"/>
    <w:rsid w:val="006C6093"/>
  </w:style>
  <w:style w:type="paragraph" w:customStyle="1" w:styleId="ResNo">
    <w:name w:val="Res_No"/>
    <w:basedOn w:val="Normal"/>
    <w:next w:val="Normal"/>
    <w:link w:val="ResNoChar"/>
    <w:rsid w:val="00E9621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hAnsi="Times New Roman" w:cs="Angsana New"/>
      <w:b/>
      <w:sz w:val="28"/>
      <w:szCs w:val="20"/>
      <w:lang w:val="en-GB" w:eastAsia="x-none"/>
    </w:rPr>
  </w:style>
  <w:style w:type="paragraph" w:customStyle="1" w:styleId="Resref">
    <w:name w:val="Res_ref"/>
    <w:basedOn w:val="Normal"/>
    <w:next w:val="Normal"/>
    <w:rsid w:val="00E96219"/>
    <w:pPr>
      <w:keepNext/>
      <w:keepLines/>
      <w:overflowPunct w:val="0"/>
      <w:autoSpaceDE w:val="0"/>
      <w:autoSpaceDN w:val="0"/>
      <w:adjustRightInd w:val="0"/>
      <w:spacing w:before="120" w:after="0" w:line="240" w:lineRule="auto"/>
      <w:jc w:val="center"/>
      <w:textAlignment w:val="baseline"/>
    </w:pPr>
    <w:rPr>
      <w:rFonts w:ascii="Times New Roman" w:hAnsi="Times New Roman" w:cs="Times New Roman"/>
      <w:i/>
      <w:sz w:val="24"/>
      <w:szCs w:val="20"/>
      <w:lang w:val="en-GB" w:bidi="ar-SA"/>
    </w:rPr>
  </w:style>
  <w:style w:type="character" w:customStyle="1" w:styleId="ResNoChar">
    <w:name w:val="Res_No Char"/>
    <w:link w:val="ResNo"/>
    <w:rsid w:val="00E96219"/>
    <w:rPr>
      <w:rFonts w:ascii="Times New Roman" w:hAnsi="Times New Roman" w:cs="Angsana New"/>
      <w:b/>
      <w:sz w:val="28"/>
      <w:lang w:val="en-GB"/>
    </w:rPr>
  </w:style>
  <w:style w:type="paragraph" w:customStyle="1" w:styleId="Title1">
    <w:name w:val="Title 1"/>
    <w:basedOn w:val="Normal"/>
    <w:next w:val="Normal"/>
    <w:rsid w:val="00E96219"/>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caps/>
      <w:sz w:val="28"/>
      <w:szCs w:val="20"/>
      <w:lang w:val="en-GB" w:bidi="ar-SA"/>
    </w:rPr>
  </w:style>
  <w:style w:type="paragraph" w:customStyle="1" w:styleId="Title2">
    <w:name w:val="Title 2"/>
    <w:basedOn w:val="Normal"/>
    <w:next w:val="Normal"/>
    <w:rsid w:val="00E96219"/>
    <w:pPr>
      <w:tabs>
        <w:tab w:val="left" w:pos="1134"/>
        <w:tab w:val="left" w:pos="1871"/>
        <w:tab w:val="left" w:pos="2268"/>
      </w:tabs>
      <w:spacing w:before="480" w:after="0" w:line="240" w:lineRule="auto"/>
      <w:jc w:val="center"/>
    </w:pPr>
    <w:rPr>
      <w:rFonts w:ascii="Times New Roman" w:eastAsia="Times New Roman" w:hAnsi="Times New Roman" w:cs="Times New Roman"/>
      <w:caps/>
      <w:sz w:val="28"/>
      <w:szCs w:val="20"/>
      <w:lang w:val="en-GB" w:bidi="ar-SA"/>
    </w:rPr>
  </w:style>
  <w:style w:type="character" w:styleId="FootnoteReference">
    <w:name w:val="footnote reference"/>
    <w:aliases w:val="Appel note de bas de p,Footnote Reference/,Footnote symbol,Ref,de nota al pie"/>
    <w:uiPriority w:val="99"/>
    <w:rsid w:val="00CC669D"/>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C669D"/>
    <w:pPr>
      <w:keepLines/>
      <w:tabs>
        <w:tab w:val="left" w:pos="255"/>
        <w:tab w:val="left" w:pos="794"/>
        <w:tab w:val="left" w:pos="1191"/>
        <w:tab w:val="left" w:pos="1588"/>
        <w:tab w:val="left" w:pos="1985"/>
      </w:tabs>
      <w:overflowPunct w:val="0"/>
      <w:autoSpaceDE w:val="0"/>
      <w:autoSpaceDN w:val="0"/>
      <w:adjustRightInd w:val="0"/>
      <w:spacing w:before="80" w:after="0" w:line="240" w:lineRule="exact"/>
      <w:ind w:left="255" w:hanging="255"/>
      <w:jc w:val="both"/>
      <w:textAlignment w:val="baseline"/>
    </w:pPr>
    <w:rPr>
      <w:rFonts w:ascii="Times New Roman" w:eastAsia="SimSun" w:hAnsi="Times New Roman" w:cs="Times New Roman"/>
      <w:sz w:val="20"/>
      <w:szCs w:val="20"/>
      <w:lang w:val="fr-FR"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C669D"/>
    <w:rPr>
      <w:rFonts w:ascii="Times New Roman" w:eastAsia="SimSun" w:hAnsi="Times New Roman" w:cs="Times New Roman"/>
      <w:lang w:val="fr-FR" w:bidi="ar-SA"/>
    </w:rPr>
  </w:style>
  <w:style w:type="paragraph" w:customStyle="1" w:styleId="Restitle">
    <w:name w:val="Res_title"/>
    <w:basedOn w:val="Normal"/>
    <w:next w:val="Resref"/>
    <w:link w:val="RestitleChar"/>
    <w:rsid w:val="00CC669D"/>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SimSun" w:hAnsi="Times New Roman" w:cs="Times New Roman"/>
      <w:b/>
      <w:sz w:val="28"/>
      <w:szCs w:val="20"/>
      <w:lang w:val="fr-FR" w:bidi="ar-SA"/>
    </w:rPr>
  </w:style>
  <w:style w:type="character" w:customStyle="1" w:styleId="RestitleChar">
    <w:name w:val="Res_title Char"/>
    <w:link w:val="Restitle"/>
    <w:rsid w:val="00CC669D"/>
    <w:rPr>
      <w:rFonts w:ascii="Times New Roman" w:eastAsia="SimSun" w:hAnsi="Times New Roman" w:cs="Times New Roman"/>
      <w:b/>
      <w:sz w:val="28"/>
      <w:lang w:val="fr-FR" w:bidi="ar-SA"/>
    </w:rPr>
  </w:style>
  <w:style w:type="paragraph" w:customStyle="1" w:styleId="enumlev1">
    <w:name w:val="enumlev1"/>
    <w:basedOn w:val="Normal"/>
    <w:link w:val="enumlev1Char"/>
    <w:rsid w:val="00CC669D"/>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pPr>
    <w:rPr>
      <w:rFonts w:ascii="Times New Roman" w:eastAsia="SimSun" w:hAnsi="Times New Roman" w:cs="Times New Roman"/>
      <w:szCs w:val="20"/>
      <w:lang w:val="fr-FR" w:bidi="ar-SA"/>
    </w:rPr>
  </w:style>
  <w:style w:type="character" w:customStyle="1" w:styleId="enumlev1Char">
    <w:name w:val="enumlev1 Char"/>
    <w:link w:val="enumlev1"/>
    <w:rsid w:val="00CC669D"/>
    <w:rPr>
      <w:rFonts w:ascii="Times New Roman" w:eastAsia="SimSun" w:hAnsi="Times New Roman" w:cs="Times New Roman"/>
      <w:sz w:val="22"/>
      <w:lang w:val="fr-FR" w:bidi="ar-SA"/>
    </w:rPr>
  </w:style>
  <w:style w:type="paragraph" w:styleId="BodyText">
    <w:name w:val="Body Text"/>
    <w:basedOn w:val="Normal"/>
    <w:link w:val="BodyTextChar"/>
    <w:semiHidden/>
    <w:unhideWhenUsed/>
    <w:rsid w:val="00E21BED"/>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link w:val="BodyText"/>
    <w:semiHidden/>
    <w:rsid w:val="00E21BED"/>
    <w:rPr>
      <w:rFonts w:ascii="Times New Roman" w:eastAsia="Times New Roman" w:hAnsi="Times New Roman" w:cs="Times New Roman"/>
      <w:sz w:val="24"/>
      <w:szCs w:val="24"/>
      <w:lang w:bidi="ar-SA"/>
    </w:rPr>
  </w:style>
  <w:style w:type="paragraph" w:customStyle="1" w:styleId="Default">
    <w:name w:val="Default"/>
    <w:rsid w:val="00D01649"/>
    <w:pPr>
      <w:autoSpaceDE w:val="0"/>
      <w:autoSpaceDN w:val="0"/>
      <w:adjustRightInd w:val="0"/>
    </w:pPr>
    <w:rPr>
      <w:rFonts w:ascii="Arial" w:eastAsia="Calibri" w:hAnsi="Arial" w:cs="Arial"/>
      <w:color w:val="000000"/>
      <w:sz w:val="24"/>
      <w:szCs w:val="24"/>
    </w:rPr>
  </w:style>
  <w:style w:type="paragraph" w:customStyle="1" w:styleId="CEONormal">
    <w:name w:val="CEO_Normal"/>
    <w:autoRedefine/>
    <w:rsid w:val="00563753"/>
    <w:pPr>
      <w:spacing w:before="240"/>
    </w:pPr>
    <w:rPr>
      <w:rFonts w:eastAsia="SimSun" w:cs="Calibri"/>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Cordi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79C"/>
    <w:pPr>
      <w:spacing w:after="200" w:line="276" w:lineRule="auto"/>
    </w:pPr>
    <w:rPr>
      <w:sz w:val="22"/>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B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1383B"/>
    <w:pPr>
      <w:ind w:left="720"/>
      <w:contextualSpacing/>
    </w:pPr>
  </w:style>
  <w:style w:type="character" w:customStyle="1" w:styleId="href">
    <w:name w:val="href"/>
    <w:rsid w:val="00187485"/>
    <w:rPr>
      <w:color w:val="auto"/>
    </w:rPr>
  </w:style>
  <w:style w:type="paragraph" w:styleId="Header">
    <w:name w:val="header"/>
    <w:basedOn w:val="Normal"/>
    <w:link w:val="HeaderChar"/>
    <w:unhideWhenUsed/>
    <w:rsid w:val="00982DDA"/>
    <w:pPr>
      <w:tabs>
        <w:tab w:val="center" w:pos="4513"/>
        <w:tab w:val="right" w:pos="9026"/>
      </w:tabs>
    </w:pPr>
    <w:rPr>
      <w:rFonts w:cs="Angsana New"/>
      <w:lang w:val="x-none" w:eastAsia="x-none"/>
    </w:rPr>
  </w:style>
  <w:style w:type="character" w:customStyle="1" w:styleId="HeaderChar">
    <w:name w:val="Header Char"/>
    <w:link w:val="Header"/>
    <w:rsid w:val="00982DDA"/>
    <w:rPr>
      <w:sz w:val="22"/>
      <w:szCs w:val="28"/>
    </w:rPr>
  </w:style>
  <w:style w:type="paragraph" w:styleId="Footer">
    <w:name w:val="footer"/>
    <w:basedOn w:val="Normal"/>
    <w:link w:val="FooterChar"/>
    <w:uiPriority w:val="99"/>
    <w:unhideWhenUsed/>
    <w:rsid w:val="00982DDA"/>
    <w:pPr>
      <w:tabs>
        <w:tab w:val="center" w:pos="4513"/>
        <w:tab w:val="right" w:pos="9026"/>
      </w:tabs>
    </w:pPr>
    <w:rPr>
      <w:rFonts w:cs="Angsana New"/>
      <w:lang w:val="x-none" w:eastAsia="x-none"/>
    </w:rPr>
  </w:style>
  <w:style w:type="character" w:customStyle="1" w:styleId="FooterChar">
    <w:name w:val="Footer Char"/>
    <w:link w:val="Footer"/>
    <w:uiPriority w:val="99"/>
    <w:rsid w:val="00982DDA"/>
    <w:rPr>
      <w:sz w:val="22"/>
      <w:szCs w:val="28"/>
    </w:rPr>
  </w:style>
  <w:style w:type="paragraph" w:styleId="BalloonText">
    <w:name w:val="Balloon Text"/>
    <w:basedOn w:val="Normal"/>
    <w:link w:val="BalloonTextChar"/>
    <w:uiPriority w:val="99"/>
    <w:semiHidden/>
    <w:unhideWhenUsed/>
    <w:rsid w:val="00664BF1"/>
    <w:pPr>
      <w:spacing w:after="0" w:line="240" w:lineRule="auto"/>
    </w:pPr>
    <w:rPr>
      <w:rFonts w:ascii="Malgun Gothic" w:hAnsi="Malgun Gothic" w:cs="Angsana New"/>
      <w:sz w:val="18"/>
      <w:szCs w:val="22"/>
      <w:lang w:val="x-none"/>
    </w:rPr>
  </w:style>
  <w:style w:type="character" w:customStyle="1" w:styleId="BalloonTextChar">
    <w:name w:val="Balloon Text Char"/>
    <w:link w:val="BalloonText"/>
    <w:uiPriority w:val="99"/>
    <w:semiHidden/>
    <w:rsid w:val="00664BF1"/>
    <w:rPr>
      <w:rFonts w:ascii="Malgun Gothic" w:eastAsia="Malgun Gothic" w:hAnsi="Malgun Gothic" w:cs="Angsana New"/>
      <w:sz w:val="18"/>
      <w:szCs w:val="22"/>
      <w:lang w:eastAsia="en-US" w:bidi="th-TH"/>
    </w:rPr>
  </w:style>
  <w:style w:type="character" w:customStyle="1" w:styleId="hps">
    <w:name w:val="hps"/>
    <w:basedOn w:val="DefaultParagraphFont"/>
    <w:rsid w:val="006C6093"/>
  </w:style>
  <w:style w:type="paragraph" w:customStyle="1" w:styleId="ResNo">
    <w:name w:val="Res_No"/>
    <w:basedOn w:val="Normal"/>
    <w:next w:val="Normal"/>
    <w:link w:val="ResNoChar"/>
    <w:rsid w:val="00E9621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hAnsi="Times New Roman" w:cs="Angsana New"/>
      <w:b/>
      <w:sz w:val="28"/>
      <w:szCs w:val="20"/>
      <w:lang w:val="en-GB" w:eastAsia="x-none"/>
    </w:rPr>
  </w:style>
  <w:style w:type="paragraph" w:customStyle="1" w:styleId="Resref">
    <w:name w:val="Res_ref"/>
    <w:basedOn w:val="Normal"/>
    <w:next w:val="Normal"/>
    <w:rsid w:val="00E96219"/>
    <w:pPr>
      <w:keepNext/>
      <w:keepLines/>
      <w:overflowPunct w:val="0"/>
      <w:autoSpaceDE w:val="0"/>
      <w:autoSpaceDN w:val="0"/>
      <w:adjustRightInd w:val="0"/>
      <w:spacing w:before="120" w:after="0" w:line="240" w:lineRule="auto"/>
      <w:jc w:val="center"/>
      <w:textAlignment w:val="baseline"/>
    </w:pPr>
    <w:rPr>
      <w:rFonts w:ascii="Times New Roman" w:hAnsi="Times New Roman" w:cs="Times New Roman"/>
      <w:i/>
      <w:sz w:val="24"/>
      <w:szCs w:val="20"/>
      <w:lang w:val="en-GB" w:bidi="ar-SA"/>
    </w:rPr>
  </w:style>
  <w:style w:type="character" w:customStyle="1" w:styleId="ResNoChar">
    <w:name w:val="Res_No Char"/>
    <w:link w:val="ResNo"/>
    <w:rsid w:val="00E96219"/>
    <w:rPr>
      <w:rFonts w:ascii="Times New Roman" w:hAnsi="Times New Roman" w:cs="Angsana New"/>
      <w:b/>
      <w:sz w:val="28"/>
      <w:lang w:val="en-GB"/>
    </w:rPr>
  </w:style>
  <w:style w:type="paragraph" w:customStyle="1" w:styleId="Title1">
    <w:name w:val="Title 1"/>
    <w:basedOn w:val="Normal"/>
    <w:next w:val="Normal"/>
    <w:rsid w:val="00E96219"/>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caps/>
      <w:sz w:val="28"/>
      <w:szCs w:val="20"/>
      <w:lang w:val="en-GB" w:bidi="ar-SA"/>
    </w:rPr>
  </w:style>
  <w:style w:type="paragraph" w:customStyle="1" w:styleId="Title2">
    <w:name w:val="Title 2"/>
    <w:basedOn w:val="Normal"/>
    <w:next w:val="Normal"/>
    <w:rsid w:val="00E96219"/>
    <w:pPr>
      <w:tabs>
        <w:tab w:val="left" w:pos="1134"/>
        <w:tab w:val="left" w:pos="1871"/>
        <w:tab w:val="left" w:pos="2268"/>
      </w:tabs>
      <w:spacing w:before="480" w:after="0" w:line="240" w:lineRule="auto"/>
      <w:jc w:val="center"/>
    </w:pPr>
    <w:rPr>
      <w:rFonts w:ascii="Times New Roman" w:eastAsia="Times New Roman" w:hAnsi="Times New Roman" w:cs="Times New Roman"/>
      <w:caps/>
      <w:sz w:val="28"/>
      <w:szCs w:val="20"/>
      <w:lang w:val="en-GB" w:bidi="ar-SA"/>
    </w:rPr>
  </w:style>
  <w:style w:type="character" w:styleId="FootnoteReference">
    <w:name w:val="footnote reference"/>
    <w:aliases w:val="Appel note de bas de p,Footnote Reference/,Footnote symbol,Ref,de nota al pie"/>
    <w:uiPriority w:val="99"/>
    <w:rsid w:val="00CC669D"/>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C669D"/>
    <w:pPr>
      <w:keepLines/>
      <w:tabs>
        <w:tab w:val="left" w:pos="255"/>
        <w:tab w:val="left" w:pos="794"/>
        <w:tab w:val="left" w:pos="1191"/>
        <w:tab w:val="left" w:pos="1588"/>
        <w:tab w:val="left" w:pos="1985"/>
      </w:tabs>
      <w:overflowPunct w:val="0"/>
      <w:autoSpaceDE w:val="0"/>
      <w:autoSpaceDN w:val="0"/>
      <w:adjustRightInd w:val="0"/>
      <w:spacing w:before="80" w:after="0" w:line="240" w:lineRule="exact"/>
      <w:ind w:left="255" w:hanging="255"/>
      <w:jc w:val="both"/>
      <w:textAlignment w:val="baseline"/>
    </w:pPr>
    <w:rPr>
      <w:rFonts w:ascii="Times New Roman" w:eastAsia="SimSun" w:hAnsi="Times New Roman" w:cs="Times New Roman"/>
      <w:sz w:val="20"/>
      <w:szCs w:val="20"/>
      <w:lang w:val="fr-FR"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C669D"/>
    <w:rPr>
      <w:rFonts w:ascii="Times New Roman" w:eastAsia="SimSun" w:hAnsi="Times New Roman" w:cs="Times New Roman"/>
      <w:lang w:val="fr-FR" w:bidi="ar-SA"/>
    </w:rPr>
  </w:style>
  <w:style w:type="paragraph" w:customStyle="1" w:styleId="Restitle">
    <w:name w:val="Res_title"/>
    <w:basedOn w:val="Normal"/>
    <w:next w:val="Resref"/>
    <w:link w:val="RestitleChar"/>
    <w:rsid w:val="00CC669D"/>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SimSun" w:hAnsi="Times New Roman" w:cs="Times New Roman"/>
      <w:b/>
      <w:sz w:val="28"/>
      <w:szCs w:val="20"/>
      <w:lang w:val="fr-FR" w:bidi="ar-SA"/>
    </w:rPr>
  </w:style>
  <w:style w:type="character" w:customStyle="1" w:styleId="RestitleChar">
    <w:name w:val="Res_title Char"/>
    <w:link w:val="Restitle"/>
    <w:rsid w:val="00CC669D"/>
    <w:rPr>
      <w:rFonts w:ascii="Times New Roman" w:eastAsia="SimSun" w:hAnsi="Times New Roman" w:cs="Times New Roman"/>
      <w:b/>
      <w:sz w:val="28"/>
      <w:lang w:val="fr-FR" w:bidi="ar-SA"/>
    </w:rPr>
  </w:style>
  <w:style w:type="paragraph" w:customStyle="1" w:styleId="enumlev1">
    <w:name w:val="enumlev1"/>
    <w:basedOn w:val="Normal"/>
    <w:link w:val="enumlev1Char"/>
    <w:rsid w:val="00CC669D"/>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pPr>
    <w:rPr>
      <w:rFonts w:ascii="Times New Roman" w:eastAsia="SimSun" w:hAnsi="Times New Roman" w:cs="Times New Roman"/>
      <w:szCs w:val="20"/>
      <w:lang w:val="fr-FR" w:bidi="ar-SA"/>
    </w:rPr>
  </w:style>
  <w:style w:type="character" w:customStyle="1" w:styleId="enumlev1Char">
    <w:name w:val="enumlev1 Char"/>
    <w:link w:val="enumlev1"/>
    <w:rsid w:val="00CC669D"/>
    <w:rPr>
      <w:rFonts w:ascii="Times New Roman" w:eastAsia="SimSun" w:hAnsi="Times New Roman" w:cs="Times New Roman"/>
      <w:sz w:val="22"/>
      <w:lang w:val="fr-FR" w:bidi="ar-SA"/>
    </w:rPr>
  </w:style>
  <w:style w:type="paragraph" w:styleId="BodyText">
    <w:name w:val="Body Text"/>
    <w:basedOn w:val="Normal"/>
    <w:link w:val="BodyTextChar"/>
    <w:semiHidden/>
    <w:unhideWhenUsed/>
    <w:rsid w:val="00E21BED"/>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link w:val="BodyText"/>
    <w:semiHidden/>
    <w:rsid w:val="00E21BED"/>
    <w:rPr>
      <w:rFonts w:ascii="Times New Roman" w:eastAsia="Times New Roman" w:hAnsi="Times New Roman" w:cs="Times New Roman"/>
      <w:sz w:val="24"/>
      <w:szCs w:val="24"/>
      <w:lang w:bidi="ar-SA"/>
    </w:rPr>
  </w:style>
  <w:style w:type="paragraph" w:customStyle="1" w:styleId="Default">
    <w:name w:val="Default"/>
    <w:rsid w:val="00D01649"/>
    <w:pPr>
      <w:autoSpaceDE w:val="0"/>
      <w:autoSpaceDN w:val="0"/>
      <w:adjustRightInd w:val="0"/>
    </w:pPr>
    <w:rPr>
      <w:rFonts w:ascii="Arial" w:eastAsia="Calibri" w:hAnsi="Arial" w:cs="Arial"/>
      <w:color w:val="000000"/>
      <w:sz w:val="24"/>
      <w:szCs w:val="24"/>
    </w:rPr>
  </w:style>
  <w:style w:type="paragraph" w:customStyle="1" w:styleId="CEONormal">
    <w:name w:val="CEO_Normal"/>
    <w:autoRedefine/>
    <w:rsid w:val="00563753"/>
    <w:pPr>
      <w:spacing w:before="240"/>
    </w:pPr>
    <w:rPr>
      <w:rFonts w:eastAsia="SimSun"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8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FA65E-3A5C-4594-B20E-EE592DD1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717</Words>
  <Characters>4090</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LIST OF PACPs</vt:lpstr>
      <vt:lpstr>LIST OF PACPs</vt:lpstr>
    </vt:vector>
  </TitlesOfParts>
  <Company>Hewlett-Packard</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PACPs</dc:title>
  <dc:creator>Amir</dc:creator>
  <cp:lastModifiedBy>Forhadul Parvez</cp:lastModifiedBy>
  <cp:revision>35</cp:revision>
  <cp:lastPrinted>2012-03-28T08:31:00Z</cp:lastPrinted>
  <dcterms:created xsi:type="dcterms:W3CDTF">2014-06-18T07:01:00Z</dcterms:created>
  <dcterms:modified xsi:type="dcterms:W3CDTF">2014-09-01T04:55:00Z</dcterms:modified>
</cp:coreProperties>
</file>