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93115D" w:rsidRPr="0093115D" w14:paraId="4EC5ED47" w14:textId="77777777" w:rsidTr="0001046A">
        <w:trPr>
          <w:cantSplit/>
        </w:trPr>
        <w:tc>
          <w:tcPr>
            <w:tcW w:w="1399" w:type="dxa"/>
            <w:vMerge w:val="restart"/>
          </w:tcPr>
          <w:p w14:paraId="06DC587B" w14:textId="77777777" w:rsidR="0093115D" w:rsidRPr="0093115D" w:rsidRDefault="0093115D" w:rsidP="0093115D">
            <w:pPr>
              <w:widowControl w:val="0"/>
              <w:wordWrap w:val="0"/>
              <w:jc w:val="both"/>
              <w:rPr>
                <w:kern w:val="2"/>
                <w:lang w:eastAsia="ko-KR"/>
              </w:rPr>
            </w:pPr>
            <w:r>
              <w:rPr>
                <w:noProof/>
                <w:kern w:val="2"/>
              </w:rPr>
              <w:drawing>
                <wp:inline distT="0" distB="0" distL="0" distR="0" wp14:anchorId="71560CE1" wp14:editId="0D3915E4">
                  <wp:extent cx="762000" cy="714375"/>
                  <wp:effectExtent l="0" t="0" r="0" b="0"/>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14:paraId="4E3B29F8" w14:textId="77777777" w:rsidR="0093115D" w:rsidRPr="0093115D" w:rsidRDefault="0093115D" w:rsidP="0093115D">
            <w:pPr>
              <w:keepNext/>
              <w:widowControl w:val="0"/>
              <w:wordWrap w:val="0"/>
              <w:jc w:val="both"/>
              <w:outlineLvl w:val="7"/>
              <w:rPr>
                <w:b/>
                <w:bCs/>
                <w:kern w:val="2"/>
                <w:lang w:eastAsia="ko-KR"/>
              </w:rPr>
            </w:pPr>
            <w:r w:rsidRPr="0093115D">
              <w:rPr>
                <w:b/>
                <w:bCs/>
                <w:kern w:val="2"/>
                <w:sz w:val="22"/>
                <w:szCs w:val="22"/>
                <w:lang w:eastAsia="ko-KR"/>
              </w:rPr>
              <w:t>ASIA-PACIFIC TELECOMMUNITY</w:t>
            </w:r>
          </w:p>
        </w:tc>
      </w:tr>
      <w:tr w:rsidR="0093115D" w:rsidRPr="0093115D" w14:paraId="0A4146EB" w14:textId="77777777" w:rsidTr="0001046A">
        <w:trPr>
          <w:cantSplit/>
        </w:trPr>
        <w:tc>
          <w:tcPr>
            <w:tcW w:w="1399" w:type="dxa"/>
            <w:vMerge/>
          </w:tcPr>
          <w:p w14:paraId="1A2CA2FF" w14:textId="77777777" w:rsidR="0093115D" w:rsidRPr="0093115D" w:rsidRDefault="0093115D" w:rsidP="0093115D"/>
        </w:tc>
        <w:tc>
          <w:tcPr>
            <w:tcW w:w="6140" w:type="dxa"/>
          </w:tcPr>
          <w:p w14:paraId="3D75E12F" w14:textId="2983E1E4" w:rsidR="0093115D" w:rsidRPr="0093115D" w:rsidRDefault="0093115D" w:rsidP="0093115D">
            <w:pPr>
              <w:spacing w:line="0" w:lineRule="atLeast"/>
            </w:pPr>
            <w:r w:rsidRPr="0093115D">
              <w:rPr>
                <w:b/>
              </w:rPr>
              <w:t xml:space="preserve">The South Asian Telecommunication Regulator’s Council (SATRC) </w:t>
            </w:r>
          </w:p>
        </w:tc>
        <w:tc>
          <w:tcPr>
            <w:tcW w:w="2640" w:type="dxa"/>
          </w:tcPr>
          <w:p w14:paraId="0E706E39" w14:textId="191D8F6F" w:rsidR="0093115D" w:rsidRPr="0093115D" w:rsidRDefault="0093115D" w:rsidP="00EF5721">
            <w:pPr>
              <w:rPr>
                <w:b/>
                <w:bCs/>
              </w:rPr>
            </w:pPr>
          </w:p>
        </w:tc>
      </w:tr>
      <w:tr w:rsidR="0093115D" w:rsidRPr="0093115D" w14:paraId="3A012452" w14:textId="77777777" w:rsidTr="0001046A">
        <w:trPr>
          <w:cantSplit/>
          <w:trHeight w:val="219"/>
        </w:trPr>
        <w:tc>
          <w:tcPr>
            <w:tcW w:w="1399" w:type="dxa"/>
            <w:vMerge/>
          </w:tcPr>
          <w:p w14:paraId="054A606B" w14:textId="77777777" w:rsidR="0093115D" w:rsidRPr="0093115D" w:rsidRDefault="0093115D" w:rsidP="0093115D"/>
        </w:tc>
        <w:tc>
          <w:tcPr>
            <w:tcW w:w="6140" w:type="dxa"/>
          </w:tcPr>
          <w:p w14:paraId="1161A172" w14:textId="00ECD7C0" w:rsidR="0093115D" w:rsidRPr="0093115D" w:rsidRDefault="0093115D" w:rsidP="0093115D"/>
        </w:tc>
        <w:tc>
          <w:tcPr>
            <w:tcW w:w="2640" w:type="dxa"/>
          </w:tcPr>
          <w:p w14:paraId="697B4B35" w14:textId="1E144F06" w:rsidR="0093115D" w:rsidRPr="0093115D" w:rsidRDefault="0093115D" w:rsidP="0093115D">
            <w:pPr>
              <w:keepNext/>
              <w:outlineLvl w:val="0"/>
              <w:rPr>
                <w:b/>
                <w:bCs/>
                <w:u w:val="single"/>
              </w:rPr>
            </w:pPr>
          </w:p>
        </w:tc>
      </w:tr>
    </w:tbl>
    <w:p w14:paraId="58DB1F20" w14:textId="77777777" w:rsidR="00845F12" w:rsidRPr="00A863C0" w:rsidRDefault="00845F12" w:rsidP="00845F12">
      <w:pPr>
        <w:jc w:val="center"/>
        <w:rPr>
          <w:b/>
          <w:sz w:val="28"/>
          <w:szCs w:val="28"/>
          <w:lang w:eastAsia="ko-KR"/>
        </w:rPr>
      </w:pPr>
    </w:p>
    <w:p w14:paraId="6945F773" w14:textId="77777777" w:rsidR="00845F12" w:rsidRDefault="00845F12" w:rsidP="00845F12">
      <w:pPr>
        <w:jc w:val="center"/>
        <w:rPr>
          <w:b/>
        </w:rPr>
      </w:pPr>
    </w:p>
    <w:p w14:paraId="0FA2A935" w14:textId="6E86173B" w:rsidR="00845F12" w:rsidRDefault="00845F12" w:rsidP="00845F12">
      <w:pPr>
        <w:jc w:val="center"/>
        <w:rPr>
          <w:b/>
          <w:sz w:val="28"/>
          <w:szCs w:val="28"/>
          <w:lang w:eastAsia="ko-KR"/>
        </w:rPr>
      </w:pPr>
    </w:p>
    <w:p w14:paraId="29363170" w14:textId="77777777" w:rsidR="006D63E7" w:rsidRPr="0093115D" w:rsidRDefault="006D63E7" w:rsidP="00845F12">
      <w:pPr>
        <w:jc w:val="center"/>
        <w:rPr>
          <w:b/>
          <w:sz w:val="28"/>
          <w:szCs w:val="28"/>
          <w:lang w:eastAsia="ko-KR"/>
        </w:rPr>
      </w:pPr>
    </w:p>
    <w:p w14:paraId="6E41FEA3" w14:textId="77777777" w:rsidR="0093115D" w:rsidRPr="0093115D" w:rsidRDefault="0093115D" w:rsidP="00845F12">
      <w:pPr>
        <w:jc w:val="center"/>
        <w:rPr>
          <w:b/>
          <w:sz w:val="28"/>
          <w:szCs w:val="28"/>
          <w:lang w:eastAsia="ko-KR"/>
        </w:rPr>
      </w:pPr>
      <w:r w:rsidRPr="0093115D">
        <w:rPr>
          <w:b/>
          <w:sz w:val="28"/>
          <w:szCs w:val="28"/>
          <w:lang w:eastAsia="ko-KR"/>
        </w:rPr>
        <w:t xml:space="preserve">SATRC </w:t>
      </w:r>
      <w:r w:rsidR="00845F12" w:rsidRPr="0093115D">
        <w:rPr>
          <w:b/>
          <w:sz w:val="28"/>
          <w:szCs w:val="28"/>
          <w:lang w:eastAsia="ko-KR"/>
        </w:rPr>
        <w:t xml:space="preserve">REPORT ON </w:t>
      </w:r>
    </w:p>
    <w:p w14:paraId="74D2AFBE" w14:textId="77777777" w:rsidR="00845F12" w:rsidRPr="00FA3796" w:rsidRDefault="00845F12" w:rsidP="00845F12">
      <w:pPr>
        <w:jc w:val="center"/>
        <w:rPr>
          <w:b/>
          <w:lang w:eastAsia="ko-KR"/>
        </w:rPr>
      </w:pPr>
      <w:r w:rsidRPr="0093115D">
        <w:rPr>
          <w:b/>
          <w:sz w:val="28"/>
          <w:szCs w:val="28"/>
          <w:lang w:eastAsia="ko-KR"/>
        </w:rPr>
        <w:t>DIGITAL SWI</w:t>
      </w:r>
      <w:r w:rsidR="0093115D" w:rsidRPr="0093115D">
        <w:rPr>
          <w:b/>
          <w:sz w:val="28"/>
          <w:szCs w:val="28"/>
          <w:lang w:eastAsia="ko-KR"/>
        </w:rPr>
        <w:t>TCHOVER PLAN IN SATRC COUNTRIES</w:t>
      </w:r>
    </w:p>
    <w:p w14:paraId="51AD0807" w14:textId="77777777" w:rsidR="00845F12" w:rsidRDefault="00845F12" w:rsidP="00845F12"/>
    <w:p w14:paraId="7619E60E" w14:textId="77777777" w:rsidR="00845F12" w:rsidRDefault="00845F12" w:rsidP="00845F12">
      <w:pPr>
        <w:tabs>
          <w:tab w:val="left" w:pos="1830"/>
        </w:tabs>
      </w:pPr>
      <w:r>
        <w:tab/>
      </w:r>
    </w:p>
    <w:p w14:paraId="5A9BAE68" w14:textId="77777777" w:rsidR="00845F12" w:rsidRDefault="00845F12" w:rsidP="00845F12">
      <w:pPr>
        <w:tabs>
          <w:tab w:val="left" w:pos="1830"/>
        </w:tabs>
      </w:pPr>
    </w:p>
    <w:p w14:paraId="217EA76C" w14:textId="77777777" w:rsidR="00845F12" w:rsidRDefault="00845F12" w:rsidP="00845F12">
      <w:pPr>
        <w:tabs>
          <w:tab w:val="left" w:pos="1830"/>
        </w:tabs>
      </w:pPr>
    </w:p>
    <w:p w14:paraId="12E99355" w14:textId="68B496CC" w:rsidR="00845F12" w:rsidRDefault="00845F12" w:rsidP="00845F12">
      <w:pPr>
        <w:tabs>
          <w:tab w:val="left" w:pos="1830"/>
        </w:tabs>
      </w:pPr>
    </w:p>
    <w:p w14:paraId="7309F077" w14:textId="77777777" w:rsidR="00125EB4" w:rsidRDefault="00125EB4" w:rsidP="00845F12">
      <w:pPr>
        <w:tabs>
          <w:tab w:val="left" w:pos="1830"/>
        </w:tabs>
      </w:pPr>
    </w:p>
    <w:p w14:paraId="25C5E717" w14:textId="1F136B08" w:rsidR="00845F12" w:rsidRDefault="00845F12" w:rsidP="00845F12">
      <w:pPr>
        <w:tabs>
          <w:tab w:val="left" w:pos="1830"/>
        </w:tabs>
      </w:pPr>
    </w:p>
    <w:p w14:paraId="46FDE779" w14:textId="77777777" w:rsidR="006D63E7" w:rsidRDefault="006D63E7" w:rsidP="00845F12">
      <w:pPr>
        <w:tabs>
          <w:tab w:val="left" w:pos="1830"/>
        </w:tabs>
      </w:pPr>
    </w:p>
    <w:p w14:paraId="2448B4CD" w14:textId="77777777" w:rsidR="002E6896" w:rsidRPr="006153DA" w:rsidRDefault="002E6896" w:rsidP="002E6896">
      <w:pPr>
        <w:jc w:val="center"/>
        <w:rPr>
          <w:b/>
          <w:lang w:eastAsia="ko-KR"/>
        </w:rPr>
      </w:pPr>
      <w:r w:rsidRPr="006153DA">
        <w:rPr>
          <w:b/>
          <w:lang w:eastAsia="ko-KR"/>
        </w:rPr>
        <w:t xml:space="preserve">Prepared by </w:t>
      </w:r>
    </w:p>
    <w:p w14:paraId="144CEFB9" w14:textId="7F556ED2" w:rsidR="002E6896" w:rsidRPr="006153DA" w:rsidRDefault="002E6896" w:rsidP="002E6896">
      <w:pPr>
        <w:jc w:val="center"/>
        <w:rPr>
          <w:b/>
          <w:lang w:eastAsia="ko-KR"/>
        </w:rPr>
      </w:pPr>
      <w:r w:rsidRPr="006153DA">
        <w:rPr>
          <w:b/>
          <w:lang w:eastAsia="ko-KR"/>
        </w:rPr>
        <w:t xml:space="preserve">SATRC Working </w:t>
      </w:r>
      <w:r w:rsidR="006153DA" w:rsidRPr="006153DA">
        <w:rPr>
          <w:b/>
          <w:lang w:eastAsia="ko-KR"/>
        </w:rPr>
        <w:t xml:space="preserve">Group </w:t>
      </w:r>
      <w:r w:rsidRPr="006153DA">
        <w:rPr>
          <w:b/>
          <w:lang w:eastAsia="ko-KR"/>
        </w:rPr>
        <w:t>on Spectrum</w:t>
      </w:r>
    </w:p>
    <w:p w14:paraId="6695381D" w14:textId="77777777" w:rsidR="002E6896" w:rsidRDefault="002E6896" w:rsidP="002E6896">
      <w:pPr>
        <w:jc w:val="center"/>
        <w:rPr>
          <w:b/>
          <w:sz w:val="28"/>
          <w:szCs w:val="28"/>
          <w:lang w:eastAsia="ko-KR"/>
        </w:rPr>
      </w:pPr>
    </w:p>
    <w:p w14:paraId="05969B50" w14:textId="77777777" w:rsidR="002E6896" w:rsidRDefault="002E6896" w:rsidP="002E6896">
      <w:pPr>
        <w:jc w:val="center"/>
        <w:rPr>
          <w:b/>
          <w:sz w:val="28"/>
          <w:szCs w:val="28"/>
          <w:lang w:eastAsia="ko-KR"/>
        </w:rPr>
      </w:pPr>
    </w:p>
    <w:p w14:paraId="7DD0F951" w14:textId="15A5F76F" w:rsidR="002E6896" w:rsidRDefault="002E6896" w:rsidP="002E6896">
      <w:pPr>
        <w:jc w:val="center"/>
        <w:rPr>
          <w:b/>
          <w:sz w:val="28"/>
          <w:szCs w:val="28"/>
          <w:lang w:eastAsia="ko-KR"/>
        </w:rPr>
      </w:pPr>
    </w:p>
    <w:p w14:paraId="1B121513" w14:textId="77777777" w:rsidR="006D63E7" w:rsidRPr="00562F12" w:rsidRDefault="006D63E7" w:rsidP="002E6896">
      <w:pPr>
        <w:jc w:val="center"/>
        <w:rPr>
          <w:b/>
          <w:sz w:val="28"/>
          <w:szCs w:val="28"/>
          <w:lang w:eastAsia="ko-KR"/>
        </w:rPr>
      </w:pPr>
    </w:p>
    <w:p w14:paraId="54F98D8A" w14:textId="77777777" w:rsidR="002E6896" w:rsidRDefault="002E6896" w:rsidP="002E6896">
      <w:pPr>
        <w:rPr>
          <w:b/>
          <w:sz w:val="28"/>
          <w:szCs w:val="28"/>
          <w:lang w:eastAsia="ko-KR"/>
        </w:rPr>
      </w:pPr>
    </w:p>
    <w:p w14:paraId="04B7BD61" w14:textId="791DFA50" w:rsidR="002E6896" w:rsidRDefault="002E6896" w:rsidP="002E6896">
      <w:pPr>
        <w:jc w:val="center"/>
        <w:rPr>
          <w:b/>
          <w:sz w:val="28"/>
          <w:szCs w:val="28"/>
          <w:lang w:eastAsia="ko-KR"/>
        </w:rPr>
      </w:pPr>
    </w:p>
    <w:p w14:paraId="0E18CE72" w14:textId="77777777" w:rsidR="00125EB4" w:rsidRPr="00562F12" w:rsidRDefault="00125EB4" w:rsidP="002E6896">
      <w:pPr>
        <w:jc w:val="center"/>
        <w:rPr>
          <w:b/>
          <w:sz w:val="28"/>
          <w:szCs w:val="28"/>
          <w:lang w:eastAsia="ko-KR"/>
        </w:rPr>
      </w:pPr>
    </w:p>
    <w:p w14:paraId="17E8E857" w14:textId="77777777" w:rsidR="002E6896" w:rsidRPr="00562F12" w:rsidRDefault="002E6896" w:rsidP="002E6896">
      <w:pPr>
        <w:jc w:val="center"/>
        <w:rPr>
          <w:b/>
          <w:sz w:val="28"/>
          <w:szCs w:val="28"/>
          <w:lang w:eastAsia="ko-KR"/>
        </w:rPr>
      </w:pPr>
    </w:p>
    <w:p w14:paraId="5D260AA0" w14:textId="77777777" w:rsidR="002E6896" w:rsidRPr="006153DA" w:rsidRDefault="002E6896" w:rsidP="002E6896">
      <w:pPr>
        <w:jc w:val="center"/>
        <w:rPr>
          <w:bCs/>
          <w:sz w:val="28"/>
          <w:szCs w:val="28"/>
          <w:lang w:eastAsia="ko-KR"/>
        </w:rPr>
      </w:pPr>
      <w:r w:rsidRPr="006153DA">
        <w:rPr>
          <w:bCs/>
          <w:sz w:val="28"/>
          <w:szCs w:val="28"/>
          <w:lang w:eastAsia="ko-KR"/>
        </w:rPr>
        <w:t>Adopted by</w:t>
      </w:r>
    </w:p>
    <w:p w14:paraId="17727EBC" w14:textId="77777777" w:rsidR="002E6896" w:rsidRPr="006153DA" w:rsidRDefault="002E6896" w:rsidP="002E6896">
      <w:pPr>
        <w:jc w:val="center"/>
        <w:rPr>
          <w:b/>
          <w:sz w:val="28"/>
          <w:szCs w:val="28"/>
          <w:lang w:eastAsia="ko-KR"/>
        </w:rPr>
      </w:pPr>
      <w:r w:rsidRPr="006153DA">
        <w:rPr>
          <w:b/>
          <w:sz w:val="28"/>
          <w:szCs w:val="28"/>
          <w:lang w:eastAsia="ko-KR"/>
        </w:rPr>
        <w:t>15th Meeting of the South Asian Telecommunications Regulator’s Council</w:t>
      </w:r>
    </w:p>
    <w:p w14:paraId="1E74A746" w14:textId="77777777" w:rsidR="002E6896" w:rsidRPr="006153DA" w:rsidRDefault="002E6896" w:rsidP="002E6896">
      <w:pPr>
        <w:jc w:val="center"/>
        <w:rPr>
          <w:bCs/>
          <w:sz w:val="28"/>
          <w:szCs w:val="28"/>
          <w:lang w:eastAsia="ko-KR"/>
        </w:rPr>
      </w:pPr>
      <w:r w:rsidRPr="006153DA">
        <w:rPr>
          <w:bCs/>
          <w:sz w:val="28"/>
          <w:szCs w:val="28"/>
          <w:lang w:eastAsia="ko-KR"/>
        </w:rPr>
        <w:t>05 – 07 August 2014, Paro, Bhutan</w:t>
      </w:r>
    </w:p>
    <w:p w14:paraId="343F3493" w14:textId="77777777" w:rsidR="00845F12" w:rsidRDefault="00845F12" w:rsidP="00845F12">
      <w:pPr>
        <w:tabs>
          <w:tab w:val="left" w:pos="1830"/>
        </w:tabs>
      </w:pPr>
    </w:p>
    <w:p w14:paraId="77D0AF5C" w14:textId="77777777" w:rsidR="00845F12" w:rsidRDefault="00845F12" w:rsidP="00845F12">
      <w:pPr>
        <w:tabs>
          <w:tab w:val="left" w:pos="1830"/>
        </w:tabs>
      </w:pPr>
    </w:p>
    <w:p w14:paraId="1BE452F6" w14:textId="77777777" w:rsidR="00845F12" w:rsidRDefault="00845F12" w:rsidP="00845F12">
      <w:pPr>
        <w:tabs>
          <w:tab w:val="left" w:pos="1830"/>
        </w:tabs>
      </w:pPr>
    </w:p>
    <w:p w14:paraId="214F68A2" w14:textId="77777777" w:rsidR="00845F12" w:rsidRDefault="00845F12" w:rsidP="00845F12">
      <w:pPr>
        <w:tabs>
          <w:tab w:val="left" w:pos="1830"/>
        </w:tabs>
      </w:pPr>
    </w:p>
    <w:p w14:paraId="7E6DCA57" w14:textId="77777777" w:rsidR="00845F12" w:rsidRDefault="00845F12" w:rsidP="00845F12">
      <w:pPr>
        <w:tabs>
          <w:tab w:val="left" w:pos="1830"/>
        </w:tabs>
      </w:pPr>
    </w:p>
    <w:p w14:paraId="54F87459" w14:textId="77777777" w:rsidR="00845F12" w:rsidRDefault="00845F12" w:rsidP="00845F12">
      <w:pPr>
        <w:tabs>
          <w:tab w:val="left" w:pos="1830"/>
        </w:tabs>
      </w:pPr>
    </w:p>
    <w:p w14:paraId="5A946734" w14:textId="77777777" w:rsidR="00845F12" w:rsidRDefault="00845F12" w:rsidP="00845F12">
      <w:pPr>
        <w:tabs>
          <w:tab w:val="left" w:pos="1830"/>
        </w:tabs>
      </w:pPr>
    </w:p>
    <w:p w14:paraId="0A480CD0" w14:textId="77777777" w:rsidR="00845F12" w:rsidRDefault="00845F12" w:rsidP="00845F12">
      <w:pPr>
        <w:tabs>
          <w:tab w:val="left" w:pos="1830"/>
        </w:tabs>
      </w:pPr>
    </w:p>
    <w:p w14:paraId="09202FA7" w14:textId="77777777" w:rsidR="00845F12" w:rsidRDefault="00845F12" w:rsidP="00845F12">
      <w:pPr>
        <w:tabs>
          <w:tab w:val="left" w:pos="1830"/>
        </w:tabs>
      </w:pPr>
    </w:p>
    <w:p w14:paraId="32D0D3F7" w14:textId="77777777" w:rsidR="00845F12" w:rsidRDefault="00845F12" w:rsidP="00845F12">
      <w:pPr>
        <w:tabs>
          <w:tab w:val="left" w:pos="1830"/>
        </w:tabs>
      </w:pPr>
    </w:p>
    <w:p w14:paraId="10606A59" w14:textId="77777777" w:rsidR="00845F12" w:rsidRDefault="00845F12" w:rsidP="00845F12">
      <w:pPr>
        <w:tabs>
          <w:tab w:val="left" w:pos="1830"/>
        </w:tabs>
      </w:pPr>
    </w:p>
    <w:p w14:paraId="5DDC93F9" w14:textId="77777777" w:rsidR="00845F12" w:rsidRDefault="00845F12" w:rsidP="00845F12">
      <w:pPr>
        <w:tabs>
          <w:tab w:val="left" w:pos="1830"/>
        </w:tabs>
      </w:pPr>
    </w:p>
    <w:p w14:paraId="7225A7C6" w14:textId="77777777" w:rsidR="00845F12" w:rsidRDefault="00845F12" w:rsidP="00845F12">
      <w:pPr>
        <w:tabs>
          <w:tab w:val="left" w:pos="1830"/>
        </w:tabs>
      </w:pPr>
    </w:p>
    <w:p w14:paraId="29A23B7C" w14:textId="77777777" w:rsidR="00845F12" w:rsidRDefault="00845F12" w:rsidP="00845F12">
      <w:pPr>
        <w:tabs>
          <w:tab w:val="left" w:pos="1830"/>
        </w:tabs>
      </w:pPr>
    </w:p>
    <w:p w14:paraId="4FD0D4E5" w14:textId="77777777" w:rsidR="00845F12" w:rsidRDefault="00845F12" w:rsidP="00845F12">
      <w:pPr>
        <w:tabs>
          <w:tab w:val="left" w:pos="1830"/>
        </w:tabs>
      </w:pPr>
    </w:p>
    <w:p w14:paraId="19842EA9" w14:textId="77777777" w:rsidR="00845F12" w:rsidRDefault="00845F12" w:rsidP="00845F12">
      <w:pPr>
        <w:tabs>
          <w:tab w:val="left" w:pos="1830"/>
        </w:tabs>
      </w:pPr>
    </w:p>
    <w:p w14:paraId="7EFEB839" w14:textId="77777777" w:rsidR="00845F12" w:rsidRPr="0093115D" w:rsidRDefault="00845F12" w:rsidP="00845F12">
      <w:pPr>
        <w:pStyle w:val="TOCHeading"/>
        <w:rPr>
          <w:rFonts w:ascii="Times New Roman" w:hAnsi="Times New Roman"/>
          <w:color w:val="auto"/>
          <w:sz w:val="24"/>
          <w:szCs w:val="24"/>
        </w:rPr>
      </w:pPr>
      <w:r w:rsidRPr="0093115D">
        <w:rPr>
          <w:rFonts w:ascii="Times New Roman" w:hAnsi="Times New Roman"/>
          <w:color w:val="auto"/>
          <w:sz w:val="24"/>
          <w:szCs w:val="24"/>
        </w:rPr>
        <w:t>Contents</w:t>
      </w:r>
    </w:p>
    <w:p w14:paraId="0CEE50B5" w14:textId="77777777" w:rsidR="00845F12" w:rsidRPr="0093115D" w:rsidRDefault="00845F12" w:rsidP="00845F12">
      <w:pPr>
        <w:pStyle w:val="TOC1"/>
        <w:tabs>
          <w:tab w:val="left" w:pos="440"/>
          <w:tab w:val="right" w:leader="dot" w:pos="9350"/>
        </w:tabs>
        <w:rPr>
          <w:rFonts w:ascii="Times New Roman" w:hAnsi="Times New Roman"/>
          <w:sz w:val="24"/>
          <w:szCs w:val="24"/>
        </w:rPr>
      </w:pPr>
    </w:p>
    <w:p w14:paraId="2D9AD5BE" w14:textId="77777777" w:rsidR="00845F12" w:rsidRPr="0093115D" w:rsidRDefault="00AE6765" w:rsidP="00845F12">
      <w:pPr>
        <w:pStyle w:val="TOC1"/>
        <w:tabs>
          <w:tab w:val="left" w:pos="440"/>
          <w:tab w:val="right" w:leader="dot" w:pos="9350"/>
        </w:tabs>
        <w:rPr>
          <w:rFonts w:ascii="Times New Roman" w:eastAsia="Times New Roman" w:hAnsi="Times New Roman"/>
          <w:noProof/>
          <w:sz w:val="24"/>
          <w:szCs w:val="24"/>
          <w:lang w:val="en-US"/>
        </w:rPr>
      </w:pPr>
      <w:r w:rsidRPr="0093115D">
        <w:rPr>
          <w:rFonts w:ascii="Times New Roman" w:hAnsi="Times New Roman"/>
          <w:sz w:val="24"/>
          <w:szCs w:val="24"/>
        </w:rPr>
        <w:fldChar w:fldCharType="begin"/>
      </w:r>
      <w:r w:rsidR="00845F12" w:rsidRPr="0093115D">
        <w:rPr>
          <w:rFonts w:ascii="Times New Roman" w:hAnsi="Times New Roman"/>
          <w:sz w:val="24"/>
          <w:szCs w:val="24"/>
        </w:rPr>
        <w:instrText xml:space="preserve"> TOC \o "1-3" \h \z \u </w:instrText>
      </w:r>
      <w:r w:rsidRPr="0093115D">
        <w:rPr>
          <w:rFonts w:ascii="Times New Roman" w:hAnsi="Times New Roman"/>
          <w:sz w:val="24"/>
          <w:szCs w:val="24"/>
        </w:rPr>
        <w:fldChar w:fldCharType="separate"/>
      </w:r>
      <w:hyperlink w:anchor="_Toc337368949" w:history="1">
        <w:r w:rsidR="00845F12" w:rsidRPr="0093115D">
          <w:rPr>
            <w:rStyle w:val="Hyperlink"/>
            <w:rFonts w:ascii="Times New Roman" w:hAnsi="Times New Roman"/>
            <w:noProof/>
            <w:sz w:val="24"/>
            <w:szCs w:val="24"/>
          </w:rPr>
          <w:t>1.</w:t>
        </w:r>
        <w:r w:rsidR="00845F12" w:rsidRPr="0093115D">
          <w:rPr>
            <w:rFonts w:ascii="Times New Roman" w:eastAsia="Times New Roman" w:hAnsi="Times New Roman"/>
            <w:noProof/>
            <w:sz w:val="24"/>
            <w:szCs w:val="24"/>
            <w:lang w:val="en-US"/>
          </w:rPr>
          <w:tab/>
        </w:r>
        <w:r w:rsidR="00845F12" w:rsidRPr="0093115D">
          <w:rPr>
            <w:rStyle w:val="Hyperlink"/>
            <w:rFonts w:ascii="Times New Roman" w:hAnsi="Times New Roman"/>
            <w:noProof/>
            <w:sz w:val="24"/>
            <w:szCs w:val="24"/>
          </w:rPr>
          <w:t>Introduction</w:t>
        </w:r>
        <w:r w:rsidR="00845F12" w:rsidRPr="0093115D">
          <w:rPr>
            <w:rFonts w:ascii="Times New Roman" w:hAnsi="Times New Roman"/>
            <w:noProof/>
            <w:webHidden/>
            <w:sz w:val="24"/>
            <w:szCs w:val="24"/>
          </w:rPr>
          <w:tab/>
          <w:t>3</w:t>
        </w:r>
      </w:hyperlink>
    </w:p>
    <w:p w14:paraId="2806B763" w14:textId="77777777" w:rsidR="00845F12" w:rsidRPr="0093115D" w:rsidRDefault="00176AA2" w:rsidP="00845F12">
      <w:pPr>
        <w:pStyle w:val="TOC1"/>
        <w:tabs>
          <w:tab w:val="left" w:pos="440"/>
          <w:tab w:val="right" w:leader="dot" w:pos="9350"/>
        </w:tabs>
        <w:rPr>
          <w:rFonts w:ascii="Times New Roman" w:eastAsia="Times New Roman" w:hAnsi="Times New Roman"/>
          <w:noProof/>
          <w:sz w:val="24"/>
          <w:szCs w:val="24"/>
          <w:lang w:val="en-US"/>
        </w:rPr>
      </w:pPr>
      <w:hyperlink w:anchor="_Toc337368951" w:history="1">
        <w:r w:rsidR="00845F12" w:rsidRPr="0093115D">
          <w:rPr>
            <w:rStyle w:val="Hyperlink"/>
            <w:rFonts w:ascii="Times New Roman" w:hAnsi="Times New Roman"/>
            <w:noProof/>
            <w:sz w:val="24"/>
            <w:szCs w:val="24"/>
          </w:rPr>
          <w:t>2.</w:t>
        </w:r>
        <w:r w:rsidR="00845F12" w:rsidRPr="0093115D">
          <w:rPr>
            <w:rFonts w:ascii="Times New Roman" w:eastAsia="Times New Roman" w:hAnsi="Times New Roman"/>
            <w:noProof/>
            <w:sz w:val="24"/>
            <w:szCs w:val="24"/>
            <w:lang w:val="en-US"/>
          </w:rPr>
          <w:tab/>
        </w:r>
        <w:r w:rsidR="00845F12" w:rsidRPr="0093115D">
          <w:rPr>
            <w:rStyle w:val="Hyperlink"/>
            <w:rFonts w:ascii="Times New Roman" w:hAnsi="Times New Roman"/>
            <w:noProof/>
            <w:sz w:val="24"/>
            <w:szCs w:val="24"/>
          </w:rPr>
          <w:t>Background</w:t>
        </w:r>
        <w:r w:rsidR="00845F12" w:rsidRPr="0093115D">
          <w:rPr>
            <w:rFonts w:ascii="Times New Roman" w:hAnsi="Times New Roman"/>
            <w:noProof/>
            <w:webHidden/>
            <w:sz w:val="24"/>
            <w:szCs w:val="24"/>
          </w:rPr>
          <w:tab/>
          <w:t>3</w:t>
        </w:r>
      </w:hyperlink>
    </w:p>
    <w:p w14:paraId="24B610E1" w14:textId="77777777" w:rsidR="00845F12" w:rsidRPr="0093115D" w:rsidRDefault="00176AA2" w:rsidP="00845F12">
      <w:pPr>
        <w:pStyle w:val="TOC1"/>
        <w:tabs>
          <w:tab w:val="left" w:pos="440"/>
          <w:tab w:val="right" w:leader="dot" w:pos="9350"/>
        </w:tabs>
        <w:rPr>
          <w:rFonts w:ascii="Times New Roman" w:eastAsia="Times New Roman" w:hAnsi="Times New Roman"/>
          <w:noProof/>
          <w:sz w:val="24"/>
          <w:szCs w:val="24"/>
          <w:lang w:val="en-US"/>
        </w:rPr>
      </w:pPr>
      <w:hyperlink w:anchor="_Toc337368953" w:history="1">
        <w:r w:rsidR="00845F12" w:rsidRPr="0093115D">
          <w:rPr>
            <w:rStyle w:val="Hyperlink"/>
            <w:rFonts w:ascii="Times New Roman" w:hAnsi="Times New Roman"/>
            <w:noProof/>
            <w:sz w:val="24"/>
            <w:szCs w:val="24"/>
          </w:rPr>
          <w:t>3.</w:t>
        </w:r>
        <w:r w:rsidR="00845F12" w:rsidRPr="0093115D">
          <w:rPr>
            <w:rFonts w:ascii="Times New Roman" w:eastAsia="Times New Roman" w:hAnsi="Times New Roman"/>
            <w:noProof/>
            <w:sz w:val="24"/>
            <w:szCs w:val="24"/>
            <w:lang w:val="en-US"/>
          </w:rPr>
          <w:tab/>
          <w:t>Global trends and initiatives</w:t>
        </w:r>
        <w:r w:rsidR="00845F12" w:rsidRPr="0093115D">
          <w:rPr>
            <w:rFonts w:ascii="Times New Roman" w:hAnsi="Times New Roman"/>
            <w:noProof/>
            <w:webHidden/>
            <w:sz w:val="24"/>
            <w:szCs w:val="24"/>
          </w:rPr>
          <w:tab/>
        </w:r>
      </w:hyperlink>
      <w:r w:rsidR="00896212" w:rsidRPr="0093115D">
        <w:rPr>
          <w:rFonts w:ascii="Times New Roman" w:hAnsi="Times New Roman"/>
          <w:sz w:val="24"/>
          <w:szCs w:val="24"/>
        </w:rPr>
        <w:t>4</w:t>
      </w:r>
    </w:p>
    <w:p w14:paraId="77B25F40" w14:textId="77777777" w:rsidR="00845F12" w:rsidRPr="0093115D" w:rsidRDefault="00176AA2" w:rsidP="00845F12">
      <w:pPr>
        <w:pStyle w:val="TOC1"/>
        <w:tabs>
          <w:tab w:val="left" w:pos="440"/>
          <w:tab w:val="right" w:leader="dot" w:pos="9350"/>
        </w:tabs>
        <w:rPr>
          <w:rFonts w:ascii="Times New Roman" w:eastAsia="Times New Roman" w:hAnsi="Times New Roman"/>
          <w:noProof/>
          <w:sz w:val="24"/>
          <w:szCs w:val="24"/>
          <w:lang w:val="en-US"/>
        </w:rPr>
      </w:pPr>
      <w:hyperlink w:anchor="_Toc337368958" w:history="1">
        <w:r w:rsidR="00845F12" w:rsidRPr="0093115D">
          <w:rPr>
            <w:rStyle w:val="Hyperlink"/>
            <w:rFonts w:ascii="Times New Roman" w:hAnsi="Times New Roman"/>
            <w:noProof/>
            <w:sz w:val="24"/>
            <w:szCs w:val="24"/>
          </w:rPr>
          <w:t>4.</w:t>
        </w:r>
        <w:r w:rsidR="00845F12" w:rsidRPr="0093115D">
          <w:rPr>
            <w:rFonts w:ascii="Times New Roman" w:eastAsia="Times New Roman" w:hAnsi="Times New Roman"/>
            <w:noProof/>
            <w:sz w:val="24"/>
            <w:szCs w:val="24"/>
            <w:lang w:val="en-US"/>
          </w:rPr>
          <w:tab/>
        </w:r>
        <w:r w:rsidR="00845F12" w:rsidRPr="0093115D">
          <w:rPr>
            <w:rStyle w:val="Hyperlink"/>
            <w:rFonts w:ascii="Times New Roman" w:hAnsi="Times New Roman"/>
            <w:noProof/>
            <w:sz w:val="24"/>
            <w:szCs w:val="24"/>
          </w:rPr>
          <w:t>Lesson learnt from global initiatives</w:t>
        </w:r>
        <w:r w:rsidR="00845F12" w:rsidRPr="0093115D">
          <w:rPr>
            <w:rFonts w:ascii="Times New Roman" w:hAnsi="Times New Roman"/>
            <w:noProof/>
            <w:webHidden/>
            <w:sz w:val="24"/>
            <w:szCs w:val="24"/>
          </w:rPr>
          <w:tab/>
        </w:r>
      </w:hyperlink>
      <w:r w:rsidR="00896212" w:rsidRPr="0093115D">
        <w:rPr>
          <w:rFonts w:ascii="Times New Roman" w:hAnsi="Times New Roman"/>
          <w:sz w:val="24"/>
          <w:szCs w:val="24"/>
        </w:rPr>
        <w:t>4</w:t>
      </w:r>
    </w:p>
    <w:p w14:paraId="10FD2073" w14:textId="77777777" w:rsidR="00845F12" w:rsidRPr="0093115D" w:rsidRDefault="00176AA2" w:rsidP="00845F12">
      <w:pPr>
        <w:pStyle w:val="TOC1"/>
        <w:tabs>
          <w:tab w:val="left" w:pos="440"/>
          <w:tab w:val="right" w:leader="dot" w:pos="9350"/>
        </w:tabs>
        <w:rPr>
          <w:rFonts w:ascii="Times New Roman" w:eastAsia="Times New Roman" w:hAnsi="Times New Roman"/>
          <w:noProof/>
          <w:sz w:val="24"/>
          <w:szCs w:val="24"/>
          <w:lang w:val="en-US"/>
        </w:rPr>
      </w:pPr>
      <w:hyperlink w:anchor="_Toc337368970" w:history="1">
        <w:r w:rsidR="00845F12" w:rsidRPr="0093115D">
          <w:rPr>
            <w:rStyle w:val="Hyperlink"/>
            <w:rFonts w:ascii="Times New Roman" w:hAnsi="Times New Roman"/>
            <w:noProof/>
            <w:sz w:val="24"/>
            <w:szCs w:val="24"/>
            <w:lang w:val="en-US"/>
          </w:rPr>
          <w:t>5.</w:t>
        </w:r>
        <w:r w:rsidR="00845F12" w:rsidRPr="0093115D">
          <w:rPr>
            <w:rFonts w:ascii="Times New Roman" w:eastAsia="Times New Roman" w:hAnsi="Times New Roman"/>
            <w:noProof/>
            <w:sz w:val="24"/>
            <w:szCs w:val="24"/>
            <w:lang w:val="en-US"/>
          </w:rPr>
          <w:tab/>
          <w:t>Current condition in SATRC countries</w:t>
        </w:r>
        <w:r w:rsidR="00845F12" w:rsidRPr="0093115D">
          <w:rPr>
            <w:rFonts w:ascii="Times New Roman" w:hAnsi="Times New Roman"/>
            <w:noProof/>
            <w:webHidden/>
            <w:sz w:val="24"/>
            <w:szCs w:val="24"/>
          </w:rPr>
          <w:tab/>
          <w:t>4</w:t>
        </w:r>
      </w:hyperlink>
    </w:p>
    <w:p w14:paraId="59D29B8A" w14:textId="77777777" w:rsidR="00845F12" w:rsidRPr="0093115D" w:rsidRDefault="00176AA2" w:rsidP="00845F12">
      <w:pPr>
        <w:pStyle w:val="TOC1"/>
        <w:tabs>
          <w:tab w:val="right" w:leader="dot" w:pos="9350"/>
        </w:tabs>
        <w:rPr>
          <w:rFonts w:ascii="Times New Roman" w:eastAsia="Times New Roman" w:hAnsi="Times New Roman"/>
          <w:noProof/>
          <w:sz w:val="24"/>
          <w:szCs w:val="24"/>
          <w:lang w:val="en-US"/>
        </w:rPr>
      </w:pPr>
      <w:hyperlink w:anchor="_Toc337368974" w:history="1">
        <w:r w:rsidR="00845F12" w:rsidRPr="0093115D">
          <w:rPr>
            <w:rStyle w:val="Hyperlink"/>
            <w:rFonts w:ascii="Times New Roman" w:hAnsi="Times New Roman"/>
            <w:noProof/>
            <w:sz w:val="24"/>
            <w:szCs w:val="24"/>
          </w:rPr>
          <w:t>6.      Regulatory issues that needed to be addressed</w:t>
        </w:r>
        <w:r w:rsidR="00845F12" w:rsidRPr="0093115D">
          <w:rPr>
            <w:rFonts w:ascii="Times New Roman" w:hAnsi="Times New Roman"/>
            <w:noProof/>
            <w:webHidden/>
            <w:sz w:val="24"/>
            <w:szCs w:val="24"/>
          </w:rPr>
          <w:tab/>
        </w:r>
      </w:hyperlink>
      <w:r w:rsidR="00896212" w:rsidRPr="0093115D">
        <w:rPr>
          <w:rFonts w:ascii="Times New Roman" w:hAnsi="Times New Roman"/>
          <w:sz w:val="24"/>
          <w:szCs w:val="24"/>
        </w:rPr>
        <w:t>6</w:t>
      </w:r>
    </w:p>
    <w:p w14:paraId="7FA5ED12" w14:textId="77777777" w:rsidR="00845F12" w:rsidRPr="0093115D" w:rsidRDefault="00176AA2" w:rsidP="00845F12">
      <w:pPr>
        <w:pStyle w:val="TOC1"/>
        <w:tabs>
          <w:tab w:val="right" w:leader="dot" w:pos="9350"/>
        </w:tabs>
        <w:rPr>
          <w:rStyle w:val="Hyperlink"/>
          <w:rFonts w:ascii="Times New Roman" w:hAnsi="Times New Roman"/>
          <w:noProof/>
          <w:sz w:val="24"/>
          <w:szCs w:val="24"/>
        </w:rPr>
      </w:pPr>
      <w:hyperlink w:anchor="_Toc337368978" w:history="1">
        <w:r w:rsidR="00845F12" w:rsidRPr="0093115D">
          <w:rPr>
            <w:rStyle w:val="Hyperlink"/>
            <w:rFonts w:ascii="Times New Roman" w:hAnsi="Times New Roman"/>
            <w:noProof/>
            <w:sz w:val="24"/>
            <w:szCs w:val="24"/>
          </w:rPr>
          <w:t>7.      Recommendations and guidelines for SATRC countries</w:t>
        </w:r>
        <w:r w:rsidR="00845F12" w:rsidRPr="0093115D">
          <w:rPr>
            <w:rFonts w:ascii="Times New Roman" w:hAnsi="Times New Roman"/>
            <w:noProof/>
            <w:webHidden/>
            <w:sz w:val="24"/>
            <w:szCs w:val="24"/>
          </w:rPr>
          <w:tab/>
        </w:r>
      </w:hyperlink>
      <w:r w:rsidR="00896212" w:rsidRPr="0093115D">
        <w:rPr>
          <w:rFonts w:ascii="Times New Roman" w:hAnsi="Times New Roman"/>
          <w:sz w:val="24"/>
          <w:szCs w:val="24"/>
        </w:rPr>
        <w:t>7</w:t>
      </w:r>
    </w:p>
    <w:p w14:paraId="1B84D9FB" w14:textId="77777777" w:rsidR="00845F12" w:rsidRPr="0093115D" w:rsidRDefault="00176AA2" w:rsidP="00845F12">
      <w:pPr>
        <w:pStyle w:val="TOC1"/>
        <w:tabs>
          <w:tab w:val="right" w:leader="dot" w:pos="9350"/>
        </w:tabs>
        <w:rPr>
          <w:rStyle w:val="Hyperlink"/>
          <w:rFonts w:ascii="Times New Roman" w:hAnsi="Times New Roman"/>
          <w:noProof/>
          <w:sz w:val="24"/>
          <w:szCs w:val="24"/>
        </w:rPr>
      </w:pPr>
      <w:hyperlink w:anchor="_Toc337368978" w:history="1">
        <w:r w:rsidR="00845F12" w:rsidRPr="0093115D">
          <w:rPr>
            <w:rStyle w:val="Hyperlink"/>
            <w:rFonts w:ascii="Times New Roman" w:hAnsi="Times New Roman"/>
            <w:noProof/>
            <w:sz w:val="24"/>
            <w:szCs w:val="24"/>
          </w:rPr>
          <w:t>8.     Annexure</w:t>
        </w:r>
        <w:r w:rsidR="00845F12" w:rsidRPr="0093115D">
          <w:rPr>
            <w:rFonts w:ascii="Times New Roman" w:hAnsi="Times New Roman"/>
            <w:noProof/>
            <w:webHidden/>
            <w:sz w:val="24"/>
            <w:szCs w:val="24"/>
          </w:rPr>
          <w:tab/>
        </w:r>
      </w:hyperlink>
      <w:r w:rsidR="00896212" w:rsidRPr="0093115D">
        <w:rPr>
          <w:rFonts w:ascii="Times New Roman" w:hAnsi="Times New Roman"/>
          <w:sz w:val="24"/>
          <w:szCs w:val="24"/>
        </w:rPr>
        <w:t>8</w:t>
      </w:r>
    </w:p>
    <w:p w14:paraId="52AB3133" w14:textId="77777777" w:rsidR="00845F12" w:rsidRPr="0093115D" w:rsidRDefault="00845F12" w:rsidP="00845F12">
      <w:pPr>
        <w:pStyle w:val="TOC2"/>
        <w:rPr>
          <w:rFonts w:ascii="Times New Roman" w:hAnsi="Times New Roman"/>
          <w:noProof w:val="0"/>
          <w:sz w:val="24"/>
          <w:szCs w:val="24"/>
        </w:rPr>
      </w:pPr>
      <w:r w:rsidRPr="0093115D">
        <w:rPr>
          <w:rStyle w:val="Hyperlink"/>
          <w:rFonts w:ascii="Times New Roman" w:hAnsi="Times New Roman"/>
          <w:color w:val="auto"/>
          <w:sz w:val="24"/>
          <w:szCs w:val="24"/>
          <w:u w:val="none"/>
        </w:rPr>
        <w:t xml:space="preserve">   Questionnaire on digital switchover plan in SATRC countries</w:t>
      </w:r>
    </w:p>
    <w:p w14:paraId="0C8B4227" w14:textId="77777777" w:rsidR="00845F12" w:rsidRPr="0093115D" w:rsidRDefault="00845F12" w:rsidP="00845F12">
      <w:pPr>
        <w:rPr>
          <w:lang w:val="en-GB"/>
        </w:rPr>
      </w:pPr>
    </w:p>
    <w:p w14:paraId="557596BA" w14:textId="77777777" w:rsidR="00845F12" w:rsidRDefault="00AE6765" w:rsidP="00845F12">
      <w:pPr>
        <w:tabs>
          <w:tab w:val="left" w:pos="1830"/>
        </w:tabs>
        <w:jc w:val="both"/>
        <w:rPr>
          <w:b/>
        </w:rPr>
      </w:pPr>
      <w:r w:rsidRPr="0093115D">
        <w:fldChar w:fldCharType="end"/>
      </w:r>
    </w:p>
    <w:p w14:paraId="1B243F21" w14:textId="77777777" w:rsidR="00845F12" w:rsidRDefault="00845F12" w:rsidP="00845F12">
      <w:pPr>
        <w:tabs>
          <w:tab w:val="left" w:pos="1830"/>
        </w:tabs>
        <w:jc w:val="both"/>
        <w:rPr>
          <w:b/>
        </w:rPr>
      </w:pPr>
    </w:p>
    <w:p w14:paraId="58969B7F" w14:textId="77777777" w:rsidR="00845F12" w:rsidRDefault="00845F12" w:rsidP="00845F12">
      <w:pPr>
        <w:rPr>
          <w:b/>
        </w:rPr>
      </w:pPr>
      <w:r>
        <w:rPr>
          <w:b/>
        </w:rPr>
        <w:br w:type="page"/>
      </w:r>
    </w:p>
    <w:p w14:paraId="24D82E0E" w14:textId="77777777" w:rsidR="00845F12" w:rsidRDefault="0093115D" w:rsidP="00845F12">
      <w:pPr>
        <w:tabs>
          <w:tab w:val="left" w:pos="1830"/>
        </w:tabs>
        <w:jc w:val="both"/>
        <w:rPr>
          <w:b/>
        </w:rPr>
      </w:pPr>
      <w:r w:rsidRPr="00B56BD0">
        <w:rPr>
          <w:b/>
        </w:rPr>
        <w:lastRenderedPageBreak/>
        <w:t>INTRODUCTION</w:t>
      </w:r>
      <w:r>
        <w:rPr>
          <w:b/>
        </w:rPr>
        <w:t>:</w:t>
      </w:r>
    </w:p>
    <w:p w14:paraId="146B9D8A" w14:textId="77777777" w:rsidR="0093115D" w:rsidRDefault="0093115D" w:rsidP="00845F12">
      <w:pPr>
        <w:tabs>
          <w:tab w:val="left" w:pos="1830"/>
        </w:tabs>
        <w:jc w:val="both"/>
        <w:rPr>
          <w:color w:val="000000"/>
        </w:rPr>
      </w:pPr>
    </w:p>
    <w:p w14:paraId="7F87716C" w14:textId="77777777" w:rsidR="00845F12" w:rsidRPr="005F5FF6" w:rsidRDefault="00845F12" w:rsidP="00845F12">
      <w:pPr>
        <w:tabs>
          <w:tab w:val="left" w:pos="1830"/>
        </w:tabs>
        <w:jc w:val="both"/>
      </w:pPr>
      <w:r w:rsidRPr="005F5FF6">
        <w:rPr>
          <w:color w:val="000000"/>
        </w:rPr>
        <w:t>ITU has published guidelines for the transition from analogue to digital broadcasting.</w:t>
      </w:r>
      <w:r>
        <w:rPr>
          <w:color w:val="000000"/>
        </w:rPr>
        <w:t xml:space="preserve"> </w:t>
      </w:r>
      <w:r w:rsidRPr="005F5FF6">
        <w:rPr>
          <w:color w:val="000000"/>
          <w:lang w:eastAsia="ja-JP"/>
        </w:rPr>
        <w:t>Such</w:t>
      </w:r>
      <w:r w:rsidRPr="005F5FF6">
        <w:rPr>
          <w:color w:val="000000"/>
        </w:rPr>
        <w:t xml:space="preserve"> transition can create great opportunities for the provision</w:t>
      </w:r>
      <w:r>
        <w:rPr>
          <w:color w:val="000000"/>
        </w:rPr>
        <w:t xml:space="preserve"> </w:t>
      </w:r>
      <w:r w:rsidRPr="005F5FF6">
        <w:rPr>
          <w:color w:val="000000"/>
        </w:rPr>
        <w:t>of ICT applications and multimedia services including the higher quality of video and interactivity. It</w:t>
      </w:r>
      <w:r>
        <w:rPr>
          <w:color w:val="000000"/>
        </w:rPr>
        <w:t xml:space="preserve"> </w:t>
      </w:r>
      <w:r w:rsidRPr="005F5FF6">
        <w:rPr>
          <w:color w:val="000000"/>
        </w:rPr>
        <w:t>will also contribute to the efficient use of spectrum and pave the way for “digital dividend”, where</w:t>
      </w:r>
      <w:r>
        <w:rPr>
          <w:color w:val="000000"/>
        </w:rPr>
        <w:t xml:space="preserve"> </w:t>
      </w:r>
      <w:r w:rsidRPr="005F5FF6">
        <w:rPr>
          <w:color w:val="000000"/>
        </w:rPr>
        <w:t>by</w:t>
      </w:r>
      <w:r>
        <w:rPr>
          <w:color w:val="000000"/>
        </w:rPr>
        <w:t xml:space="preserve"> </w:t>
      </w:r>
      <w:r w:rsidRPr="005F5FF6">
        <w:rPr>
          <w:color w:val="000000"/>
        </w:rPr>
        <w:t>the released spectrum can be used for promoting wireless broadband communications. These guidelines provide assistance to member countries to smoothly migrate from analogue to digital broadcasting. In a further effort to help countries to switch over to digital broadcasting ITU has selected countries to help them drafting a national Roadmap for this Digital Switch-Over (DSO) process.</w:t>
      </w:r>
    </w:p>
    <w:p w14:paraId="0A174894" w14:textId="77777777" w:rsidR="00845F12" w:rsidRDefault="00845F12" w:rsidP="00845F12">
      <w:pPr>
        <w:spacing w:before="100" w:after="100"/>
        <w:ind w:right="720"/>
        <w:jc w:val="both"/>
        <w:rPr>
          <w:rFonts w:asciiTheme="majorBidi" w:eastAsia="Times New Roman" w:hAnsiTheme="majorBidi" w:cstheme="majorBidi"/>
          <w:b/>
          <w:lang w:bidi="fa-IR"/>
        </w:rPr>
      </w:pPr>
    </w:p>
    <w:p w14:paraId="3A48117C" w14:textId="77777777" w:rsidR="00845F12" w:rsidRDefault="0093115D" w:rsidP="00845F12">
      <w:pPr>
        <w:spacing w:before="100" w:after="100"/>
        <w:ind w:right="720"/>
        <w:jc w:val="both"/>
        <w:rPr>
          <w:rFonts w:asciiTheme="majorBidi" w:eastAsia="Times New Roman" w:hAnsiTheme="majorBidi" w:cstheme="majorBidi"/>
          <w:b/>
          <w:lang w:bidi="fa-IR"/>
        </w:rPr>
      </w:pPr>
      <w:r>
        <w:rPr>
          <w:rFonts w:asciiTheme="majorBidi" w:eastAsia="Times New Roman" w:hAnsiTheme="majorBidi" w:cstheme="majorBidi"/>
          <w:b/>
          <w:lang w:bidi="fa-IR"/>
        </w:rPr>
        <w:t>BACKGROUND:</w:t>
      </w:r>
    </w:p>
    <w:p w14:paraId="79D392F7" w14:textId="77777777" w:rsidR="00FF6222" w:rsidRDefault="00FF6222" w:rsidP="00FF6222">
      <w:pPr>
        <w:pStyle w:val="NormalWeb"/>
        <w:jc w:val="both"/>
      </w:pPr>
      <w:r>
        <w:t xml:space="preserve">Giving people access to broadband and the internet is a high priority for governments, particularly at times when the global economy is underperforming. The economic benefits of broadband combined with a range of opportunities to enhance social well-being in healthcare, education and the environment mean that affordable, equitable access to broadband is a political imperative. Achieving this goal breaks down the ‘digital divide’ that has long been associated with the distribution of information and communication technology (ICT) and the necessary skills to use it. </w:t>
      </w:r>
    </w:p>
    <w:p w14:paraId="44BA1487" w14:textId="77777777" w:rsidR="00FF6222" w:rsidRDefault="00FF6222" w:rsidP="00FF6222">
      <w:pPr>
        <w:pStyle w:val="NormalWeb"/>
        <w:jc w:val="both"/>
      </w:pPr>
      <w:r>
        <w:t xml:space="preserve">The Digital Dividend is the spectrum that is freed up after analogue television broadcasting switches to a digital transmission. Digital television uses spectrum far more efficiently than analogue television and allows excess spectrum to be released for other services. Governments around the world have benefitted from releasing part of this spectrum to mobile broadband. </w:t>
      </w:r>
    </w:p>
    <w:p w14:paraId="31B25031" w14:textId="77777777" w:rsidR="00CB12F8" w:rsidRPr="00CE634E" w:rsidRDefault="00CB12F8" w:rsidP="00957218">
      <w:pPr>
        <w:spacing w:before="100" w:beforeAutospacing="1" w:after="100" w:afterAutospacing="1"/>
        <w:contextualSpacing/>
        <w:jc w:val="both"/>
      </w:pPr>
      <w:r w:rsidRPr="00CE634E">
        <w:t xml:space="preserve">Since the Digital Dividend spectrum was first identified at the World Radiocommunication Conference 2007 (WRC-07), ITU regions have been engaged in meetings to agree on common regional band plans to enable low-cost consumer devices and services. </w:t>
      </w:r>
    </w:p>
    <w:p w14:paraId="20BB36C7" w14:textId="77777777" w:rsidR="00CB12F8" w:rsidRDefault="00CB12F8" w:rsidP="00957218">
      <w:pPr>
        <w:autoSpaceDE w:val="0"/>
        <w:autoSpaceDN w:val="0"/>
        <w:adjustRightInd w:val="0"/>
        <w:jc w:val="both"/>
      </w:pPr>
    </w:p>
    <w:p w14:paraId="49313501" w14:textId="77777777" w:rsidR="00845F12" w:rsidRDefault="00845F12" w:rsidP="00FF6222">
      <w:pPr>
        <w:autoSpaceDE w:val="0"/>
        <w:autoSpaceDN w:val="0"/>
        <w:adjustRightInd w:val="0"/>
        <w:jc w:val="both"/>
      </w:pPr>
      <w:r>
        <w:t xml:space="preserve">According to the </w:t>
      </w:r>
      <w:r w:rsidRPr="000E5BAD">
        <w:t>GE06 agreement</w:t>
      </w:r>
      <w:r>
        <w:t>(final acts of the regional radiocommunication conference for planning of the digital terrestrial broadcasting service in parts of regions 1 and 3, in the frequency bands 174-230 MHz and 470-862 MHz)</w:t>
      </w:r>
      <w:r w:rsidRPr="000E5BAD">
        <w:t xml:space="preserve">, </w:t>
      </w:r>
      <w:r>
        <w:t xml:space="preserve"> </w:t>
      </w:r>
      <w:r>
        <w:rPr>
          <w:rFonts w:ascii="TimesNewRoman" w:eastAsia="Batang" w:hAnsi="TimesNewRoman" w:cs="TimesNewRoman"/>
          <w:lang w:bidi="fa-IR"/>
        </w:rPr>
        <w:t xml:space="preserve">The </w:t>
      </w:r>
      <w:r>
        <w:rPr>
          <w:rFonts w:ascii="TimesNewRoman,Italic" w:eastAsia="Batang" w:hAnsi="TimesNewRoman,Italic" w:cs="TimesNewRoman,Italic"/>
          <w:i/>
          <w:iCs/>
          <w:lang w:bidi="fa-IR"/>
        </w:rPr>
        <w:t xml:space="preserve">Transition period </w:t>
      </w:r>
      <w:r>
        <w:rPr>
          <w:rFonts w:ascii="TimesNewRoman" w:eastAsia="Batang" w:hAnsi="TimesNewRoman" w:cs="TimesNewRoman"/>
          <w:lang w:bidi="fa-IR"/>
        </w:rPr>
        <w:t>shall end on 17 June 2015 at 0001 hours UTC. However, for the countries listed in footnote 1 of provision 12.6 of Article 12 of the agreement, for the band 174-230 MHz</w:t>
      </w:r>
      <w:r>
        <w:rPr>
          <w:rFonts w:ascii="TimesNewRoman" w:eastAsia="Batang" w:hAnsi="TimesNewRoman" w:cs="TimesNewRoman"/>
          <w:sz w:val="18"/>
          <w:szCs w:val="18"/>
          <w:lang w:bidi="fa-IR"/>
        </w:rPr>
        <w:t>8</w:t>
      </w:r>
      <w:r>
        <w:rPr>
          <w:rFonts w:ascii="TimesNewRoman" w:eastAsia="Batang" w:hAnsi="TimesNewRoman" w:cs="TimesNewRoman"/>
          <w:lang w:bidi="fa-IR"/>
        </w:rPr>
        <w:t xml:space="preserve">, the </w:t>
      </w:r>
      <w:r>
        <w:rPr>
          <w:rFonts w:ascii="TimesNewRoman,Italic" w:eastAsia="Batang" w:hAnsi="TimesNewRoman,Italic" w:cs="TimesNewRoman,Italic"/>
          <w:i/>
          <w:iCs/>
          <w:lang w:bidi="fa-IR"/>
        </w:rPr>
        <w:t xml:space="preserve">Transition period </w:t>
      </w:r>
      <w:r>
        <w:rPr>
          <w:rFonts w:ascii="TimesNewRoman" w:eastAsia="Batang" w:hAnsi="TimesNewRoman" w:cs="TimesNewRoman"/>
          <w:lang w:bidi="fa-IR"/>
        </w:rPr>
        <w:t>shall end on 17 June 2020 at 0001 hours UTC.</w:t>
      </w:r>
      <w:r>
        <w:t xml:space="preserve"> </w:t>
      </w:r>
      <w:r w:rsidRPr="000E5BAD">
        <w:t xml:space="preserve">This agreement applies in all Region 1 countries except Mongolia and in Iran (Islamic Republic of) in the </w:t>
      </w:r>
      <w:r>
        <w:t>frequency bands 174-230/470-862</w:t>
      </w:r>
      <w:r w:rsidRPr="000E5BAD">
        <w:t>MHz. It contains provisions for the terrestrial broadcasting service and other primary terrestrial services, a plan for digital television, and a list of stations of other primary terrestrial services.</w:t>
      </w:r>
    </w:p>
    <w:p w14:paraId="7FCB307D" w14:textId="77777777" w:rsidR="00845F12" w:rsidRPr="004172FD" w:rsidRDefault="00845F12" w:rsidP="00FF6222">
      <w:pPr>
        <w:jc w:val="both"/>
      </w:pPr>
      <w:r w:rsidRPr="000E5BAD">
        <w:t>GE06 Agreement contains provisions for the terrestrial broadcasting service and other primary terrestrial services, a Plan for digital television, and a list of stations of other primary terrestrial services.</w:t>
      </w:r>
      <w:r>
        <w:t xml:space="preserve"> The considerable frequency bands are:</w:t>
      </w:r>
      <w:r>
        <w:tab/>
      </w:r>
      <w:r w:rsidRPr="004172FD">
        <w:t>Band III 174-230 MHz</w:t>
      </w:r>
    </w:p>
    <w:p w14:paraId="31103667" w14:textId="77777777" w:rsidR="00845F12" w:rsidRPr="004172FD" w:rsidRDefault="00845F12" w:rsidP="00FF6222">
      <w:pPr>
        <w:jc w:val="both"/>
      </w:pPr>
      <w:r w:rsidRPr="004172FD">
        <w:tab/>
      </w:r>
      <w:r w:rsidRPr="004172FD">
        <w:tab/>
      </w:r>
      <w:r>
        <w:tab/>
      </w:r>
      <w:r>
        <w:tab/>
      </w:r>
      <w:r>
        <w:tab/>
      </w:r>
      <w:r>
        <w:tab/>
      </w:r>
      <w:r>
        <w:tab/>
      </w:r>
      <w:r w:rsidRPr="004172FD">
        <w:t>Band IV: 470-58</w:t>
      </w:r>
      <w:r>
        <w:t>2</w:t>
      </w:r>
      <w:r w:rsidRPr="004172FD">
        <w:t xml:space="preserve"> MHz</w:t>
      </w:r>
    </w:p>
    <w:p w14:paraId="5603E528" w14:textId="77777777" w:rsidR="00845F12" w:rsidRPr="004172FD" w:rsidRDefault="00845F12" w:rsidP="00FF6222">
      <w:pPr>
        <w:jc w:val="both"/>
      </w:pPr>
      <w:r w:rsidRPr="004172FD">
        <w:tab/>
      </w:r>
      <w:r w:rsidRPr="004172FD">
        <w:tab/>
      </w:r>
      <w:r>
        <w:tab/>
      </w:r>
      <w:r>
        <w:tab/>
      </w:r>
      <w:r>
        <w:tab/>
      </w:r>
      <w:r>
        <w:tab/>
      </w:r>
      <w:r>
        <w:tab/>
      </w:r>
      <w:r w:rsidRPr="004172FD">
        <w:t>Band V: 582-862</w:t>
      </w:r>
    </w:p>
    <w:p w14:paraId="6E7B2444" w14:textId="77777777" w:rsidR="00845F12" w:rsidRDefault="00FF6222" w:rsidP="00FF6222">
      <w:pPr>
        <w:tabs>
          <w:tab w:val="left" w:pos="3180"/>
        </w:tabs>
        <w:spacing w:before="100" w:after="100"/>
        <w:ind w:right="720"/>
        <w:jc w:val="both"/>
        <w:rPr>
          <w:rFonts w:asciiTheme="majorBidi" w:eastAsia="Times New Roman" w:hAnsiTheme="majorBidi" w:cstheme="majorBidi"/>
          <w:b/>
          <w:lang w:bidi="fa-IR"/>
        </w:rPr>
      </w:pPr>
      <w:r>
        <w:rPr>
          <w:rFonts w:asciiTheme="majorBidi" w:eastAsia="Times New Roman" w:hAnsiTheme="majorBidi" w:cstheme="majorBidi"/>
          <w:b/>
          <w:lang w:bidi="fa-IR"/>
        </w:rPr>
        <w:tab/>
      </w:r>
    </w:p>
    <w:p w14:paraId="052B44C2" w14:textId="77777777" w:rsidR="00845F12" w:rsidRDefault="0093115D" w:rsidP="00FF6222">
      <w:pPr>
        <w:spacing w:before="100" w:after="100"/>
        <w:ind w:right="720"/>
        <w:jc w:val="both"/>
        <w:rPr>
          <w:rFonts w:asciiTheme="majorBidi" w:eastAsia="Times New Roman" w:hAnsiTheme="majorBidi" w:cstheme="majorBidi"/>
          <w:b/>
          <w:lang w:bidi="fa-IR"/>
        </w:rPr>
      </w:pPr>
      <w:r>
        <w:rPr>
          <w:rFonts w:asciiTheme="majorBidi" w:eastAsia="Times New Roman" w:hAnsiTheme="majorBidi" w:cstheme="majorBidi"/>
          <w:b/>
          <w:lang w:bidi="fa-IR"/>
        </w:rPr>
        <w:t>GLOBAL TREND AND INITIATIVE:</w:t>
      </w:r>
    </w:p>
    <w:p w14:paraId="67F98A49" w14:textId="77777777" w:rsidR="00845F12" w:rsidRDefault="00845F12" w:rsidP="00FF6222">
      <w:pPr>
        <w:spacing w:before="100" w:after="100"/>
        <w:ind w:right="720"/>
        <w:jc w:val="both"/>
        <w:rPr>
          <w:rFonts w:asciiTheme="majorBidi" w:eastAsia="Times New Roman" w:hAnsiTheme="majorBidi" w:cstheme="majorBidi"/>
          <w:lang w:bidi="fa-IR"/>
        </w:rPr>
      </w:pPr>
      <w:r>
        <w:rPr>
          <w:rFonts w:asciiTheme="majorBidi" w:eastAsia="Times New Roman" w:hAnsiTheme="majorBidi" w:cstheme="majorBidi"/>
          <w:lang w:bidi="fa-IR"/>
        </w:rPr>
        <w:t xml:space="preserve">Most of the countries in Region 1 and Region 2 have been migrated to digital broadcasting or in the process of migration. In Region 3, some of the countries are in process of digital switchover. </w:t>
      </w:r>
    </w:p>
    <w:p w14:paraId="6B3AFB1E" w14:textId="77777777" w:rsidR="00BC04B6" w:rsidRPr="007F1BF6" w:rsidRDefault="00BC04B6" w:rsidP="00845F12">
      <w:pPr>
        <w:spacing w:before="100" w:after="100"/>
        <w:ind w:right="720"/>
        <w:jc w:val="both"/>
        <w:rPr>
          <w:rFonts w:asciiTheme="majorBidi" w:eastAsia="Times New Roman" w:hAnsiTheme="majorBidi" w:cstheme="majorBidi"/>
          <w:lang w:bidi="fa-IR"/>
        </w:rPr>
      </w:pPr>
      <w:r>
        <w:rPr>
          <w:rFonts w:asciiTheme="majorBidi" w:eastAsia="Times New Roman" w:hAnsiTheme="majorBidi" w:cstheme="majorBidi"/>
          <w:noProof/>
        </w:rPr>
        <w:lastRenderedPageBreak/>
        <w:drawing>
          <wp:inline distT="0" distB="0" distL="0" distR="0" wp14:anchorId="620992EF" wp14:editId="2456C320">
            <wp:extent cx="5943600" cy="2645672"/>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43600" cy="2645672"/>
                    </a:xfrm>
                    <a:prstGeom prst="rect">
                      <a:avLst/>
                    </a:prstGeom>
                    <a:noFill/>
                    <a:ln w="9525">
                      <a:noFill/>
                      <a:miter lim="800000"/>
                      <a:headEnd/>
                      <a:tailEnd/>
                    </a:ln>
                  </pic:spPr>
                </pic:pic>
              </a:graphicData>
            </a:graphic>
          </wp:inline>
        </w:drawing>
      </w:r>
    </w:p>
    <w:p w14:paraId="50C09D9E" w14:textId="77777777" w:rsidR="00845F12" w:rsidRDefault="00845F12" w:rsidP="00845F12">
      <w:pPr>
        <w:spacing w:before="100" w:after="100"/>
        <w:ind w:right="720"/>
        <w:jc w:val="both"/>
        <w:rPr>
          <w:rFonts w:asciiTheme="majorBidi" w:eastAsia="Times New Roman" w:hAnsiTheme="majorBidi" w:cstheme="majorBidi"/>
          <w:b/>
          <w:lang w:bidi="fa-IR"/>
        </w:rPr>
      </w:pPr>
    </w:p>
    <w:p w14:paraId="086B89A6" w14:textId="77777777" w:rsidR="00845F12" w:rsidRDefault="0093115D" w:rsidP="00845F12">
      <w:pPr>
        <w:spacing w:before="100" w:after="100"/>
        <w:ind w:right="720"/>
        <w:jc w:val="both"/>
        <w:rPr>
          <w:rFonts w:asciiTheme="majorBidi" w:eastAsia="Times New Roman" w:hAnsiTheme="majorBidi" w:cstheme="majorBidi"/>
          <w:b/>
          <w:lang w:bidi="fa-IR"/>
        </w:rPr>
      </w:pPr>
      <w:r>
        <w:rPr>
          <w:rFonts w:asciiTheme="majorBidi" w:eastAsia="Times New Roman" w:hAnsiTheme="majorBidi" w:cstheme="majorBidi"/>
          <w:b/>
          <w:lang w:bidi="fa-IR"/>
        </w:rPr>
        <w:t>LESSON LEARNT FROM GLOBAL INITIATIVES:</w:t>
      </w:r>
    </w:p>
    <w:p w14:paraId="208C5137" w14:textId="77777777" w:rsidR="00845F12" w:rsidRDefault="00845F12" w:rsidP="00845F12">
      <w:pPr>
        <w:jc w:val="both"/>
      </w:pPr>
      <w:r>
        <w:t xml:space="preserve">It is important because </w:t>
      </w:r>
      <w:r w:rsidRPr="00193CE4">
        <w:t>harmonization</w:t>
      </w:r>
      <w:r>
        <w:t xml:space="preserve"> of frequency a</w:t>
      </w:r>
      <w:r w:rsidRPr="00193CE4">
        <w:t>ssignments maximize value of digital dividend globally</w:t>
      </w:r>
      <w:r>
        <w:t xml:space="preserve"> and supply of </w:t>
      </w:r>
      <w:r w:rsidRPr="00193CE4">
        <w:t>equipment will become a problem</w:t>
      </w:r>
      <w:r>
        <w:t xml:space="preserve"> in near future as the a</w:t>
      </w:r>
      <w:r w:rsidRPr="00193CE4">
        <w:t>nalogue</w:t>
      </w:r>
      <w:r>
        <w:t xml:space="preserve"> transmitter manufacturer is already being stopped their production. </w:t>
      </w:r>
    </w:p>
    <w:p w14:paraId="42146F64" w14:textId="77777777" w:rsidR="0093115D" w:rsidRDefault="0093115D" w:rsidP="00845F12">
      <w:pPr>
        <w:jc w:val="both"/>
        <w:rPr>
          <w:lang w:val="en-GB"/>
        </w:rPr>
      </w:pPr>
    </w:p>
    <w:p w14:paraId="250222F3" w14:textId="77777777" w:rsidR="00845F12" w:rsidRDefault="00845F12" w:rsidP="00845F12">
      <w:pPr>
        <w:jc w:val="both"/>
        <w:rPr>
          <w:lang w:val="en-GB"/>
        </w:rPr>
      </w:pPr>
      <w:r w:rsidRPr="00B50012">
        <w:rPr>
          <w:lang w:val="en-GB"/>
        </w:rPr>
        <w:t>It is</w:t>
      </w:r>
      <w:r>
        <w:rPr>
          <w:lang w:val="en-GB"/>
        </w:rPr>
        <w:t xml:space="preserve"> necessary to consider the co-operation among the countries in this region in terms of selecting the standard, frequency co-ordination etc to expedite the digital switchover process. All countries except Maldives and Sri Lanka have the land borders. So co-ordination is required for smooth transition that tends to provide interference free services.</w:t>
      </w:r>
    </w:p>
    <w:p w14:paraId="5E039307" w14:textId="77777777" w:rsidR="00845F12" w:rsidRDefault="00845F12" w:rsidP="00845F12">
      <w:pPr>
        <w:jc w:val="both"/>
        <w:rPr>
          <w:lang w:val="en-GB"/>
        </w:rPr>
      </w:pPr>
    </w:p>
    <w:p w14:paraId="4A2C49B6" w14:textId="77777777" w:rsidR="00845F12" w:rsidRDefault="00845F12" w:rsidP="00845F12">
      <w:pPr>
        <w:spacing w:before="100" w:after="100"/>
        <w:ind w:right="720"/>
        <w:jc w:val="both"/>
        <w:rPr>
          <w:rFonts w:asciiTheme="majorBidi" w:eastAsia="Times New Roman" w:hAnsiTheme="majorBidi" w:cstheme="majorBidi"/>
          <w:b/>
          <w:lang w:bidi="fa-IR"/>
        </w:rPr>
      </w:pPr>
    </w:p>
    <w:p w14:paraId="2014A09D" w14:textId="77777777" w:rsidR="00845F12" w:rsidRDefault="0093115D" w:rsidP="00845F12">
      <w:pPr>
        <w:spacing w:before="100" w:after="100"/>
        <w:ind w:right="720"/>
        <w:jc w:val="both"/>
        <w:rPr>
          <w:rFonts w:asciiTheme="majorBidi" w:eastAsia="Times New Roman" w:hAnsiTheme="majorBidi" w:cstheme="majorBidi"/>
          <w:b/>
          <w:lang w:bidi="fa-IR"/>
        </w:rPr>
      </w:pPr>
      <w:r w:rsidRPr="00B56BD0">
        <w:rPr>
          <w:rFonts w:asciiTheme="majorBidi" w:eastAsia="Times New Roman" w:hAnsiTheme="majorBidi" w:cstheme="majorBidi"/>
          <w:b/>
          <w:lang w:bidi="fa-IR"/>
        </w:rPr>
        <w:t>CURRENT CONDITION IN SATRC COUNTRIES</w:t>
      </w:r>
      <w:r>
        <w:rPr>
          <w:rFonts w:asciiTheme="majorBidi" w:eastAsia="Times New Roman" w:hAnsiTheme="majorBidi" w:cstheme="majorBidi"/>
          <w:b/>
          <w:lang w:bidi="fa-IR"/>
        </w:rPr>
        <w:t>:</w:t>
      </w:r>
    </w:p>
    <w:p w14:paraId="5262642D" w14:textId="77777777" w:rsidR="0093115D" w:rsidRDefault="0093115D" w:rsidP="00845F12">
      <w:pPr>
        <w:spacing w:before="100" w:after="100"/>
        <w:jc w:val="both"/>
      </w:pPr>
    </w:p>
    <w:p w14:paraId="23A9F495" w14:textId="77777777" w:rsidR="00845F12" w:rsidRPr="00F275FA" w:rsidRDefault="00845F12" w:rsidP="00845F12">
      <w:pPr>
        <w:spacing w:before="100" w:after="100"/>
        <w:jc w:val="both"/>
      </w:pPr>
      <w:r w:rsidRPr="00F275FA">
        <w:t>The adaptation or deployment map of DVB-T/T2 standard is similar in SATRC countries like other parts of world as majority of countries have coped</w:t>
      </w:r>
      <w:r>
        <w:t xml:space="preserve"> with this standard. There are 4</w:t>
      </w:r>
      <w:r w:rsidRPr="00F275FA">
        <w:t xml:space="preserve"> out of 9 countries namely Iran, In</w:t>
      </w:r>
      <w:r>
        <w:t xml:space="preserve">dia, Nepal, Bangladesh </w:t>
      </w:r>
      <w:r w:rsidRPr="00F275FA">
        <w:t>and Afghanistan have adopted DVB-T/T2 standard. Sri Lanka</w:t>
      </w:r>
      <w:r>
        <w:t xml:space="preserve"> have</w:t>
      </w:r>
      <w:r w:rsidRPr="00F275FA">
        <w:t xml:space="preserve"> considered for ISDB standard while </w:t>
      </w:r>
      <w:r>
        <w:t xml:space="preserve">Bhutan and Maldives yet to decide the standard. </w:t>
      </w:r>
      <w:r w:rsidRPr="00F275FA">
        <w:t xml:space="preserve">Pakistan </w:t>
      </w:r>
      <w:r>
        <w:t>has not</w:t>
      </w:r>
      <w:r w:rsidRPr="00F275FA">
        <w:t xml:space="preserve"> decide</w:t>
      </w:r>
      <w:r>
        <w:t>d</w:t>
      </w:r>
      <w:r w:rsidRPr="00F275FA">
        <w:t xml:space="preserve"> the standard as well as not to take any decision to move forward into the switchover process.</w:t>
      </w:r>
    </w:p>
    <w:p w14:paraId="4A18B0A0" w14:textId="77777777" w:rsidR="00845F12" w:rsidRPr="00F275FA" w:rsidRDefault="00845F12" w:rsidP="00845F12">
      <w:pPr>
        <w:jc w:val="both"/>
      </w:pPr>
      <w:r w:rsidRPr="00F275FA">
        <w:t xml:space="preserve">In South-Asian region, Sri Lanka, Nepal, Maldives, Bhutan and Bangladesh have acquired the assistance from International Telecommunication Union (ITU) to prepare the ‘’Roadmap for the Transition from Analogue to Digital Terrestrial Television Broadcasting’’. </w:t>
      </w:r>
    </w:p>
    <w:p w14:paraId="303CC251" w14:textId="77777777" w:rsidR="00845F12" w:rsidRDefault="00845F12" w:rsidP="00845F12">
      <w:pPr>
        <w:jc w:val="both"/>
      </w:pPr>
    </w:p>
    <w:p w14:paraId="25F76F40" w14:textId="77777777" w:rsidR="00845F12" w:rsidRDefault="00845F12" w:rsidP="00845F12">
      <w:pPr>
        <w:jc w:val="both"/>
      </w:pPr>
      <w:r w:rsidRPr="00B56BD0">
        <w:t xml:space="preserve">India </w:t>
      </w:r>
      <w:r>
        <w:t xml:space="preserve">is cleanly ahead in this region to mark the television broadcasting system from analogue to digital.  The </w:t>
      </w:r>
      <w:r w:rsidRPr="000B420A">
        <w:t>Ministry of Information and Broadcasting</w:t>
      </w:r>
      <w:r>
        <w:t xml:space="preserve"> </w:t>
      </w:r>
      <w:r w:rsidRPr="00494E4E">
        <w:t xml:space="preserve">issued a notification on 11 November 2011, setting </w:t>
      </w:r>
      <w:r>
        <w:t xml:space="preserve">31 March 2015 as the deadline for digital switchover. </w:t>
      </w:r>
      <w:r w:rsidRPr="00494E4E">
        <w:t>In December 2011, Parliament passed The Cable Television Networks (Regu</w:t>
      </w:r>
      <w:r>
        <w:t>lation) Amendment Act to digitiz</w:t>
      </w:r>
      <w:r w:rsidRPr="00494E4E">
        <w:t xml:space="preserve">e the cable television sector by 2014. </w:t>
      </w:r>
      <w:r w:rsidRPr="000B420A">
        <w:t>Digitization</w:t>
      </w:r>
      <w:r>
        <w:t xml:space="preserve">, on cable and terrestrial, will have four phases, in a 3-year transition starting from 31 October 2012, and finishing on 31 March 2015. The four metros of </w:t>
      </w:r>
      <w:r w:rsidRPr="000B420A">
        <w:t>Delhi</w:t>
      </w:r>
      <w:r>
        <w:t xml:space="preserve">, </w:t>
      </w:r>
      <w:r w:rsidRPr="000B420A">
        <w:t>Mumbai</w:t>
      </w:r>
      <w:r>
        <w:t xml:space="preserve">, </w:t>
      </w:r>
      <w:r w:rsidRPr="000B420A">
        <w:t>Kolkata</w:t>
      </w:r>
      <w:r>
        <w:t xml:space="preserve"> and </w:t>
      </w:r>
      <w:r w:rsidRPr="000B420A">
        <w:t>Chennai</w:t>
      </w:r>
      <w:r>
        <w:t xml:space="preserve"> have shifted to digital addressability by 31 October 2012. The second phase includes 35 cities with a population of more than one million, such as </w:t>
      </w:r>
      <w:r w:rsidRPr="000B420A">
        <w:t>Patna</w:t>
      </w:r>
      <w:r>
        <w:t xml:space="preserve">, </w:t>
      </w:r>
      <w:r w:rsidRPr="000B420A">
        <w:t>Chandigarh</w:t>
      </w:r>
      <w:r>
        <w:t xml:space="preserve">, </w:t>
      </w:r>
      <w:r w:rsidRPr="000B420A">
        <w:t>Pune</w:t>
      </w:r>
      <w:r>
        <w:t xml:space="preserve"> and </w:t>
      </w:r>
      <w:r w:rsidRPr="000B420A">
        <w:t>Bangalore</w:t>
      </w:r>
      <w:r>
        <w:t xml:space="preserve"> by 31 March 2013. All urban areas are expected </w:t>
      </w:r>
      <w:r>
        <w:lastRenderedPageBreak/>
        <w:t xml:space="preserve">to digitize by 30 November 2014 and the remaining areas by 31 March 2015. They have executed these phases in almost given time line as per the plan.  </w:t>
      </w:r>
    </w:p>
    <w:p w14:paraId="2073AB37" w14:textId="77777777" w:rsidR="00845F12" w:rsidRDefault="00845F12" w:rsidP="00845F12">
      <w:pPr>
        <w:jc w:val="both"/>
        <w:rPr>
          <w:lang w:val="en-GB"/>
        </w:rPr>
      </w:pPr>
    </w:p>
    <w:p w14:paraId="107C22F7" w14:textId="77777777" w:rsidR="00845F12" w:rsidRDefault="00845F12" w:rsidP="00845F12">
      <w:pPr>
        <w:jc w:val="both"/>
        <w:rPr>
          <w:lang w:val="en-GB"/>
        </w:rPr>
      </w:pPr>
      <w:r>
        <w:rPr>
          <w:lang w:val="en-GB"/>
        </w:rPr>
        <w:t xml:space="preserve">In </w:t>
      </w:r>
      <w:r w:rsidRPr="008B5CEC">
        <w:rPr>
          <w:lang w:val="en-GB"/>
        </w:rPr>
        <w:t>Nepal,</w:t>
      </w:r>
      <w:r>
        <w:rPr>
          <w:lang w:val="en-GB"/>
        </w:rPr>
        <w:t xml:space="preserve"> the ASO committee was</w:t>
      </w:r>
      <w:r w:rsidRPr="0008029E">
        <w:rPr>
          <w:lang w:val="en-GB"/>
        </w:rPr>
        <w:t xml:space="preserve"> formed</w:t>
      </w:r>
      <w:r>
        <w:rPr>
          <w:lang w:val="en-GB"/>
        </w:rPr>
        <w:t xml:space="preserve"> by the official from different organizations. The re</w:t>
      </w:r>
      <w:r w:rsidRPr="0008029E">
        <w:rPr>
          <w:lang w:val="en-GB"/>
        </w:rPr>
        <w:t>gulations</w:t>
      </w:r>
      <w:r>
        <w:rPr>
          <w:lang w:val="en-GB"/>
        </w:rPr>
        <w:t xml:space="preserve"> for subsidy p</w:t>
      </w:r>
      <w:r w:rsidRPr="0008029E">
        <w:rPr>
          <w:lang w:val="en-GB"/>
        </w:rPr>
        <w:t xml:space="preserve">olicy </w:t>
      </w:r>
      <w:r>
        <w:rPr>
          <w:lang w:val="en-GB"/>
        </w:rPr>
        <w:t>on set</w:t>
      </w:r>
      <w:r w:rsidRPr="0008029E">
        <w:rPr>
          <w:lang w:val="en-GB"/>
        </w:rPr>
        <w:t>up Box &amp; TV Rx</w:t>
      </w:r>
      <w:r>
        <w:rPr>
          <w:lang w:val="en-GB"/>
        </w:rPr>
        <w:t>, network d</w:t>
      </w:r>
      <w:r w:rsidRPr="0008029E">
        <w:rPr>
          <w:lang w:val="en-GB"/>
        </w:rPr>
        <w:t>eployment plan for NTV</w:t>
      </w:r>
      <w:r>
        <w:rPr>
          <w:lang w:val="en-GB"/>
        </w:rPr>
        <w:t>-a National Government Broadcaster and common DTTB Platform for broadcasting operators in p</w:t>
      </w:r>
      <w:r w:rsidRPr="0008029E">
        <w:rPr>
          <w:lang w:val="en-GB"/>
        </w:rPr>
        <w:t>rivate sector</w:t>
      </w:r>
      <w:r>
        <w:rPr>
          <w:lang w:val="en-GB"/>
        </w:rPr>
        <w:t xml:space="preserve"> have already been prepared by the committee. The committee has set the c</w:t>
      </w:r>
      <w:r w:rsidRPr="0008029E">
        <w:rPr>
          <w:lang w:val="en-GB"/>
        </w:rPr>
        <w:t>omplete digitization</w:t>
      </w:r>
      <w:r>
        <w:rPr>
          <w:lang w:val="en-GB"/>
        </w:rPr>
        <w:t xml:space="preserve"> date</w:t>
      </w:r>
      <w:r w:rsidRPr="0008029E">
        <w:rPr>
          <w:lang w:val="en-GB"/>
        </w:rPr>
        <w:t xml:space="preserve"> </w:t>
      </w:r>
      <w:r>
        <w:rPr>
          <w:lang w:val="en-GB"/>
        </w:rPr>
        <w:t xml:space="preserve">that can be </w:t>
      </w:r>
      <w:r w:rsidRPr="0008029E">
        <w:rPr>
          <w:lang w:val="en-GB"/>
        </w:rPr>
        <w:t>achieved by Dec 2017.</w:t>
      </w:r>
      <w:r>
        <w:rPr>
          <w:lang w:val="en-GB"/>
        </w:rPr>
        <w:t xml:space="preserve"> The standard is DVB-T2.</w:t>
      </w:r>
    </w:p>
    <w:p w14:paraId="05562A3C" w14:textId="77777777" w:rsidR="00845F12" w:rsidRDefault="00845F12" w:rsidP="00845F12">
      <w:pPr>
        <w:jc w:val="both"/>
        <w:rPr>
          <w:lang w:val="en-GB"/>
        </w:rPr>
      </w:pPr>
    </w:p>
    <w:p w14:paraId="559F04BB" w14:textId="77777777" w:rsidR="00845F12" w:rsidRPr="00EE2534" w:rsidRDefault="00845F12" w:rsidP="00845F12">
      <w:pPr>
        <w:jc w:val="both"/>
        <w:rPr>
          <w:lang w:val="en-GB"/>
        </w:rPr>
      </w:pPr>
      <w:r w:rsidRPr="008B5CEC">
        <w:rPr>
          <w:lang w:val="en-GB"/>
        </w:rPr>
        <w:t>Maldives</w:t>
      </w:r>
      <w:r w:rsidRPr="00EE2534">
        <w:rPr>
          <w:lang w:val="en-GB"/>
        </w:rPr>
        <w:t xml:space="preserve"> Broadcasting Commission has started to formulate a road map for the migration of terrestrial broadcasting services from analogue to digital technology.  </w:t>
      </w:r>
      <w:r>
        <w:rPr>
          <w:lang w:val="en-GB"/>
        </w:rPr>
        <w:t>A</w:t>
      </w:r>
      <w:r w:rsidRPr="00EE2534">
        <w:rPr>
          <w:lang w:val="en-GB"/>
        </w:rPr>
        <w:t xml:space="preserve"> consultant </w:t>
      </w:r>
      <w:r>
        <w:rPr>
          <w:lang w:val="en-GB"/>
        </w:rPr>
        <w:t>had visited</w:t>
      </w:r>
      <w:r w:rsidRPr="00EE2534">
        <w:rPr>
          <w:lang w:val="en-GB"/>
        </w:rPr>
        <w:t xml:space="preserve"> from 26 November-06 December 2012 </w:t>
      </w:r>
      <w:r>
        <w:rPr>
          <w:lang w:val="en-GB"/>
        </w:rPr>
        <w:t>for providing</w:t>
      </w:r>
      <w:r w:rsidRPr="00EE2534">
        <w:rPr>
          <w:lang w:val="en-GB"/>
        </w:rPr>
        <w:t xml:space="preserve"> technical assistance with the aid of International Telecommunication Union. Moreover, a “national roadmap team” has been formed with participants from Maldives Broadcasting Commission, Communication Authority of Maldives, terrestrial broadcasters in Maldives and also representation from local NGO, Transparency Maldives.</w:t>
      </w:r>
      <w:r w:rsidRPr="00F62964">
        <w:rPr>
          <w:lang w:val="en-GB"/>
        </w:rPr>
        <w:t xml:space="preserve"> </w:t>
      </w:r>
      <w:r w:rsidRPr="00EE2534">
        <w:rPr>
          <w:lang w:val="en-GB"/>
        </w:rPr>
        <w:t xml:space="preserve">The aim of formulating such a road map to determine a date of switch over and to determine a broadcasting technology to be used nationwide and understand the steps required for successful migration through discussions with the concerned broadcasters. </w:t>
      </w:r>
      <w:r>
        <w:rPr>
          <w:lang w:val="en-GB"/>
        </w:rPr>
        <w:t>The standard is not fixed yet.</w:t>
      </w:r>
    </w:p>
    <w:p w14:paraId="508557F8" w14:textId="77777777" w:rsidR="00845F12" w:rsidRDefault="00845F12" w:rsidP="00845F12">
      <w:pPr>
        <w:jc w:val="both"/>
        <w:rPr>
          <w:b/>
          <w:i/>
          <w:lang w:val="en-GB"/>
        </w:rPr>
      </w:pPr>
    </w:p>
    <w:p w14:paraId="268C9D5C" w14:textId="77777777" w:rsidR="00845F12" w:rsidRDefault="00845F12" w:rsidP="00845F12">
      <w:pPr>
        <w:jc w:val="both"/>
        <w:rPr>
          <w:lang w:val="en-GB"/>
        </w:rPr>
      </w:pPr>
      <w:r w:rsidRPr="008B5CEC">
        <w:rPr>
          <w:lang w:val="en-GB"/>
        </w:rPr>
        <w:t>Afghanistan</w:t>
      </w:r>
      <w:r w:rsidRPr="00726331">
        <w:rPr>
          <w:lang w:val="en-GB"/>
        </w:rPr>
        <w:t xml:space="preserve"> has selected DVB-T2 standard for implementing the analogue to digital transformation in the country. The digital transformation implementation </w:t>
      </w:r>
      <w:r>
        <w:rPr>
          <w:lang w:val="en-GB"/>
        </w:rPr>
        <w:t xml:space="preserve">will </w:t>
      </w:r>
      <w:r w:rsidRPr="00726331">
        <w:rPr>
          <w:lang w:val="en-GB"/>
        </w:rPr>
        <w:t>commence</w:t>
      </w:r>
      <w:r>
        <w:rPr>
          <w:lang w:val="en-GB"/>
        </w:rPr>
        <w:t xml:space="preserve"> </w:t>
      </w:r>
      <w:r w:rsidRPr="00726331">
        <w:rPr>
          <w:lang w:val="en-GB"/>
        </w:rPr>
        <w:t xml:space="preserve">in Kabul </w:t>
      </w:r>
      <w:r>
        <w:rPr>
          <w:lang w:val="en-GB"/>
        </w:rPr>
        <w:t xml:space="preserve">on 01 March, 2015 and </w:t>
      </w:r>
      <w:r w:rsidRPr="007D2606">
        <w:rPr>
          <w:lang w:val="en-GB"/>
        </w:rPr>
        <w:t>Ministry of Communi</w:t>
      </w:r>
      <w:r>
        <w:rPr>
          <w:lang w:val="en-GB"/>
        </w:rPr>
        <w:t>cations and Information Technol</w:t>
      </w:r>
      <w:r w:rsidRPr="007D2606">
        <w:rPr>
          <w:lang w:val="en-GB"/>
        </w:rPr>
        <w:t xml:space="preserve">ogy </w:t>
      </w:r>
      <w:r w:rsidRPr="00726331">
        <w:rPr>
          <w:lang w:val="en-GB"/>
        </w:rPr>
        <w:t>plan</w:t>
      </w:r>
      <w:r>
        <w:rPr>
          <w:lang w:val="en-GB"/>
        </w:rPr>
        <w:t>s</w:t>
      </w:r>
      <w:r w:rsidRPr="00726331">
        <w:rPr>
          <w:lang w:val="en-GB"/>
        </w:rPr>
        <w:t xml:space="preserve"> to make the entire country digital </w:t>
      </w:r>
      <w:r>
        <w:rPr>
          <w:lang w:val="en-GB"/>
        </w:rPr>
        <w:t>within next 3</w:t>
      </w:r>
      <w:r w:rsidRPr="00726331">
        <w:rPr>
          <w:lang w:val="en-GB"/>
        </w:rPr>
        <w:t xml:space="preserve"> year</w:t>
      </w:r>
      <w:r>
        <w:rPr>
          <w:lang w:val="en-GB"/>
        </w:rPr>
        <w:t>s</w:t>
      </w:r>
      <w:r w:rsidRPr="00726331">
        <w:rPr>
          <w:lang w:val="en-GB"/>
        </w:rPr>
        <w:t xml:space="preserve">. </w:t>
      </w:r>
    </w:p>
    <w:p w14:paraId="7B7DAB35" w14:textId="77777777" w:rsidR="00845F12" w:rsidRDefault="00845F12" w:rsidP="00845F12">
      <w:pPr>
        <w:jc w:val="both"/>
        <w:rPr>
          <w:lang w:val="en-GB"/>
        </w:rPr>
      </w:pPr>
    </w:p>
    <w:p w14:paraId="1F1E19D3" w14:textId="77777777" w:rsidR="00845F12" w:rsidRDefault="00845F12" w:rsidP="00845F12">
      <w:pPr>
        <w:jc w:val="both"/>
        <w:rPr>
          <w:lang w:val="en-GB"/>
        </w:rPr>
      </w:pPr>
      <w:r w:rsidRPr="008B5CEC">
        <w:rPr>
          <w:lang w:val="en-GB"/>
        </w:rPr>
        <w:t>Pakistan</w:t>
      </w:r>
      <w:r w:rsidRPr="00CA6EF1">
        <w:rPr>
          <w:lang w:val="en-GB"/>
        </w:rPr>
        <w:t xml:space="preserve"> has not acquired technical standards such as </w:t>
      </w:r>
      <w:r w:rsidRPr="004074DA">
        <w:rPr>
          <w:lang w:val="en-GB"/>
        </w:rPr>
        <w:t xml:space="preserve">DVB, ATSC, DTMB or ISDB. </w:t>
      </w:r>
      <w:r>
        <w:rPr>
          <w:lang w:val="en-GB"/>
        </w:rPr>
        <w:t>A</w:t>
      </w:r>
      <w:r w:rsidRPr="00CA6EF1">
        <w:rPr>
          <w:lang w:val="en-GB"/>
        </w:rPr>
        <w:t>ccording to one survey, 88 percent of low-income homes and 70 percent of high-income homes are unaware about the forthcoming digital switchover and the advantages of digital television.</w:t>
      </w:r>
      <w:r>
        <w:rPr>
          <w:lang w:val="en-GB"/>
        </w:rPr>
        <w:t xml:space="preserve"> The country is still undecided about the entire switchover process though </w:t>
      </w:r>
      <w:r w:rsidRPr="004074DA">
        <w:rPr>
          <w:lang w:val="en-GB"/>
        </w:rPr>
        <w:t>Pakistan Electronic Media Regulatory Authority</w:t>
      </w:r>
      <w:r w:rsidRPr="00CA6EF1">
        <w:rPr>
          <w:lang w:val="en-GB"/>
        </w:rPr>
        <w:t xml:space="preserve"> </w:t>
      </w:r>
      <w:r>
        <w:rPr>
          <w:lang w:val="en-GB"/>
        </w:rPr>
        <w:t>(</w:t>
      </w:r>
      <w:r w:rsidRPr="00CA6EF1">
        <w:rPr>
          <w:lang w:val="en-GB"/>
        </w:rPr>
        <w:t>PEMRA</w:t>
      </w:r>
      <w:r>
        <w:rPr>
          <w:lang w:val="en-GB"/>
        </w:rPr>
        <w:t>)</w:t>
      </w:r>
      <w:r w:rsidRPr="00CA6EF1">
        <w:rPr>
          <w:lang w:val="en-GB"/>
        </w:rPr>
        <w:t xml:space="preserve"> stated in its 2010 annual report it would </w:t>
      </w:r>
      <w:r>
        <w:rPr>
          <w:lang w:val="en-GB"/>
        </w:rPr>
        <w:t xml:space="preserve">be </w:t>
      </w:r>
      <w:r w:rsidRPr="00CA6EF1">
        <w:rPr>
          <w:lang w:val="en-GB"/>
        </w:rPr>
        <w:t>complete</w:t>
      </w:r>
      <w:r>
        <w:rPr>
          <w:lang w:val="en-GB"/>
        </w:rPr>
        <w:t>d by 2015.</w:t>
      </w:r>
    </w:p>
    <w:p w14:paraId="60D17A02" w14:textId="77777777" w:rsidR="00845F12" w:rsidRDefault="00845F12" w:rsidP="00845F12">
      <w:pPr>
        <w:jc w:val="both"/>
        <w:rPr>
          <w:lang w:val="en-GB"/>
        </w:rPr>
      </w:pPr>
    </w:p>
    <w:p w14:paraId="5F428E12" w14:textId="77777777" w:rsidR="00845F12" w:rsidRPr="00726331" w:rsidRDefault="00845F12" w:rsidP="00845F12">
      <w:pPr>
        <w:jc w:val="both"/>
        <w:rPr>
          <w:lang w:val="en-GB"/>
        </w:rPr>
      </w:pPr>
      <w:r w:rsidRPr="006C2751">
        <w:rPr>
          <w:lang w:val="en-GB"/>
        </w:rPr>
        <w:t>Bhutan</w:t>
      </w:r>
      <w:r>
        <w:rPr>
          <w:lang w:val="en-GB"/>
        </w:rPr>
        <w:t xml:space="preserve"> plans for mobilizing</w:t>
      </w:r>
      <w:r w:rsidRPr="00BB0F7D">
        <w:rPr>
          <w:lang w:val="en-GB"/>
        </w:rPr>
        <w:t xml:space="preserve"> resources </w:t>
      </w:r>
      <w:r>
        <w:rPr>
          <w:lang w:val="en-GB"/>
        </w:rPr>
        <w:t>and</w:t>
      </w:r>
      <w:r w:rsidRPr="00BB0F7D">
        <w:rPr>
          <w:lang w:val="en-GB"/>
        </w:rPr>
        <w:t xml:space="preserve"> a trial run as per their roa</w:t>
      </w:r>
      <w:r>
        <w:rPr>
          <w:lang w:val="en-GB"/>
        </w:rPr>
        <w:t>d map on DTTB migration</w:t>
      </w:r>
      <w:r w:rsidRPr="00BB0F7D">
        <w:rPr>
          <w:lang w:val="en-GB"/>
        </w:rPr>
        <w:t xml:space="preserve">.  This is to be completed by 2014. They will select the simulcast in selected service areas in phase manner. This process is to be completed by December 2016. </w:t>
      </w:r>
      <w:r>
        <w:rPr>
          <w:lang w:val="en-GB"/>
        </w:rPr>
        <w:t>They have also taken initiative to e</w:t>
      </w:r>
      <w:r w:rsidRPr="00A62C17">
        <w:rPr>
          <w:lang w:val="en-GB"/>
        </w:rPr>
        <w:t>ducate and create awareness among its viewers</w:t>
      </w:r>
      <w:r>
        <w:rPr>
          <w:lang w:val="en-GB"/>
        </w:rPr>
        <w:t xml:space="preserve"> and to conduct </w:t>
      </w:r>
      <w:r w:rsidRPr="00A62C17">
        <w:rPr>
          <w:lang w:val="en-GB"/>
        </w:rPr>
        <w:t>the road-show and awareness programmes</w:t>
      </w:r>
      <w:r>
        <w:rPr>
          <w:lang w:val="en-GB"/>
        </w:rPr>
        <w:t xml:space="preserve">. </w:t>
      </w:r>
      <w:r w:rsidRPr="00A62C17">
        <w:rPr>
          <w:lang w:val="en-GB"/>
        </w:rPr>
        <w:t xml:space="preserve">This process </w:t>
      </w:r>
      <w:r>
        <w:rPr>
          <w:lang w:val="en-GB"/>
        </w:rPr>
        <w:t>will</w:t>
      </w:r>
      <w:r w:rsidRPr="00A62C17">
        <w:rPr>
          <w:lang w:val="en-GB"/>
        </w:rPr>
        <w:t xml:space="preserve"> be carried out </w:t>
      </w:r>
      <w:r>
        <w:rPr>
          <w:lang w:val="en-GB"/>
        </w:rPr>
        <w:t xml:space="preserve">till and beyond </w:t>
      </w:r>
      <w:r w:rsidRPr="00A62C17">
        <w:rPr>
          <w:lang w:val="en-GB"/>
        </w:rPr>
        <w:t>2017.</w:t>
      </w:r>
      <w:r>
        <w:rPr>
          <w:lang w:val="en-GB"/>
        </w:rPr>
        <w:t xml:space="preserve"> Bhutan has marked its ASO date on 2017 (tentatively).</w:t>
      </w:r>
      <w:r w:rsidRPr="00726331">
        <w:rPr>
          <w:lang w:val="en-GB"/>
        </w:rPr>
        <w:t xml:space="preserve"> </w:t>
      </w:r>
      <w:r>
        <w:rPr>
          <w:lang w:val="en-GB"/>
        </w:rPr>
        <w:t>Still the standard is not decided by the respective authority.</w:t>
      </w:r>
    </w:p>
    <w:p w14:paraId="17511F3C" w14:textId="77777777" w:rsidR="00845F12" w:rsidRDefault="00845F12" w:rsidP="00845F12">
      <w:pPr>
        <w:jc w:val="both"/>
      </w:pPr>
    </w:p>
    <w:p w14:paraId="1E27FA58" w14:textId="77777777" w:rsidR="00845F12" w:rsidRDefault="00845F12" w:rsidP="00845F12">
      <w:pPr>
        <w:jc w:val="both"/>
        <w:rPr>
          <w:lang w:val="en-GB"/>
        </w:rPr>
      </w:pPr>
      <w:r w:rsidRPr="00854AD9">
        <w:rPr>
          <w:lang w:val="en-GB"/>
        </w:rPr>
        <w:t>In Iran, already DTTB is introduced to almost all the cities in DVB-T standard. Islamic Republic of Iran Broadcasting is responsible to implement DTTB throughout the country. Communication</w:t>
      </w:r>
      <w:r>
        <w:rPr>
          <w:lang w:val="en-GB"/>
        </w:rPr>
        <w:t>s</w:t>
      </w:r>
      <w:r w:rsidRPr="00854AD9">
        <w:rPr>
          <w:lang w:val="en-GB"/>
        </w:rPr>
        <w:t xml:space="preserve"> Regulatory Authority of Iran has fixed the date of </w:t>
      </w:r>
      <w:r w:rsidRPr="00D64B33">
        <w:rPr>
          <w:lang w:val="en-GB"/>
        </w:rPr>
        <w:t xml:space="preserve">ASO </w:t>
      </w:r>
      <w:r>
        <w:rPr>
          <w:lang w:val="en-GB"/>
        </w:rPr>
        <w:t xml:space="preserve">(Analogue Switch Off) </w:t>
      </w:r>
      <w:r w:rsidRPr="00D64B33">
        <w:rPr>
          <w:lang w:val="en-GB"/>
        </w:rPr>
        <w:t xml:space="preserve">on 17 June, 2015 in 790-862 MHz and two years later in 694-790 </w:t>
      </w:r>
      <w:r w:rsidRPr="00854AD9">
        <w:rPr>
          <w:lang w:val="en-GB"/>
        </w:rPr>
        <w:t>MHz Only the Government owned television channel can broadcast the terrestrial and it would be switchover to digital terrestrial broadcasting only. All spectrums will be used by it so there is no question of awarding spectrum or license for DTTB.</w:t>
      </w:r>
      <w:r>
        <w:rPr>
          <w:lang w:val="en-GB"/>
        </w:rPr>
        <w:t xml:space="preserve"> </w:t>
      </w:r>
    </w:p>
    <w:p w14:paraId="7EBBC89F" w14:textId="77777777" w:rsidR="00845F12" w:rsidRDefault="00845F12" w:rsidP="00845F12">
      <w:pPr>
        <w:jc w:val="both"/>
        <w:rPr>
          <w:lang w:val="en-GB"/>
        </w:rPr>
      </w:pPr>
    </w:p>
    <w:p w14:paraId="050C86FB" w14:textId="77777777" w:rsidR="00845F12" w:rsidRPr="00884C80" w:rsidRDefault="00845F12" w:rsidP="00845F12">
      <w:pPr>
        <w:jc w:val="both"/>
        <w:rPr>
          <w:lang w:val="en-GB"/>
        </w:rPr>
      </w:pPr>
      <w:r w:rsidRPr="00884C80">
        <w:rPr>
          <w:lang w:val="en-GB"/>
        </w:rPr>
        <w:t>Sri</w:t>
      </w:r>
      <w:r w:rsidRPr="00884C80">
        <w:rPr>
          <w:b/>
          <w:i/>
          <w:lang w:val="en-GB"/>
        </w:rPr>
        <w:t xml:space="preserve"> </w:t>
      </w:r>
      <w:r w:rsidRPr="00884C80">
        <w:rPr>
          <w:lang w:val="en-GB"/>
        </w:rPr>
        <w:t xml:space="preserve">Lanka has taken decision on the introduction of digital television transmission on ISDB-T standard. A subcommittee was appointed by the Ministry of Mass Media and Information. In December 2010, subcommittee submitted report on Policy framework for the digitalization of terrestrial television broadcasting. A Roadmap was prepared by the ITU, KCC Expert and the NRT during August to October 2011. They have set their plan for implementing the ISDB-T as follows: </w:t>
      </w:r>
    </w:p>
    <w:p w14:paraId="4CA3118A" w14:textId="77777777" w:rsidR="00845F12" w:rsidRPr="00884C80" w:rsidRDefault="00845F12" w:rsidP="00845F12">
      <w:pPr>
        <w:numPr>
          <w:ilvl w:val="0"/>
          <w:numId w:val="9"/>
        </w:numPr>
        <w:jc w:val="both"/>
        <w:rPr>
          <w:lang w:val="en-GB"/>
        </w:rPr>
      </w:pPr>
      <w:r w:rsidRPr="00884C80">
        <w:rPr>
          <w:lang w:val="en-GB"/>
        </w:rPr>
        <w:lastRenderedPageBreak/>
        <w:t>Deployment of ISDB-T pilot transmission services in Northern Province and Western Province by mid 2012.</w:t>
      </w:r>
    </w:p>
    <w:p w14:paraId="26E4CA7A" w14:textId="77777777" w:rsidR="00845F12" w:rsidRPr="00884C80" w:rsidRDefault="00845F12" w:rsidP="00845F12">
      <w:pPr>
        <w:numPr>
          <w:ilvl w:val="0"/>
          <w:numId w:val="9"/>
        </w:numPr>
        <w:jc w:val="both"/>
        <w:rPr>
          <w:lang w:val="en-GB"/>
        </w:rPr>
      </w:pPr>
      <w:r w:rsidRPr="00884C80">
        <w:rPr>
          <w:lang w:val="en-GB"/>
        </w:rPr>
        <w:t>Deployment of ISDB-T services from eight principal stations by mid 2014.</w:t>
      </w:r>
    </w:p>
    <w:p w14:paraId="32388103" w14:textId="77777777" w:rsidR="00845F12" w:rsidRPr="00884C80" w:rsidRDefault="00845F12" w:rsidP="00845F12">
      <w:pPr>
        <w:numPr>
          <w:ilvl w:val="0"/>
          <w:numId w:val="9"/>
        </w:numPr>
        <w:jc w:val="both"/>
        <w:rPr>
          <w:lang w:val="en-GB"/>
        </w:rPr>
      </w:pPr>
      <w:r w:rsidRPr="00884C80">
        <w:rPr>
          <w:lang w:val="en-GB"/>
        </w:rPr>
        <w:t xml:space="preserve">Analogue TV shut off in Western Province by end 2015. </w:t>
      </w:r>
    </w:p>
    <w:p w14:paraId="3CBA3000" w14:textId="77777777" w:rsidR="00845F12" w:rsidRPr="00884C80" w:rsidRDefault="00845F12" w:rsidP="00845F12">
      <w:pPr>
        <w:ind w:left="720"/>
        <w:jc w:val="both"/>
        <w:rPr>
          <w:lang w:val="en-GB"/>
        </w:rPr>
      </w:pPr>
      <w:r w:rsidRPr="00884C80">
        <w:rPr>
          <w:lang w:val="en-GB"/>
        </w:rPr>
        <w:t>And</w:t>
      </w:r>
    </w:p>
    <w:p w14:paraId="4DD036A8" w14:textId="77777777" w:rsidR="00845F12" w:rsidRPr="00884C80" w:rsidRDefault="00845F12" w:rsidP="00845F12">
      <w:pPr>
        <w:numPr>
          <w:ilvl w:val="0"/>
          <w:numId w:val="9"/>
        </w:numPr>
        <w:jc w:val="both"/>
        <w:rPr>
          <w:lang w:val="en-GB"/>
        </w:rPr>
      </w:pPr>
      <w:r w:rsidRPr="00884C80">
        <w:rPr>
          <w:lang w:val="en-GB"/>
        </w:rPr>
        <w:t>Complete ASO by end 2018 (tentatively).</w:t>
      </w:r>
    </w:p>
    <w:p w14:paraId="47CDAFE2" w14:textId="77777777" w:rsidR="00845F12" w:rsidRPr="00884C80" w:rsidRDefault="00845F12" w:rsidP="00845F12">
      <w:pPr>
        <w:numPr>
          <w:ilvl w:val="0"/>
          <w:numId w:val="9"/>
        </w:numPr>
        <w:jc w:val="both"/>
        <w:rPr>
          <w:lang w:val="en-GB"/>
        </w:rPr>
      </w:pPr>
      <w:r w:rsidRPr="00884C80">
        <w:rPr>
          <w:lang w:val="en-GB"/>
        </w:rPr>
        <w:t>Deployment of One Seg</w:t>
      </w:r>
      <w:r>
        <w:rPr>
          <w:lang w:val="en-GB"/>
        </w:rPr>
        <w:t>.</w:t>
      </w:r>
      <w:r w:rsidRPr="00884C80">
        <w:rPr>
          <w:lang w:val="en-GB"/>
        </w:rPr>
        <w:t xml:space="preserve"> for Digital Mobile Television Broadcasting has been planned.</w:t>
      </w:r>
    </w:p>
    <w:p w14:paraId="38E15DAC" w14:textId="77777777" w:rsidR="00845F12" w:rsidRDefault="00845F12" w:rsidP="00845F12">
      <w:pPr>
        <w:jc w:val="both"/>
      </w:pPr>
    </w:p>
    <w:p w14:paraId="38D370E4" w14:textId="77777777" w:rsidR="00845F12" w:rsidRDefault="00845F12" w:rsidP="00845F12">
      <w:pPr>
        <w:jc w:val="both"/>
        <w:rPr>
          <w:lang w:val="en-GB"/>
        </w:rPr>
      </w:pPr>
      <w:r w:rsidRPr="008D2986">
        <w:rPr>
          <w:lang w:val="en-GB"/>
        </w:rPr>
        <w:t xml:space="preserve">Bangladesh </w:t>
      </w:r>
      <w:r>
        <w:rPr>
          <w:lang w:val="en-GB"/>
        </w:rPr>
        <w:t xml:space="preserve">has adopted DVB-T2 standard for DTTB. In the National Frequency Allocation Plan (NFAP), the band 522-698 MHz is reserved for digital DTTB. </w:t>
      </w:r>
      <w:r w:rsidRPr="009C0828">
        <w:rPr>
          <w:lang w:val="en-GB"/>
        </w:rPr>
        <w:t>At present, Bangladesh Television (BTV), a government owned organization has the sole right by Act to bro</w:t>
      </w:r>
      <w:r>
        <w:rPr>
          <w:lang w:val="en-GB"/>
        </w:rPr>
        <w:t xml:space="preserve">adcast terrestrial transmission in VHF Band-III in 174-230 MHz band. It is already broadcasting digital terrestrial system in VHF Band III through three stations on test basis. The UHF band is still empty which is reserved for this purpose. A feasibility study was conducted by ITU in mid 2013 to implement the DTTB system in Bangladesh. The official from BTV, BTRC, Ministry of Post, Telecom and Information, Communication, Technology and Ministry of Information were also engaged in this study. The study suggested that the formation of roadmap is required for migrating from analogue to digital broadcasting within 2020 in DVB-T2 standard in 522-698 </w:t>
      </w:r>
      <w:proofErr w:type="spellStart"/>
      <w:r>
        <w:rPr>
          <w:lang w:val="en-GB"/>
        </w:rPr>
        <w:t>MHz.</w:t>
      </w:r>
      <w:proofErr w:type="spellEnd"/>
    </w:p>
    <w:p w14:paraId="229EB9C4" w14:textId="77777777" w:rsidR="00845F12" w:rsidRDefault="00845F12" w:rsidP="00845F12">
      <w:pPr>
        <w:spacing w:before="100" w:after="100"/>
        <w:ind w:right="720"/>
        <w:jc w:val="both"/>
        <w:rPr>
          <w:rFonts w:asciiTheme="majorBidi" w:eastAsia="Times New Roman" w:hAnsiTheme="majorBidi" w:cstheme="majorBidi"/>
          <w:lang w:bidi="fa-IR"/>
        </w:rPr>
      </w:pPr>
    </w:p>
    <w:p w14:paraId="3E494D00" w14:textId="77777777" w:rsidR="0093115D" w:rsidRDefault="0093115D" w:rsidP="00845F12">
      <w:pPr>
        <w:tabs>
          <w:tab w:val="left" w:pos="1830"/>
        </w:tabs>
        <w:jc w:val="both"/>
        <w:rPr>
          <w:b/>
        </w:rPr>
      </w:pPr>
    </w:p>
    <w:p w14:paraId="1D1BC6B4" w14:textId="77777777" w:rsidR="00845F12" w:rsidRPr="00D26B1B" w:rsidRDefault="0093115D" w:rsidP="00845F12">
      <w:pPr>
        <w:tabs>
          <w:tab w:val="left" w:pos="1830"/>
        </w:tabs>
        <w:jc w:val="both"/>
        <w:rPr>
          <w:b/>
        </w:rPr>
      </w:pPr>
      <w:r w:rsidRPr="00D26B1B">
        <w:rPr>
          <w:b/>
        </w:rPr>
        <w:t>REGULATORY ISSUES THAT NEEDED TO BE ADDRESSED:</w:t>
      </w:r>
    </w:p>
    <w:p w14:paraId="4DA2A8BA" w14:textId="77777777" w:rsidR="00845F12" w:rsidRPr="00D26B1B" w:rsidRDefault="00845F12" w:rsidP="00845F12">
      <w:pPr>
        <w:tabs>
          <w:tab w:val="left" w:pos="1830"/>
        </w:tabs>
        <w:jc w:val="both"/>
      </w:pPr>
    </w:p>
    <w:p w14:paraId="742FD064" w14:textId="77777777" w:rsidR="00845F12" w:rsidRPr="00D26B1B" w:rsidRDefault="00845F12" w:rsidP="00845F12">
      <w:pPr>
        <w:tabs>
          <w:tab w:val="left" w:pos="1830"/>
        </w:tabs>
        <w:jc w:val="both"/>
      </w:pPr>
      <w:r w:rsidRPr="00D26B1B">
        <w:t xml:space="preserve">Regarding Switchover to Digital Broadcasting System, there is a common issue among the SATRC countries i.e. the implementing body is not the Telecommunication Regulatory Authority but the broadcasting authority or ministry of that respective country. For this, it is difficult to ensure the date of ASO and sometime to fix the standard even. As spectrum is the key issue for the telecommunication regulators, the planning of the frequency bands in National Frequency Allocation Table as per the Radio Regulation is necessary. </w:t>
      </w:r>
      <w:r>
        <w:t>Furthermore,</w:t>
      </w:r>
      <w:r w:rsidRPr="00D26B1B">
        <w:t xml:space="preserve"> to meet the timeline declared by ITU is also an issue. Some of the SATRC countries need to amend the law of restricting terrestrial broadcasting from private broadcasters in order to minimize the cost of the switchover and to make it successful to the viewers.</w:t>
      </w:r>
      <w:r w:rsidR="00957218">
        <w:t xml:space="preserve"> Buying set top box is a challenge for the viewers of this region as it adds extra cost. Developed country like Japan, set top box is provided by the government. In many other countries, set top box is marketed by all the television operators of that country. Again, for this reason terrestrial broadcasting need to be open for both government and private sector. </w:t>
      </w:r>
      <w:r w:rsidRPr="00D26B1B">
        <w:t xml:space="preserve">The regulators need to identify procedure of spectrum assignment or awarding license. The operating system of spectrum </w:t>
      </w:r>
      <w:proofErr w:type="spellStart"/>
      <w:r w:rsidRPr="00D26B1B">
        <w:t>muxing</w:t>
      </w:r>
      <w:proofErr w:type="spellEnd"/>
      <w:r w:rsidRPr="00D26B1B">
        <w:t xml:space="preserve"> needs to be addressed. </w:t>
      </w:r>
    </w:p>
    <w:p w14:paraId="695A90F3" w14:textId="77777777" w:rsidR="00845F12" w:rsidRPr="00D26B1B" w:rsidRDefault="00845F12" w:rsidP="00845F12">
      <w:pPr>
        <w:tabs>
          <w:tab w:val="left" w:pos="1830"/>
        </w:tabs>
        <w:jc w:val="both"/>
      </w:pPr>
    </w:p>
    <w:p w14:paraId="5277A799" w14:textId="77777777" w:rsidR="00845F12" w:rsidRPr="00D26B1B" w:rsidRDefault="00845F12" w:rsidP="00845F12">
      <w:pPr>
        <w:tabs>
          <w:tab w:val="left" w:pos="1830"/>
        </w:tabs>
        <w:jc w:val="both"/>
        <w:rPr>
          <w:rFonts w:eastAsia="Times New Roman"/>
          <w:b/>
          <w:lang w:bidi="fa-IR"/>
        </w:rPr>
      </w:pPr>
    </w:p>
    <w:p w14:paraId="536572F2" w14:textId="77777777" w:rsidR="00845F12" w:rsidRPr="0093115D" w:rsidRDefault="0093115D" w:rsidP="00845F12">
      <w:pPr>
        <w:tabs>
          <w:tab w:val="left" w:pos="1830"/>
        </w:tabs>
        <w:jc w:val="both"/>
        <w:rPr>
          <w:rFonts w:eastAsia="Times New Roman"/>
          <w:b/>
          <w:lang w:bidi="fa-IR"/>
        </w:rPr>
      </w:pPr>
      <w:r w:rsidRPr="0093115D">
        <w:rPr>
          <w:rFonts w:eastAsia="Times New Roman"/>
          <w:b/>
          <w:lang w:bidi="fa-IR"/>
        </w:rPr>
        <w:t>RECOMMENDATIONS AND GUIDELINES FOR SATRC COUNTRIES:</w:t>
      </w:r>
    </w:p>
    <w:p w14:paraId="75F789FF" w14:textId="77777777" w:rsidR="00845F12" w:rsidRPr="00D26B1B" w:rsidRDefault="00845F12" w:rsidP="00845F12">
      <w:pPr>
        <w:tabs>
          <w:tab w:val="left" w:pos="1830"/>
        </w:tabs>
        <w:jc w:val="both"/>
        <w:rPr>
          <w:rFonts w:eastAsia="Times New Roman"/>
          <w:b/>
          <w:lang w:bidi="fa-IR"/>
        </w:rPr>
      </w:pPr>
    </w:p>
    <w:p w14:paraId="347604E8" w14:textId="77777777" w:rsidR="00845F12" w:rsidRPr="00D26B1B" w:rsidRDefault="00845F12" w:rsidP="00845F12">
      <w:pPr>
        <w:tabs>
          <w:tab w:val="left" w:pos="1830"/>
        </w:tabs>
        <w:jc w:val="both"/>
        <w:rPr>
          <w:rFonts w:eastAsia="Times New Roman"/>
          <w:lang w:bidi="fa-IR"/>
        </w:rPr>
      </w:pPr>
      <w:r w:rsidRPr="00D26B1B">
        <w:rPr>
          <w:rFonts w:eastAsia="Times New Roman"/>
          <w:lang w:bidi="fa-IR"/>
        </w:rPr>
        <w:t xml:space="preserve">To harmonize the digital broadcasting switchover among the SATRC countries, the respective authorities need to take decision regarding the standard and the frequency band. To avoid unwanted interference from neighboring countries and the availability of equipments at lower cost, the standard and the frequency band need to be similar in this region. In order to minimize the cost and to ensure the efficient use of spectrum, digital terrestrial broadcasting should not be restricted to private broadcasting operators. If the government is concerned about the control over the broadcaster, then by controlling the </w:t>
      </w:r>
      <w:proofErr w:type="spellStart"/>
      <w:r w:rsidRPr="00D26B1B">
        <w:rPr>
          <w:rFonts w:eastAsia="Times New Roman"/>
          <w:lang w:bidi="fa-IR"/>
        </w:rPr>
        <w:t>muxing</w:t>
      </w:r>
      <w:proofErr w:type="spellEnd"/>
      <w:r w:rsidRPr="00D26B1B">
        <w:rPr>
          <w:rFonts w:eastAsia="Times New Roman"/>
          <w:lang w:bidi="fa-IR"/>
        </w:rPr>
        <w:t xml:space="preserve"> it can meet the requirement. By sharing the infrastructure and the cost of set top box during the switchover period, the cost could be minimized. Similarly spectrum </w:t>
      </w:r>
      <w:r>
        <w:rPr>
          <w:rFonts w:eastAsia="Times New Roman"/>
          <w:lang w:bidi="fa-IR"/>
        </w:rPr>
        <w:t xml:space="preserve">demand </w:t>
      </w:r>
      <w:r w:rsidRPr="00D26B1B">
        <w:rPr>
          <w:rFonts w:eastAsia="Times New Roman"/>
          <w:lang w:bidi="fa-IR"/>
        </w:rPr>
        <w:t xml:space="preserve">will be also reduced in this system. </w:t>
      </w:r>
    </w:p>
    <w:p w14:paraId="2EA70921" w14:textId="77777777" w:rsidR="00845F12" w:rsidRDefault="00845F12" w:rsidP="00845F12">
      <w:pPr>
        <w:tabs>
          <w:tab w:val="left" w:pos="1830"/>
        </w:tabs>
        <w:jc w:val="both"/>
        <w:rPr>
          <w:rFonts w:eastAsia="Times New Roman"/>
          <w:b/>
          <w:lang w:bidi="fa-IR"/>
        </w:rPr>
      </w:pPr>
    </w:p>
    <w:p w14:paraId="59161074" w14:textId="77777777" w:rsidR="00845F12" w:rsidRDefault="00845F12" w:rsidP="00845F12">
      <w:pPr>
        <w:tabs>
          <w:tab w:val="left" w:pos="1830"/>
        </w:tabs>
        <w:jc w:val="both"/>
        <w:rPr>
          <w:rFonts w:eastAsia="Times New Roman"/>
          <w:b/>
          <w:lang w:bidi="fa-IR"/>
        </w:rPr>
      </w:pPr>
    </w:p>
    <w:p w14:paraId="3E820756" w14:textId="77777777" w:rsidR="00845F12" w:rsidRDefault="0093115D" w:rsidP="0093115D">
      <w:pPr>
        <w:tabs>
          <w:tab w:val="left" w:pos="1830"/>
        </w:tabs>
        <w:jc w:val="center"/>
        <w:rPr>
          <w:rFonts w:eastAsia="Times New Roman"/>
          <w:b/>
          <w:lang w:bidi="fa-IR"/>
        </w:rPr>
      </w:pPr>
      <w:r>
        <w:rPr>
          <w:rFonts w:eastAsia="Times New Roman"/>
          <w:b/>
          <w:lang w:bidi="fa-IR"/>
        </w:rPr>
        <w:t>ANNEXURE:</w:t>
      </w:r>
    </w:p>
    <w:p w14:paraId="1D6035E0" w14:textId="77777777" w:rsidR="00845F12" w:rsidRPr="00D26B1B" w:rsidRDefault="00845F12" w:rsidP="0093115D">
      <w:pPr>
        <w:spacing w:before="100" w:after="100"/>
        <w:ind w:right="720"/>
        <w:jc w:val="center"/>
        <w:rPr>
          <w:rFonts w:eastAsia="Times New Roman"/>
          <w:b/>
          <w:lang w:bidi="fa-IR"/>
        </w:rPr>
      </w:pPr>
      <w:r w:rsidRPr="00D26B1B">
        <w:rPr>
          <w:rFonts w:eastAsia="Times New Roman"/>
          <w:b/>
          <w:lang w:bidi="fa-IR"/>
        </w:rPr>
        <w:t>Questionnaire on digital switchover plan in SATRC countries:</w:t>
      </w:r>
    </w:p>
    <w:p w14:paraId="0EFF9EBB" w14:textId="77777777" w:rsidR="00845F12" w:rsidRDefault="00845F12" w:rsidP="00845F12">
      <w:pPr>
        <w:tabs>
          <w:tab w:val="left" w:pos="1830"/>
        </w:tabs>
        <w:jc w:val="both"/>
      </w:pPr>
    </w:p>
    <w:p w14:paraId="7F7922ED" w14:textId="77777777" w:rsidR="00845F12" w:rsidRDefault="00845F12" w:rsidP="00845F12">
      <w:pPr>
        <w:tabs>
          <w:tab w:val="left" w:pos="1830"/>
        </w:tabs>
        <w:jc w:val="both"/>
      </w:pPr>
      <w:r>
        <w:t>To complete the SATRC agenda item on “Digital Switchover Plan in SATRC Countries” a questionnaire has been prepared and circulated among the SATRC countries. On the basis of that answer, the recommendation of this report has been prepared.</w:t>
      </w:r>
    </w:p>
    <w:p w14:paraId="653DEABC" w14:textId="77777777" w:rsidR="00845F12" w:rsidRDefault="00845F12" w:rsidP="00845F12">
      <w:pPr>
        <w:tabs>
          <w:tab w:val="left" w:pos="1830"/>
        </w:tabs>
        <w:jc w:val="both"/>
      </w:pPr>
      <w:r w:rsidRPr="00D26B1B">
        <w:t xml:space="preserve">Following questionnaire has been sent to SATRC countries to understand the status of digital switchover in those countries. </w:t>
      </w:r>
    </w:p>
    <w:p w14:paraId="13632C41" w14:textId="77777777" w:rsidR="00845F12" w:rsidRDefault="00845F12" w:rsidP="00845F12">
      <w:pPr>
        <w:tabs>
          <w:tab w:val="left" w:pos="1830"/>
        </w:tabs>
        <w:jc w:val="both"/>
      </w:pPr>
    </w:p>
    <w:p w14:paraId="5EA57A0D" w14:textId="77777777" w:rsidR="00845F12" w:rsidRPr="00D26B1B" w:rsidRDefault="00845F12" w:rsidP="00845F12">
      <w:pPr>
        <w:pStyle w:val="ListParagraph"/>
        <w:numPr>
          <w:ilvl w:val="0"/>
          <w:numId w:val="10"/>
        </w:numPr>
        <w:spacing w:after="200" w:line="276" w:lineRule="auto"/>
        <w:contextualSpacing/>
      </w:pPr>
      <w:r w:rsidRPr="00D26B1B">
        <w:t>Has a formal National Roadmap Team (or similar body) been already established?</w:t>
      </w:r>
    </w:p>
    <w:p w14:paraId="0D4826A8" w14:textId="77777777" w:rsidR="00845F12" w:rsidRPr="00D26B1B" w:rsidRDefault="00845F12" w:rsidP="00845F12">
      <w:pPr>
        <w:pStyle w:val="ListParagraph"/>
        <w:numPr>
          <w:ilvl w:val="0"/>
          <w:numId w:val="10"/>
        </w:numPr>
        <w:spacing w:after="200" w:line="276" w:lineRule="auto"/>
        <w:contextualSpacing/>
      </w:pPr>
      <w:r w:rsidRPr="00D26B1B">
        <w:t>Which organizations are (or will be) represented in the National Roadmap Team?</w:t>
      </w:r>
    </w:p>
    <w:p w14:paraId="23FFBE05" w14:textId="77777777" w:rsidR="00845F12" w:rsidRPr="00D26B1B" w:rsidRDefault="00845F12" w:rsidP="00845F12">
      <w:pPr>
        <w:pStyle w:val="Heading2"/>
        <w:keepLines/>
        <w:numPr>
          <w:ilvl w:val="0"/>
          <w:numId w:val="10"/>
        </w:numPr>
        <w:tabs>
          <w:tab w:val="left" w:pos="1246"/>
        </w:tabs>
        <w:spacing w:before="200" w:after="0" w:line="240" w:lineRule="auto"/>
        <w:rPr>
          <w:rFonts w:ascii="Times New Roman" w:hAnsi="Times New Roman"/>
          <w:b w:val="0"/>
          <w:i w:val="0"/>
          <w:sz w:val="24"/>
          <w:szCs w:val="24"/>
        </w:rPr>
      </w:pPr>
      <w:r w:rsidRPr="00D26B1B">
        <w:rPr>
          <w:rFonts w:ascii="Times New Roman" w:hAnsi="Times New Roman"/>
          <w:b w:val="0"/>
          <w:i w:val="0"/>
          <w:sz w:val="24"/>
          <w:szCs w:val="24"/>
        </w:rPr>
        <w:t>Please provide following Country Information</w:t>
      </w:r>
    </w:p>
    <w:p w14:paraId="25298821" w14:textId="77777777" w:rsidR="00845F12" w:rsidRPr="00D26B1B" w:rsidRDefault="00845F12" w:rsidP="00845F12">
      <w:pPr>
        <w:pStyle w:val="Heading3"/>
        <w:numPr>
          <w:ilvl w:val="2"/>
          <w:numId w:val="0"/>
        </w:numPr>
        <w:ind w:left="720" w:firstLine="360"/>
        <w:rPr>
          <w:rFonts w:ascii="Times New Roman" w:hAnsi="Times New Roman" w:cs="Times New Roman"/>
          <w:b w:val="0"/>
          <w:color w:val="auto"/>
          <w:lang w:val="en-GB"/>
        </w:rPr>
      </w:pPr>
      <w:r w:rsidRPr="00D26B1B">
        <w:rPr>
          <w:rFonts w:ascii="Times New Roman" w:hAnsi="Times New Roman" w:cs="Times New Roman"/>
          <w:b w:val="0"/>
          <w:color w:val="auto"/>
          <w:lang w:val="en-GB"/>
        </w:rPr>
        <w:t>Demographics and Geography</w:t>
      </w:r>
    </w:p>
    <w:tbl>
      <w:tblPr>
        <w:tblW w:w="7193" w:type="dxa"/>
        <w:tblInd w:w="1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104"/>
        <w:gridCol w:w="2089"/>
      </w:tblGrid>
      <w:tr w:rsidR="00845F12" w:rsidRPr="00D26B1B" w14:paraId="00963A38" w14:textId="77777777" w:rsidTr="0081487A">
        <w:tc>
          <w:tcPr>
            <w:tcW w:w="5104" w:type="dxa"/>
          </w:tcPr>
          <w:p w14:paraId="45582A50" w14:textId="77777777" w:rsidR="00845F12" w:rsidRPr="00D26B1B" w:rsidRDefault="00845F12" w:rsidP="0081487A">
            <w:pPr>
              <w:rPr>
                <w:b/>
                <w:lang w:val="en-GB"/>
              </w:rPr>
            </w:pPr>
            <w:r w:rsidRPr="00D26B1B">
              <w:rPr>
                <w:lang w:val="en-GB"/>
              </w:rPr>
              <w:t>What is the Total area of your country (in sq km):</w:t>
            </w:r>
          </w:p>
        </w:tc>
        <w:tc>
          <w:tcPr>
            <w:tcW w:w="2089" w:type="dxa"/>
            <w:shd w:val="clear" w:color="auto" w:fill="F2F2F2"/>
          </w:tcPr>
          <w:p w14:paraId="625C0E1C" w14:textId="77777777" w:rsidR="00845F12" w:rsidRPr="00D26B1B" w:rsidRDefault="00845F12" w:rsidP="0081487A">
            <w:pPr>
              <w:rPr>
                <w:lang w:val="en-GB"/>
              </w:rPr>
            </w:pPr>
          </w:p>
        </w:tc>
      </w:tr>
      <w:tr w:rsidR="00845F12" w:rsidRPr="00D26B1B" w14:paraId="79707AA7" w14:textId="77777777" w:rsidTr="0081487A">
        <w:tc>
          <w:tcPr>
            <w:tcW w:w="5104" w:type="dxa"/>
          </w:tcPr>
          <w:p w14:paraId="1E4414FE" w14:textId="77777777" w:rsidR="00845F12" w:rsidRPr="00D26B1B" w:rsidRDefault="00845F12" w:rsidP="0081487A">
            <w:pPr>
              <w:rPr>
                <w:b/>
                <w:lang w:val="en-GB"/>
              </w:rPr>
            </w:pPr>
            <w:r w:rsidRPr="00D26B1B">
              <w:rPr>
                <w:lang w:val="en-GB"/>
              </w:rPr>
              <w:t>What is the Total population size (in millions)</w:t>
            </w:r>
          </w:p>
        </w:tc>
        <w:tc>
          <w:tcPr>
            <w:tcW w:w="2089" w:type="dxa"/>
            <w:shd w:val="clear" w:color="auto" w:fill="F2F2F2"/>
          </w:tcPr>
          <w:p w14:paraId="34E612EA" w14:textId="77777777" w:rsidR="00845F12" w:rsidRPr="00D26B1B" w:rsidRDefault="00845F12" w:rsidP="0081487A">
            <w:pPr>
              <w:rPr>
                <w:lang w:val="en-GB"/>
              </w:rPr>
            </w:pPr>
          </w:p>
        </w:tc>
      </w:tr>
      <w:tr w:rsidR="00845F12" w:rsidRPr="00D26B1B" w14:paraId="4B1FC390" w14:textId="77777777" w:rsidTr="0081487A">
        <w:tc>
          <w:tcPr>
            <w:tcW w:w="5104" w:type="dxa"/>
          </w:tcPr>
          <w:p w14:paraId="6B1E407B" w14:textId="77777777" w:rsidR="00845F12" w:rsidRPr="00D26B1B" w:rsidRDefault="00845F12" w:rsidP="0081487A">
            <w:pPr>
              <w:rPr>
                <w:b/>
                <w:lang w:val="en-GB"/>
              </w:rPr>
            </w:pPr>
            <w:r w:rsidRPr="00D26B1B">
              <w:rPr>
                <w:b/>
                <w:lang w:val="en-GB"/>
              </w:rPr>
              <w:t>Distribution of Population within the country</w:t>
            </w:r>
          </w:p>
        </w:tc>
        <w:tc>
          <w:tcPr>
            <w:tcW w:w="2089" w:type="dxa"/>
            <w:shd w:val="clear" w:color="auto" w:fill="FFFFFF"/>
          </w:tcPr>
          <w:p w14:paraId="029C8ED2" w14:textId="77777777" w:rsidR="00845F12" w:rsidRPr="00D26B1B" w:rsidRDefault="00845F12" w:rsidP="0081487A">
            <w:pPr>
              <w:rPr>
                <w:b/>
                <w:lang w:val="en-GB"/>
              </w:rPr>
            </w:pPr>
            <w:r w:rsidRPr="00D26B1B">
              <w:rPr>
                <w:b/>
                <w:lang w:val="en-GB"/>
              </w:rPr>
              <w:t>Show as % of Total Population</w:t>
            </w:r>
          </w:p>
        </w:tc>
      </w:tr>
      <w:tr w:rsidR="00845F12" w:rsidRPr="00D26B1B" w14:paraId="54532197" w14:textId="77777777" w:rsidTr="0081487A">
        <w:tc>
          <w:tcPr>
            <w:tcW w:w="5104" w:type="dxa"/>
          </w:tcPr>
          <w:p w14:paraId="1C9E4AC7" w14:textId="77777777" w:rsidR="00845F12" w:rsidRPr="00D26B1B" w:rsidRDefault="00845F12" w:rsidP="0081487A">
            <w:pPr>
              <w:rPr>
                <w:lang w:val="en-GB"/>
              </w:rPr>
            </w:pPr>
            <w:r w:rsidRPr="00D26B1B">
              <w:rPr>
                <w:lang w:val="en-GB"/>
              </w:rPr>
              <w:t>- City dwellers</w:t>
            </w:r>
          </w:p>
        </w:tc>
        <w:tc>
          <w:tcPr>
            <w:tcW w:w="2089" w:type="dxa"/>
            <w:shd w:val="clear" w:color="auto" w:fill="F2F2F2"/>
          </w:tcPr>
          <w:p w14:paraId="7FA76824" w14:textId="77777777" w:rsidR="00845F12" w:rsidRPr="00D26B1B" w:rsidRDefault="00845F12" w:rsidP="0081487A">
            <w:pPr>
              <w:rPr>
                <w:lang w:val="en-GB"/>
              </w:rPr>
            </w:pPr>
          </w:p>
        </w:tc>
      </w:tr>
      <w:tr w:rsidR="00845F12" w:rsidRPr="00D26B1B" w14:paraId="154AE845" w14:textId="77777777" w:rsidTr="0081487A">
        <w:tc>
          <w:tcPr>
            <w:tcW w:w="5104" w:type="dxa"/>
          </w:tcPr>
          <w:p w14:paraId="143C8915" w14:textId="77777777" w:rsidR="00845F12" w:rsidRPr="00D26B1B" w:rsidRDefault="00845F12" w:rsidP="0081487A">
            <w:pPr>
              <w:rPr>
                <w:lang w:val="en-GB"/>
              </w:rPr>
            </w:pPr>
            <w:r w:rsidRPr="00D26B1B">
              <w:rPr>
                <w:lang w:val="en-GB"/>
              </w:rPr>
              <w:t>- Rural location, town dwellers</w:t>
            </w:r>
          </w:p>
        </w:tc>
        <w:tc>
          <w:tcPr>
            <w:tcW w:w="2089" w:type="dxa"/>
            <w:shd w:val="clear" w:color="auto" w:fill="F2F2F2"/>
          </w:tcPr>
          <w:p w14:paraId="71639B54" w14:textId="77777777" w:rsidR="00845F12" w:rsidRPr="00D26B1B" w:rsidRDefault="00845F12" w:rsidP="0081487A">
            <w:pPr>
              <w:rPr>
                <w:lang w:val="en-GB"/>
              </w:rPr>
            </w:pPr>
          </w:p>
        </w:tc>
      </w:tr>
      <w:tr w:rsidR="00845F12" w:rsidRPr="00D26B1B" w14:paraId="192C88FB" w14:textId="77777777" w:rsidTr="0081487A">
        <w:tc>
          <w:tcPr>
            <w:tcW w:w="5104" w:type="dxa"/>
          </w:tcPr>
          <w:p w14:paraId="75BD5131" w14:textId="77777777" w:rsidR="00845F12" w:rsidRPr="00D26B1B" w:rsidRDefault="00845F12" w:rsidP="0081487A">
            <w:pPr>
              <w:rPr>
                <w:lang w:val="en-GB"/>
              </w:rPr>
            </w:pPr>
            <w:r w:rsidRPr="00D26B1B">
              <w:rPr>
                <w:lang w:val="en-GB"/>
              </w:rPr>
              <w:t>- Remote village/country dwellers:</w:t>
            </w:r>
          </w:p>
        </w:tc>
        <w:tc>
          <w:tcPr>
            <w:tcW w:w="2089" w:type="dxa"/>
            <w:shd w:val="clear" w:color="auto" w:fill="F2F2F2"/>
          </w:tcPr>
          <w:p w14:paraId="7AE0B27E" w14:textId="77777777" w:rsidR="00845F12" w:rsidRPr="00D26B1B" w:rsidRDefault="00845F12" w:rsidP="0081487A">
            <w:pPr>
              <w:rPr>
                <w:lang w:val="en-GB"/>
              </w:rPr>
            </w:pPr>
          </w:p>
        </w:tc>
      </w:tr>
    </w:tbl>
    <w:p w14:paraId="5C8FCCBD" w14:textId="77777777" w:rsidR="00845F12" w:rsidRPr="00D26B1B" w:rsidRDefault="00845F12" w:rsidP="00845F12">
      <w:pPr>
        <w:pStyle w:val="ListParagraph"/>
        <w:ind w:left="1080"/>
      </w:pPr>
    </w:p>
    <w:p w14:paraId="13AE5A69" w14:textId="77777777" w:rsidR="00845F12" w:rsidRPr="00D26B1B" w:rsidRDefault="00845F12" w:rsidP="00845F12">
      <w:pPr>
        <w:pStyle w:val="ListParagraph"/>
        <w:numPr>
          <w:ilvl w:val="0"/>
          <w:numId w:val="10"/>
        </w:numPr>
        <w:contextualSpacing/>
      </w:pPr>
      <w:r w:rsidRPr="00D26B1B">
        <w:t>What is the current DTTB situation in your country?  Please explain in brief.</w:t>
      </w:r>
    </w:p>
    <w:p w14:paraId="22CF2944" w14:textId="77777777" w:rsidR="00845F12" w:rsidRPr="00D26B1B" w:rsidRDefault="00845F12" w:rsidP="00845F12">
      <w:pPr>
        <w:pStyle w:val="ListParagraph"/>
        <w:ind w:left="1080"/>
      </w:pPr>
    </w:p>
    <w:p w14:paraId="006ED53F" w14:textId="77777777" w:rsidR="00845F12" w:rsidRPr="00D26B1B" w:rsidRDefault="00845F12" w:rsidP="00845F12">
      <w:pPr>
        <w:pStyle w:val="ListParagraph"/>
        <w:numPr>
          <w:ilvl w:val="0"/>
          <w:numId w:val="10"/>
        </w:numPr>
        <w:contextualSpacing/>
      </w:pPr>
      <w:r w:rsidRPr="00D26B1B">
        <w:t>When do you plan to switch-off? (Year)</w:t>
      </w:r>
    </w:p>
    <w:p w14:paraId="36F78690" w14:textId="77777777" w:rsidR="00845F12" w:rsidRPr="00D26B1B" w:rsidRDefault="00845F12" w:rsidP="00845F12">
      <w:pPr>
        <w:pStyle w:val="ListParagraph"/>
        <w:ind w:left="1080"/>
      </w:pPr>
    </w:p>
    <w:p w14:paraId="50F21063" w14:textId="77777777" w:rsidR="00845F12" w:rsidRPr="00D26B1B" w:rsidRDefault="00845F12" w:rsidP="00845F12">
      <w:pPr>
        <w:pStyle w:val="ListParagraph"/>
        <w:numPr>
          <w:ilvl w:val="0"/>
          <w:numId w:val="10"/>
        </w:numPr>
        <w:contextualSpacing/>
      </w:pPr>
      <w:r w:rsidRPr="00D26B1B">
        <w:t>What technology do you plan to adopt?</w:t>
      </w:r>
    </w:p>
    <w:p w14:paraId="716B959B" w14:textId="77777777" w:rsidR="00845F12" w:rsidRPr="00D26B1B" w:rsidRDefault="00845F12" w:rsidP="00845F12">
      <w:pPr>
        <w:pStyle w:val="ListParagraph"/>
        <w:ind w:left="1080"/>
      </w:pPr>
    </w:p>
    <w:p w14:paraId="47574DE0" w14:textId="77777777" w:rsidR="00845F12" w:rsidRPr="00D26B1B" w:rsidRDefault="00845F12" w:rsidP="00845F12">
      <w:pPr>
        <w:pStyle w:val="ListParagraph"/>
        <w:numPr>
          <w:ilvl w:val="0"/>
          <w:numId w:val="10"/>
        </w:numPr>
        <w:contextualSpacing/>
      </w:pPr>
      <w:r w:rsidRPr="00D26B1B">
        <w:t>How many broadcasters are currently providing digital terrestrial broadcasting services?</w:t>
      </w:r>
    </w:p>
    <w:p w14:paraId="7B5359DF" w14:textId="77777777" w:rsidR="00845F12" w:rsidRPr="00D26B1B" w:rsidRDefault="00845F12" w:rsidP="00845F12">
      <w:pPr>
        <w:pStyle w:val="ListParagraph"/>
        <w:ind w:left="792"/>
      </w:pPr>
    </w:p>
    <w:p w14:paraId="47ABB580" w14:textId="77777777" w:rsidR="00845F12" w:rsidRPr="00D26B1B" w:rsidRDefault="00845F12" w:rsidP="00845F12">
      <w:pPr>
        <w:pStyle w:val="ListParagraph"/>
        <w:numPr>
          <w:ilvl w:val="0"/>
          <w:numId w:val="10"/>
        </w:numPr>
        <w:spacing w:after="200" w:line="276" w:lineRule="auto"/>
        <w:contextualSpacing/>
        <w:rPr>
          <w:lang w:val="en-GB"/>
        </w:rPr>
      </w:pPr>
      <w:r w:rsidRPr="00D26B1B">
        <w:rPr>
          <w:lang w:val="en-GB"/>
        </w:rPr>
        <w:t>Does the Government or the Regulator have any plans to introduce digital terrestrial broadcasting services</w:t>
      </w:r>
      <w:r w:rsidRPr="00D26B1B">
        <w:rPr>
          <w:b/>
          <w:bCs/>
          <w:lang w:val="en-GB"/>
        </w:rPr>
        <w:t>? (Indicate ONE of the following)</w:t>
      </w:r>
    </w:p>
    <w:tbl>
      <w:tblPr>
        <w:tblW w:w="9059" w:type="dxa"/>
        <w:tblInd w:w="468" w:type="dxa"/>
        <w:shd w:val="pct5" w:color="auto" w:fill="auto"/>
        <w:tblLook w:val="01E0" w:firstRow="1" w:lastRow="1" w:firstColumn="1" w:lastColumn="1" w:noHBand="0" w:noVBand="0"/>
      </w:tblPr>
      <w:tblGrid>
        <w:gridCol w:w="265"/>
        <w:gridCol w:w="7967"/>
        <w:gridCol w:w="827"/>
      </w:tblGrid>
      <w:tr w:rsidR="00845F12" w:rsidRPr="00D26B1B" w14:paraId="546A0ED5" w14:textId="77777777" w:rsidTr="0081487A">
        <w:trPr>
          <w:trHeight w:val="560"/>
        </w:trPr>
        <w:tc>
          <w:tcPr>
            <w:tcW w:w="265" w:type="dxa"/>
            <w:shd w:val="pct5" w:color="auto" w:fill="auto"/>
          </w:tcPr>
          <w:p w14:paraId="215EC226" w14:textId="77777777" w:rsidR="00845F12" w:rsidRPr="00D26B1B" w:rsidRDefault="00845F12" w:rsidP="0081487A">
            <w:pPr>
              <w:rPr>
                <w:lang w:val="en-GB"/>
              </w:rPr>
            </w:pPr>
          </w:p>
        </w:tc>
        <w:tc>
          <w:tcPr>
            <w:tcW w:w="7967" w:type="dxa"/>
            <w:shd w:val="pct5" w:color="auto" w:fill="auto"/>
          </w:tcPr>
          <w:p w14:paraId="4B4AECB1" w14:textId="77777777" w:rsidR="00845F12" w:rsidRPr="00D26B1B" w:rsidRDefault="00845F12" w:rsidP="0081487A">
            <w:pPr>
              <w:pStyle w:val="ListParagraph"/>
              <w:numPr>
                <w:ilvl w:val="0"/>
                <w:numId w:val="11"/>
              </w:numPr>
              <w:spacing w:after="200" w:line="276" w:lineRule="auto"/>
              <w:contextualSpacing/>
              <w:rPr>
                <w:lang w:val="en-GB"/>
              </w:rPr>
            </w:pPr>
            <w:r w:rsidRPr="00D26B1B">
              <w:rPr>
                <w:lang w:val="en-GB"/>
              </w:rPr>
              <w:t xml:space="preserve">No plans at this moment </w:t>
            </w:r>
          </w:p>
        </w:tc>
        <w:tc>
          <w:tcPr>
            <w:tcW w:w="827" w:type="dxa"/>
            <w:shd w:val="pct5" w:color="auto" w:fill="auto"/>
          </w:tcPr>
          <w:p w14:paraId="146727AF" w14:textId="77777777" w:rsidR="00845F12" w:rsidRPr="00D26B1B" w:rsidRDefault="00AE6765" w:rsidP="0081487A">
            <w:pPr>
              <w:jc w:val="center"/>
              <w:rPr>
                <w:lang w:val="en-GB"/>
              </w:rPr>
            </w:pPr>
            <w:r w:rsidRPr="00D26B1B">
              <w:rPr>
                <w:lang w:val="en-GB"/>
              </w:rPr>
              <w:fldChar w:fldCharType="begin">
                <w:ffData>
                  <w:name w:val="Check46"/>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4B77B1ED" w14:textId="77777777" w:rsidTr="00EB4B06">
        <w:trPr>
          <w:trHeight w:val="612"/>
        </w:trPr>
        <w:tc>
          <w:tcPr>
            <w:tcW w:w="265" w:type="dxa"/>
            <w:shd w:val="pct5" w:color="auto" w:fill="auto"/>
          </w:tcPr>
          <w:p w14:paraId="03C7EC4E" w14:textId="77777777" w:rsidR="00845F12" w:rsidRPr="00D26B1B" w:rsidRDefault="00845F12" w:rsidP="0081487A">
            <w:pPr>
              <w:rPr>
                <w:lang w:val="en-GB"/>
              </w:rPr>
            </w:pPr>
          </w:p>
        </w:tc>
        <w:tc>
          <w:tcPr>
            <w:tcW w:w="7967" w:type="dxa"/>
            <w:shd w:val="pct5" w:color="auto" w:fill="auto"/>
          </w:tcPr>
          <w:p w14:paraId="27C12788" w14:textId="77777777" w:rsidR="00845F12" w:rsidRPr="00D26B1B" w:rsidRDefault="00845F12" w:rsidP="0081487A">
            <w:pPr>
              <w:pStyle w:val="ListParagraph"/>
              <w:numPr>
                <w:ilvl w:val="0"/>
                <w:numId w:val="11"/>
              </w:numPr>
              <w:spacing w:after="200" w:line="276" w:lineRule="auto"/>
              <w:contextualSpacing/>
              <w:rPr>
                <w:lang w:val="en-GB"/>
              </w:rPr>
            </w:pPr>
            <w:r w:rsidRPr="00D26B1B">
              <w:rPr>
                <w:lang w:val="en-GB"/>
              </w:rPr>
              <w:t xml:space="preserve">Currently developing a plan for the introduction of digital broadcasting services </w:t>
            </w:r>
          </w:p>
        </w:tc>
        <w:tc>
          <w:tcPr>
            <w:tcW w:w="827" w:type="dxa"/>
            <w:shd w:val="pct5" w:color="auto" w:fill="auto"/>
          </w:tcPr>
          <w:p w14:paraId="381652EA" w14:textId="77777777" w:rsidR="00845F12" w:rsidRPr="00D26B1B" w:rsidRDefault="00845F12" w:rsidP="0081487A">
            <w:pPr>
              <w:rPr>
                <w:lang w:val="en-GB"/>
              </w:rPr>
            </w:pPr>
            <w:r>
              <w:rPr>
                <w:lang w:val="en-GB"/>
              </w:rPr>
              <w:t xml:space="preserve">   </w:t>
            </w:r>
            <w:r w:rsidR="00AE6765" w:rsidRPr="00D26B1B">
              <w:rPr>
                <w:lang w:val="en-GB"/>
              </w:rPr>
              <w:fldChar w:fldCharType="begin">
                <w:ffData>
                  <w:name w:val="Check47"/>
                  <w:enabled/>
                  <w:calcOnExit w:val="0"/>
                  <w:checkBox>
                    <w:sizeAuto/>
                    <w:default w:val="0"/>
                  </w:checkBox>
                </w:ffData>
              </w:fldChar>
            </w:r>
            <w:r w:rsidRPr="00D26B1B">
              <w:rPr>
                <w:lang w:val="en-GB"/>
              </w:rPr>
              <w:instrText xml:space="preserve"> FORMCHECKBOX </w:instrText>
            </w:r>
            <w:r w:rsidR="00176AA2">
              <w:rPr>
                <w:lang w:val="en-GB"/>
              </w:rPr>
            </w:r>
            <w:r w:rsidR="00176AA2">
              <w:rPr>
                <w:lang w:val="en-GB"/>
              </w:rPr>
              <w:fldChar w:fldCharType="separate"/>
            </w:r>
            <w:r w:rsidR="00AE6765" w:rsidRPr="00D26B1B">
              <w:rPr>
                <w:lang w:val="en-GB"/>
              </w:rPr>
              <w:fldChar w:fldCharType="end"/>
            </w:r>
          </w:p>
        </w:tc>
      </w:tr>
      <w:tr w:rsidR="00845F12" w:rsidRPr="00D26B1B" w14:paraId="43F17378" w14:textId="77777777" w:rsidTr="0081487A">
        <w:trPr>
          <w:trHeight w:val="560"/>
        </w:trPr>
        <w:tc>
          <w:tcPr>
            <w:tcW w:w="265" w:type="dxa"/>
            <w:shd w:val="pct5" w:color="auto" w:fill="auto"/>
          </w:tcPr>
          <w:p w14:paraId="49F19F8C" w14:textId="77777777" w:rsidR="00845F12" w:rsidRPr="00D26B1B" w:rsidRDefault="00845F12" w:rsidP="0081487A">
            <w:pPr>
              <w:rPr>
                <w:lang w:val="en-GB"/>
              </w:rPr>
            </w:pPr>
          </w:p>
        </w:tc>
        <w:tc>
          <w:tcPr>
            <w:tcW w:w="7967" w:type="dxa"/>
            <w:shd w:val="pct5" w:color="auto" w:fill="auto"/>
          </w:tcPr>
          <w:p w14:paraId="55829E84" w14:textId="77777777" w:rsidR="00845F12" w:rsidRPr="00D26B1B" w:rsidRDefault="00845F12" w:rsidP="0081487A">
            <w:pPr>
              <w:pStyle w:val="ListParagraph"/>
              <w:numPr>
                <w:ilvl w:val="0"/>
                <w:numId w:val="11"/>
              </w:numPr>
              <w:spacing w:after="200" w:line="276" w:lineRule="auto"/>
              <w:contextualSpacing/>
              <w:rPr>
                <w:lang w:val="en-GB"/>
              </w:rPr>
            </w:pPr>
            <w:r w:rsidRPr="00D26B1B">
              <w:rPr>
                <w:lang w:val="en-GB"/>
              </w:rPr>
              <w:t>Finalising a plan for the introduction of digital broadcasting services</w:t>
            </w:r>
          </w:p>
        </w:tc>
        <w:tc>
          <w:tcPr>
            <w:tcW w:w="827" w:type="dxa"/>
            <w:shd w:val="pct5" w:color="auto" w:fill="auto"/>
          </w:tcPr>
          <w:p w14:paraId="0F0813EF" w14:textId="77777777" w:rsidR="00845F12" w:rsidRPr="00D26B1B" w:rsidRDefault="00AE6765" w:rsidP="0081487A">
            <w:pPr>
              <w:jc w:val="center"/>
              <w:rPr>
                <w:lang w:val="en-GB"/>
              </w:rPr>
            </w:pPr>
            <w:r w:rsidRPr="00D26B1B">
              <w:rPr>
                <w:lang w:val="en-GB"/>
              </w:rPr>
              <w:fldChar w:fldCharType="begin">
                <w:ffData>
                  <w:name w:val="Check48"/>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553496DB" w14:textId="77777777" w:rsidTr="00EB4B06">
        <w:trPr>
          <w:trHeight w:val="387"/>
        </w:trPr>
        <w:tc>
          <w:tcPr>
            <w:tcW w:w="265" w:type="dxa"/>
            <w:shd w:val="pct5" w:color="auto" w:fill="auto"/>
          </w:tcPr>
          <w:p w14:paraId="20E78C8D" w14:textId="77777777" w:rsidR="00845F12" w:rsidRPr="00D26B1B" w:rsidRDefault="00845F12" w:rsidP="0081487A">
            <w:pPr>
              <w:rPr>
                <w:lang w:val="en-GB"/>
              </w:rPr>
            </w:pPr>
          </w:p>
        </w:tc>
        <w:tc>
          <w:tcPr>
            <w:tcW w:w="7967" w:type="dxa"/>
            <w:shd w:val="pct5" w:color="auto" w:fill="auto"/>
          </w:tcPr>
          <w:p w14:paraId="6E07BB69" w14:textId="77777777" w:rsidR="00845F12" w:rsidRPr="00D26B1B" w:rsidRDefault="00845F12" w:rsidP="0081487A">
            <w:pPr>
              <w:pStyle w:val="ListParagraph"/>
              <w:numPr>
                <w:ilvl w:val="0"/>
                <w:numId w:val="11"/>
              </w:numPr>
              <w:spacing w:after="200" w:line="276" w:lineRule="auto"/>
              <w:contextualSpacing/>
              <w:rPr>
                <w:lang w:val="en-GB"/>
              </w:rPr>
            </w:pPr>
            <w:r w:rsidRPr="00D26B1B">
              <w:rPr>
                <w:lang w:val="en-GB"/>
              </w:rPr>
              <w:t>Installation stage</w:t>
            </w:r>
          </w:p>
        </w:tc>
        <w:tc>
          <w:tcPr>
            <w:tcW w:w="827" w:type="dxa"/>
            <w:shd w:val="pct5" w:color="auto" w:fill="auto"/>
          </w:tcPr>
          <w:p w14:paraId="39ADA235" w14:textId="77777777" w:rsidR="00845F12" w:rsidRPr="00D26B1B" w:rsidRDefault="00AE6765" w:rsidP="0081487A">
            <w:pPr>
              <w:jc w:val="center"/>
              <w:rPr>
                <w:lang w:val="en-GB"/>
              </w:rPr>
            </w:pPr>
            <w:r w:rsidRPr="00D26B1B">
              <w:rPr>
                <w:lang w:val="en-GB"/>
              </w:rPr>
              <w:fldChar w:fldCharType="begin">
                <w:ffData>
                  <w:name w:val="Check4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625BE72E" w14:textId="77777777" w:rsidTr="0081487A">
        <w:trPr>
          <w:trHeight w:val="560"/>
        </w:trPr>
        <w:tc>
          <w:tcPr>
            <w:tcW w:w="265" w:type="dxa"/>
            <w:shd w:val="pct5" w:color="auto" w:fill="auto"/>
          </w:tcPr>
          <w:p w14:paraId="5D8C33F6" w14:textId="77777777" w:rsidR="00845F12" w:rsidRPr="00D26B1B" w:rsidRDefault="00845F12" w:rsidP="0081487A">
            <w:pPr>
              <w:rPr>
                <w:lang w:val="en-GB"/>
              </w:rPr>
            </w:pPr>
          </w:p>
        </w:tc>
        <w:tc>
          <w:tcPr>
            <w:tcW w:w="7967" w:type="dxa"/>
            <w:shd w:val="pct5" w:color="auto" w:fill="auto"/>
          </w:tcPr>
          <w:p w14:paraId="66B24D7D" w14:textId="77777777" w:rsidR="00845F12" w:rsidRPr="00D26B1B" w:rsidRDefault="00845F12" w:rsidP="0081487A">
            <w:pPr>
              <w:pStyle w:val="ListParagraph"/>
              <w:numPr>
                <w:ilvl w:val="0"/>
                <w:numId w:val="11"/>
              </w:numPr>
              <w:spacing w:after="200" w:line="276" w:lineRule="auto"/>
              <w:contextualSpacing/>
              <w:rPr>
                <w:lang w:val="en-GB"/>
              </w:rPr>
            </w:pPr>
            <w:r w:rsidRPr="00D26B1B">
              <w:rPr>
                <w:lang w:val="en-GB"/>
              </w:rPr>
              <w:t>Trial service stage</w:t>
            </w:r>
          </w:p>
        </w:tc>
        <w:tc>
          <w:tcPr>
            <w:tcW w:w="827" w:type="dxa"/>
            <w:shd w:val="pct5" w:color="auto" w:fill="auto"/>
          </w:tcPr>
          <w:p w14:paraId="6153AE8B" w14:textId="77777777" w:rsidR="00845F12" w:rsidRPr="00D26B1B" w:rsidRDefault="00AE6765" w:rsidP="0081487A">
            <w:pPr>
              <w:jc w:val="center"/>
              <w:rPr>
                <w:lang w:val="en-GB"/>
              </w:rPr>
            </w:pPr>
            <w:r w:rsidRPr="00D26B1B">
              <w:rPr>
                <w:lang w:val="en-GB"/>
              </w:rPr>
              <w:fldChar w:fldCharType="begin">
                <w:ffData>
                  <w:name w:val="Check50"/>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27DB2ACE" w14:textId="77777777" w:rsidTr="00BB6016">
        <w:trPr>
          <w:trHeight w:val="360"/>
        </w:trPr>
        <w:tc>
          <w:tcPr>
            <w:tcW w:w="265" w:type="dxa"/>
            <w:shd w:val="pct5" w:color="auto" w:fill="auto"/>
          </w:tcPr>
          <w:p w14:paraId="7AC0C3FF" w14:textId="77777777" w:rsidR="00845F12" w:rsidRPr="00D26B1B" w:rsidRDefault="00845F12" w:rsidP="0081487A">
            <w:pPr>
              <w:rPr>
                <w:lang w:val="en-GB"/>
              </w:rPr>
            </w:pPr>
          </w:p>
        </w:tc>
        <w:tc>
          <w:tcPr>
            <w:tcW w:w="7967" w:type="dxa"/>
            <w:shd w:val="pct5" w:color="auto" w:fill="auto"/>
          </w:tcPr>
          <w:p w14:paraId="502C0A3E" w14:textId="77777777" w:rsidR="00845F12" w:rsidRPr="00D26B1B" w:rsidRDefault="00845F12" w:rsidP="0081487A">
            <w:pPr>
              <w:pStyle w:val="ListParagraph"/>
              <w:numPr>
                <w:ilvl w:val="0"/>
                <w:numId w:val="11"/>
              </w:numPr>
              <w:spacing w:after="200" w:line="276" w:lineRule="auto"/>
              <w:contextualSpacing/>
              <w:rPr>
                <w:lang w:val="en-GB"/>
              </w:rPr>
            </w:pPr>
            <w:r w:rsidRPr="00D26B1B">
              <w:rPr>
                <w:lang w:val="en-GB"/>
              </w:rPr>
              <w:t>Simulcasting</w:t>
            </w:r>
          </w:p>
        </w:tc>
        <w:tc>
          <w:tcPr>
            <w:tcW w:w="827" w:type="dxa"/>
            <w:shd w:val="pct5" w:color="auto" w:fill="auto"/>
          </w:tcPr>
          <w:p w14:paraId="4491C90F" w14:textId="77777777" w:rsidR="00845F12" w:rsidRPr="00D26B1B" w:rsidRDefault="00AE6765" w:rsidP="0081487A">
            <w:pPr>
              <w:jc w:val="center"/>
              <w:rPr>
                <w:lang w:val="en-GB"/>
              </w:rPr>
            </w:pPr>
            <w:r w:rsidRPr="00D26B1B">
              <w:rPr>
                <w:lang w:val="en-GB"/>
              </w:rPr>
              <w:fldChar w:fldCharType="begin">
                <w:ffData>
                  <w:name w:val="Check51"/>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04944DBD" w14:textId="77777777" w:rsidTr="00BB6016">
        <w:trPr>
          <w:trHeight w:val="297"/>
        </w:trPr>
        <w:tc>
          <w:tcPr>
            <w:tcW w:w="265" w:type="dxa"/>
            <w:shd w:val="pct5" w:color="auto" w:fill="auto"/>
          </w:tcPr>
          <w:p w14:paraId="1E05D8F6" w14:textId="77777777" w:rsidR="00845F12" w:rsidRPr="00D26B1B" w:rsidRDefault="00845F12" w:rsidP="0081487A">
            <w:pPr>
              <w:rPr>
                <w:lang w:val="en-GB"/>
              </w:rPr>
            </w:pPr>
          </w:p>
        </w:tc>
        <w:tc>
          <w:tcPr>
            <w:tcW w:w="7967" w:type="dxa"/>
            <w:shd w:val="pct5" w:color="auto" w:fill="auto"/>
          </w:tcPr>
          <w:p w14:paraId="61610AB7" w14:textId="77777777" w:rsidR="00845F12" w:rsidRPr="00D26B1B" w:rsidRDefault="00845F12" w:rsidP="0081487A">
            <w:pPr>
              <w:pStyle w:val="ListParagraph"/>
              <w:numPr>
                <w:ilvl w:val="0"/>
                <w:numId w:val="11"/>
              </w:numPr>
              <w:spacing w:after="200" w:line="276" w:lineRule="auto"/>
              <w:contextualSpacing/>
              <w:rPr>
                <w:lang w:val="en-GB"/>
              </w:rPr>
            </w:pPr>
            <w:r w:rsidRPr="00D26B1B">
              <w:rPr>
                <w:lang w:val="en-GB"/>
              </w:rPr>
              <w:t>Other (Please describe)</w:t>
            </w:r>
          </w:p>
        </w:tc>
        <w:tc>
          <w:tcPr>
            <w:tcW w:w="827" w:type="dxa"/>
            <w:shd w:val="pct5" w:color="auto" w:fill="auto"/>
          </w:tcPr>
          <w:p w14:paraId="62E4F4E8" w14:textId="77777777" w:rsidR="00845F12" w:rsidRPr="00D26B1B" w:rsidRDefault="00AE6765" w:rsidP="0081487A">
            <w:pPr>
              <w:jc w:val="center"/>
              <w:rPr>
                <w:lang w:val="en-GB"/>
              </w:rPr>
            </w:pPr>
            <w:r w:rsidRPr="00D26B1B">
              <w:rPr>
                <w:lang w:val="en-GB"/>
              </w:rPr>
              <w:fldChar w:fldCharType="begin">
                <w:ffData>
                  <w:name w:val="Check52"/>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4876FCE3" w14:textId="77777777" w:rsidR="00845F12" w:rsidRPr="00D26B1B" w:rsidRDefault="00845F12" w:rsidP="00845F12">
      <w:pPr>
        <w:pStyle w:val="MMTopic2"/>
        <w:numPr>
          <w:ilvl w:val="0"/>
          <w:numId w:val="10"/>
        </w:numPr>
        <w:rPr>
          <w:rFonts w:ascii="Times New Roman" w:hAnsi="Times New Roman"/>
          <w:b w:val="0"/>
          <w:color w:val="auto"/>
          <w:sz w:val="24"/>
          <w:szCs w:val="24"/>
        </w:rPr>
      </w:pPr>
      <w:r>
        <w:rPr>
          <w:rFonts w:ascii="Times New Roman" w:hAnsi="Times New Roman"/>
          <w:b w:val="0"/>
          <w:color w:val="auto"/>
          <w:sz w:val="24"/>
          <w:szCs w:val="24"/>
        </w:rPr>
        <w:t>C</w:t>
      </w:r>
      <w:r w:rsidRPr="00D26B1B">
        <w:rPr>
          <w:rFonts w:ascii="Times New Roman" w:hAnsi="Times New Roman"/>
          <w:b w:val="0"/>
          <w:color w:val="auto"/>
          <w:sz w:val="24"/>
          <w:szCs w:val="24"/>
        </w:rPr>
        <w:t>urrent Broadcasting Services and System</w:t>
      </w:r>
    </w:p>
    <w:p w14:paraId="17D07745" w14:textId="77777777" w:rsidR="00845F12" w:rsidRPr="00D26B1B" w:rsidRDefault="00845F12" w:rsidP="00845F12">
      <w:pPr>
        <w:pStyle w:val="Heading4"/>
        <w:numPr>
          <w:ilvl w:val="1"/>
          <w:numId w:val="10"/>
        </w:numPr>
        <w:rPr>
          <w:rFonts w:ascii="Times New Roman" w:hAnsi="Times New Roman" w:cs="Times New Roman"/>
          <w:b w:val="0"/>
          <w:i w:val="0"/>
          <w:color w:val="auto"/>
        </w:rPr>
      </w:pPr>
      <w:r w:rsidRPr="00D26B1B">
        <w:rPr>
          <w:rFonts w:ascii="Times New Roman" w:hAnsi="Times New Roman" w:cs="Times New Roman"/>
          <w:b w:val="0"/>
          <w:i w:val="0"/>
          <w:color w:val="auto"/>
        </w:rPr>
        <w:t>What broadcasting services are currently provided in your country? (Select ALL relevant service)</w:t>
      </w:r>
    </w:p>
    <w:tbl>
      <w:tblPr>
        <w:tblW w:w="8033" w:type="dxa"/>
        <w:tblInd w:w="1006" w:type="dxa"/>
        <w:shd w:val="pct5" w:color="auto" w:fill="auto"/>
        <w:tblLook w:val="04A0" w:firstRow="1" w:lastRow="0" w:firstColumn="1" w:lastColumn="0" w:noHBand="0" w:noVBand="1"/>
      </w:tblPr>
      <w:tblGrid>
        <w:gridCol w:w="236"/>
        <w:gridCol w:w="6521"/>
        <w:gridCol w:w="1276"/>
      </w:tblGrid>
      <w:tr w:rsidR="00845F12" w:rsidRPr="00D26B1B" w14:paraId="27B20537" w14:textId="77777777" w:rsidTr="0081487A">
        <w:tc>
          <w:tcPr>
            <w:tcW w:w="236" w:type="dxa"/>
            <w:shd w:val="pct5" w:color="auto" w:fill="auto"/>
          </w:tcPr>
          <w:p w14:paraId="337C4DA3" w14:textId="77777777" w:rsidR="00845F12" w:rsidRPr="00D26B1B" w:rsidRDefault="00845F12" w:rsidP="0081487A">
            <w:pPr>
              <w:keepNext/>
              <w:keepLines/>
              <w:tabs>
                <w:tab w:val="left" w:pos="2040"/>
              </w:tabs>
            </w:pPr>
          </w:p>
        </w:tc>
        <w:tc>
          <w:tcPr>
            <w:tcW w:w="6521" w:type="dxa"/>
            <w:shd w:val="pct5" w:color="auto" w:fill="auto"/>
          </w:tcPr>
          <w:p w14:paraId="42BB2933" w14:textId="77777777" w:rsidR="00845F12" w:rsidRPr="00D26B1B" w:rsidRDefault="00845F12" w:rsidP="0081487A">
            <w:pPr>
              <w:pStyle w:val="ListParagraph"/>
              <w:keepNext/>
              <w:keepLines/>
              <w:numPr>
                <w:ilvl w:val="0"/>
                <w:numId w:val="12"/>
              </w:numPr>
              <w:tabs>
                <w:tab w:val="left" w:pos="2040"/>
              </w:tabs>
              <w:spacing w:after="200" w:line="276" w:lineRule="auto"/>
              <w:contextualSpacing/>
            </w:pPr>
            <w:r w:rsidRPr="00D26B1B">
              <w:t>Analogue Terrestrial Television</w:t>
            </w:r>
          </w:p>
        </w:tc>
        <w:tc>
          <w:tcPr>
            <w:tcW w:w="1276" w:type="dxa"/>
            <w:shd w:val="pct5" w:color="auto" w:fill="auto"/>
          </w:tcPr>
          <w:p w14:paraId="21287234" w14:textId="77777777" w:rsidR="00845F12" w:rsidRPr="00D26B1B" w:rsidRDefault="00AE6765" w:rsidP="0081487A">
            <w:pPr>
              <w:keepNext/>
              <w:keepLines/>
              <w:tabs>
                <w:tab w:val="left" w:pos="2040"/>
              </w:tabs>
              <w:jc w:val="center"/>
            </w:pPr>
            <w:r w:rsidRPr="00D26B1B">
              <w:fldChar w:fldCharType="begin">
                <w:ffData>
                  <w:name w:val="Check241"/>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1FBA7A3F" w14:textId="77777777" w:rsidTr="0081487A">
        <w:tc>
          <w:tcPr>
            <w:tcW w:w="236" w:type="dxa"/>
            <w:shd w:val="pct5" w:color="auto" w:fill="auto"/>
          </w:tcPr>
          <w:p w14:paraId="737EDE07" w14:textId="77777777" w:rsidR="00845F12" w:rsidRPr="00D26B1B" w:rsidRDefault="00845F12" w:rsidP="0081487A">
            <w:pPr>
              <w:keepNext/>
              <w:keepLines/>
              <w:tabs>
                <w:tab w:val="left" w:pos="2040"/>
              </w:tabs>
            </w:pPr>
          </w:p>
        </w:tc>
        <w:tc>
          <w:tcPr>
            <w:tcW w:w="6521" w:type="dxa"/>
            <w:shd w:val="pct5" w:color="auto" w:fill="auto"/>
          </w:tcPr>
          <w:p w14:paraId="6518A495" w14:textId="77777777" w:rsidR="00845F12" w:rsidRPr="00D26B1B" w:rsidRDefault="00845F12" w:rsidP="0081487A">
            <w:pPr>
              <w:pStyle w:val="ListParagraph"/>
              <w:keepNext/>
              <w:keepLines/>
              <w:numPr>
                <w:ilvl w:val="0"/>
                <w:numId w:val="12"/>
              </w:numPr>
              <w:tabs>
                <w:tab w:val="left" w:pos="2040"/>
              </w:tabs>
              <w:spacing w:after="200" w:line="276" w:lineRule="auto"/>
              <w:contextualSpacing/>
            </w:pPr>
            <w:r w:rsidRPr="00D26B1B">
              <w:t>Analogue Terrestrial Radio</w:t>
            </w:r>
          </w:p>
        </w:tc>
        <w:tc>
          <w:tcPr>
            <w:tcW w:w="1276" w:type="dxa"/>
            <w:shd w:val="pct5" w:color="auto" w:fill="auto"/>
          </w:tcPr>
          <w:p w14:paraId="7D6ED3A6" w14:textId="77777777" w:rsidR="00845F12" w:rsidRPr="00D26B1B" w:rsidRDefault="00AE6765" w:rsidP="0081487A">
            <w:pPr>
              <w:keepNext/>
              <w:keepLines/>
              <w:tabs>
                <w:tab w:val="left" w:pos="2040"/>
              </w:tabs>
              <w:jc w:val="center"/>
            </w:pPr>
            <w:r w:rsidRPr="00D26B1B">
              <w:fldChar w:fldCharType="begin">
                <w:ffData>
                  <w:name w:val="Check242"/>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66C5F5EC" w14:textId="77777777" w:rsidTr="0081487A">
        <w:tc>
          <w:tcPr>
            <w:tcW w:w="236" w:type="dxa"/>
            <w:shd w:val="pct5" w:color="auto" w:fill="auto"/>
          </w:tcPr>
          <w:p w14:paraId="4FF08EF0" w14:textId="77777777" w:rsidR="00845F12" w:rsidRPr="00D26B1B" w:rsidRDefault="00845F12" w:rsidP="0081487A">
            <w:pPr>
              <w:keepNext/>
              <w:keepLines/>
              <w:tabs>
                <w:tab w:val="left" w:pos="2040"/>
              </w:tabs>
            </w:pPr>
          </w:p>
        </w:tc>
        <w:tc>
          <w:tcPr>
            <w:tcW w:w="6521" w:type="dxa"/>
            <w:shd w:val="pct5" w:color="auto" w:fill="auto"/>
          </w:tcPr>
          <w:p w14:paraId="5AA87509" w14:textId="77777777" w:rsidR="00845F12" w:rsidRPr="00D26B1B" w:rsidRDefault="00845F12" w:rsidP="0081487A">
            <w:pPr>
              <w:pStyle w:val="ListParagraph"/>
              <w:keepNext/>
              <w:keepLines/>
              <w:numPr>
                <w:ilvl w:val="0"/>
                <w:numId w:val="12"/>
              </w:numPr>
              <w:tabs>
                <w:tab w:val="left" w:pos="2040"/>
              </w:tabs>
              <w:spacing w:after="200" w:line="276" w:lineRule="auto"/>
              <w:contextualSpacing/>
            </w:pPr>
            <w:r w:rsidRPr="00D26B1B">
              <w:t>Satellite Television</w:t>
            </w:r>
          </w:p>
        </w:tc>
        <w:tc>
          <w:tcPr>
            <w:tcW w:w="1276" w:type="dxa"/>
            <w:shd w:val="pct5" w:color="auto" w:fill="auto"/>
          </w:tcPr>
          <w:p w14:paraId="0B9ED109" w14:textId="77777777" w:rsidR="00845F12" w:rsidRPr="00D26B1B" w:rsidRDefault="00AE6765" w:rsidP="0081487A">
            <w:pPr>
              <w:keepNext/>
              <w:keepLines/>
              <w:tabs>
                <w:tab w:val="left" w:pos="2040"/>
              </w:tabs>
              <w:jc w:val="center"/>
            </w:pPr>
            <w:r w:rsidRPr="00D26B1B">
              <w:fldChar w:fldCharType="begin">
                <w:ffData>
                  <w:name w:val="Check243"/>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5CC624D0" w14:textId="77777777" w:rsidTr="0081487A">
        <w:tc>
          <w:tcPr>
            <w:tcW w:w="236" w:type="dxa"/>
            <w:shd w:val="pct5" w:color="auto" w:fill="auto"/>
          </w:tcPr>
          <w:p w14:paraId="53784CA7" w14:textId="77777777" w:rsidR="00845F12" w:rsidRPr="00D26B1B" w:rsidRDefault="00845F12" w:rsidP="0081487A">
            <w:pPr>
              <w:keepNext/>
              <w:keepLines/>
              <w:tabs>
                <w:tab w:val="left" w:pos="2040"/>
              </w:tabs>
            </w:pPr>
          </w:p>
        </w:tc>
        <w:tc>
          <w:tcPr>
            <w:tcW w:w="6521" w:type="dxa"/>
            <w:shd w:val="pct5" w:color="auto" w:fill="auto"/>
          </w:tcPr>
          <w:p w14:paraId="49218E6A" w14:textId="77777777" w:rsidR="00845F12" w:rsidRPr="00D26B1B" w:rsidRDefault="00845F12" w:rsidP="0081487A">
            <w:pPr>
              <w:pStyle w:val="ListParagraph"/>
              <w:keepNext/>
              <w:keepLines/>
              <w:numPr>
                <w:ilvl w:val="0"/>
                <w:numId w:val="12"/>
              </w:numPr>
              <w:tabs>
                <w:tab w:val="left" w:pos="2040"/>
              </w:tabs>
              <w:spacing w:after="200" w:line="276" w:lineRule="auto"/>
              <w:contextualSpacing/>
            </w:pPr>
            <w:r w:rsidRPr="00D26B1B">
              <w:t>Cable Television (Analogue)</w:t>
            </w:r>
          </w:p>
        </w:tc>
        <w:tc>
          <w:tcPr>
            <w:tcW w:w="1276" w:type="dxa"/>
            <w:shd w:val="pct5" w:color="auto" w:fill="auto"/>
          </w:tcPr>
          <w:p w14:paraId="276159FE" w14:textId="77777777" w:rsidR="00845F12" w:rsidRPr="00D26B1B" w:rsidRDefault="00AE6765" w:rsidP="0081487A">
            <w:pPr>
              <w:keepNext/>
              <w:keepLines/>
              <w:tabs>
                <w:tab w:val="left" w:pos="2040"/>
              </w:tabs>
              <w:jc w:val="center"/>
            </w:pPr>
            <w:r w:rsidRPr="00D26B1B">
              <w:fldChar w:fldCharType="begin">
                <w:ffData>
                  <w:name w:val="Check244"/>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352B35EF" w14:textId="77777777" w:rsidTr="0081487A">
        <w:tc>
          <w:tcPr>
            <w:tcW w:w="236" w:type="dxa"/>
            <w:shd w:val="pct5" w:color="auto" w:fill="auto"/>
          </w:tcPr>
          <w:p w14:paraId="387F1A9A" w14:textId="77777777" w:rsidR="00845F12" w:rsidRPr="00D26B1B" w:rsidRDefault="00845F12" w:rsidP="0081487A">
            <w:pPr>
              <w:keepNext/>
              <w:keepLines/>
              <w:tabs>
                <w:tab w:val="left" w:pos="2040"/>
              </w:tabs>
            </w:pPr>
          </w:p>
        </w:tc>
        <w:tc>
          <w:tcPr>
            <w:tcW w:w="6521" w:type="dxa"/>
            <w:shd w:val="pct5" w:color="auto" w:fill="auto"/>
          </w:tcPr>
          <w:p w14:paraId="7F2C5404" w14:textId="77777777" w:rsidR="00845F12" w:rsidRPr="00D26B1B" w:rsidRDefault="00845F12" w:rsidP="0081487A">
            <w:pPr>
              <w:pStyle w:val="ListParagraph"/>
              <w:keepNext/>
              <w:keepLines/>
              <w:numPr>
                <w:ilvl w:val="0"/>
                <w:numId w:val="12"/>
              </w:numPr>
              <w:tabs>
                <w:tab w:val="left" w:pos="2040"/>
              </w:tabs>
              <w:spacing w:after="200" w:line="276" w:lineRule="auto"/>
              <w:contextualSpacing/>
            </w:pPr>
            <w:r w:rsidRPr="00D26B1B">
              <w:t>Cable Television (Digital)</w:t>
            </w:r>
          </w:p>
        </w:tc>
        <w:tc>
          <w:tcPr>
            <w:tcW w:w="1276" w:type="dxa"/>
            <w:shd w:val="pct5" w:color="auto" w:fill="auto"/>
          </w:tcPr>
          <w:p w14:paraId="62A027FE" w14:textId="77777777" w:rsidR="00845F12" w:rsidRPr="00D26B1B" w:rsidRDefault="00AE6765" w:rsidP="0081487A">
            <w:pPr>
              <w:keepNext/>
              <w:keepLines/>
              <w:tabs>
                <w:tab w:val="left" w:pos="2040"/>
              </w:tabs>
              <w:jc w:val="center"/>
            </w:pPr>
            <w:r w:rsidRPr="00D26B1B">
              <w:fldChar w:fldCharType="begin">
                <w:ffData>
                  <w:name w:val="Check245"/>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1F4FB1FF" w14:textId="77777777" w:rsidTr="0081487A">
        <w:tc>
          <w:tcPr>
            <w:tcW w:w="236" w:type="dxa"/>
            <w:shd w:val="pct5" w:color="auto" w:fill="auto"/>
          </w:tcPr>
          <w:p w14:paraId="55C0D290" w14:textId="77777777" w:rsidR="00845F12" w:rsidRPr="00D26B1B" w:rsidRDefault="00845F12" w:rsidP="0081487A">
            <w:pPr>
              <w:keepNext/>
              <w:keepLines/>
              <w:tabs>
                <w:tab w:val="left" w:pos="2040"/>
              </w:tabs>
            </w:pPr>
          </w:p>
        </w:tc>
        <w:tc>
          <w:tcPr>
            <w:tcW w:w="6521" w:type="dxa"/>
            <w:shd w:val="pct5" w:color="auto" w:fill="auto"/>
          </w:tcPr>
          <w:p w14:paraId="615AB5C1" w14:textId="77777777" w:rsidR="00845F12" w:rsidRPr="00D26B1B" w:rsidRDefault="00845F12" w:rsidP="0081487A">
            <w:pPr>
              <w:pStyle w:val="ListParagraph"/>
              <w:keepNext/>
              <w:keepLines/>
              <w:numPr>
                <w:ilvl w:val="0"/>
                <w:numId w:val="12"/>
              </w:numPr>
              <w:tabs>
                <w:tab w:val="left" w:pos="2040"/>
              </w:tabs>
              <w:spacing w:after="200" w:line="276" w:lineRule="auto"/>
              <w:contextualSpacing/>
            </w:pPr>
            <w:r w:rsidRPr="00D26B1B">
              <w:t xml:space="preserve">Digital Terrestrial Television </w:t>
            </w:r>
          </w:p>
        </w:tc>
        <w:tc>
          <w:tcPr>
            <w:tcW w:w="1276" w:type="dxa"/>
            <w:shd w:val="pct5" w:color="auto" w:fill="auto"/>
          </w:tcPr>
          <w:p w14:paraId="6FFB85FA" w14:textId="77777777" w:rsidR="00845F12" w:rsidRPr="00D26B1B" w:rsidRDefault="00AE6765" w:rsidP="0081487A">
            <w:pPr>
              <w:keepNext/>
              <w:keepLines/>
              <w:tabs>
                <w:tab w:val="left" w:pos="2040"/>
              </w:tabs>
              <w:jc w:val="center"/>
            </w:pPr>
            <w:r w:rsidRPr="00D26B1B">
              <w:fldChar w:fldCharType="begin">
                <w:ffData>
                  <w:name w:val="Check246"/>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4445FF50" w14:textId="77777777" w:rsidTr="0081487A">
        <w:tc>
          <w:tcPr>
            <w:tcW w:w="236" w:type="dxa"/>
            <w:shd w:val="pct5" w:color="auto" w:fill="auto"/>
          </w:tcPr>
          <w:p w14:paraId="4F6C45F3" w14:textId="77777777" w:rsidR="00845F12" w:rsidRPr="00D26B1B" w:rsidRDefault="00845F12" w:rsidP="0081487A">
            <w:pPr>
              <w:keepNext/>
              <w:keepLines/>
              <w:tabs>
                <w:tab w:val="left" w:pos="2040"/>
              </w:tabs>
            </w:pPr>
          </w:p>
        </w:tc>
        <w:tc>
          <w:tcPr>
            <w:tcW w:w="6521" w:type="dxa"/>
            <w:shd w:val="pct5" w:color="auto" w:fill="auto"/>
          </w:tcPr>
          <w:p w14:paraId="07C44B9B" w14:textId="77777777" w:rsidR="00845F12" w:rsidRPr="00D26B1B" w:rsidRDefault="00845F12" w:rsidP="0081487A">
            <w:pPr>
              <w:pStyle w:val="ListParagraph"/>
              <w:keepNext/>
              <w:keepLines/>
              <w:numPr>
                <w:ilvl w:val="0"/>
                <w:numId w:val="12"/>
              </w:numPr>
              <w:tabs>
                <w:tab w:val="left" w:pos="2040"/>
              </w:tabs>
              <w:spacing w:after="200" w:line="276" w:lineRule="auto"/>
              <w:contextualSpacing/>
            </w:pPr>
            <w:r w:rsidRPr="00D26B1B">
              <w:t>Digital Terrestrial Radio</w:t>
            </w:r>
          </w:p>
        </w:tc>
        <w:tc>
          <w:tcPr>
            <w:tcW w:w="1276" w:type="dxa"/>
            <w:shd w:val="pct5" w:color="auto" w:fill="auto"/>
          </w:tcPr>
          <w:p w14:paraId="109521FF" w14:textId="77777777" w:rsidR="00845F12" w:rsidRPr="00D26B1B" w:rsidRDefault="00AE6765" w:rsidP="0081487A">
            <w:pPr>
              <w:keepNext/>
              <w:keepLines/>
              <w:tabs>
                <w:tab w:val="left" w:pos="2040"/>
              </w:tabs>
              <w:jc w:val="center"/>
            </w:pPr>
            <w:r w:rsidRPr="00D26B1B">
              <w:fldChar w:fldCharType="begin">
                <w:ffData>
                  <w:name w:val="Check247"/>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04726490" w14:textId="77777777" w:rsidTr="0081487A">
        <w:tc>
          <w:tcPr>
            <w:tcW w:w="236" w:type="dxa"/>
            <w:shd w:val="pct5" w:color="auto" w:fill="auto"/>
          </w:tcPr>
          <w:p w14:paraId="4C608B6F" w14:textId="77777777" w:rsidR="00845F12" w:rsidRPr="00D26B1B" w:rsidRDefault="00845F12" w:rsidP="0081487A">
            <w:pPr>
              <w:keepNext/>
              <w:keepLines/>
              <w:tabs>
                <w:tab w:val="left" w:pos="2040"/>
              </w:tabs>
            </w:pPr>
          </w:p>
        </w:tc>
        <w:tc>
          <w:tcPr>
            <w:tcW w:w="6521" w:type="dxa"/>
            <w:shd w:val="pct5" w:color="auto" w:fill="auto"/>
          </w:tcPr>
          <w:p w14:paraId="2ED20654" w14:textId="77777777" w:rsidR="00845F12" w:rsidRPr="00D26B1B" w:rsidRDefault="00845F12" w:rsidP="0081487A">
            <w:pPr>
              <w:pStyle w:val="ListParagraph"/>
              <w:keepNext/>
              <w:keepLines/>
              <w:numPr>
                <w:ilvl w:val="0"/>
                <w:numId w:val="12"/>
              </w:numPr>
              <w:tabs>
                <w:tab w:val="left" w:pos="2040"/>
              </w:tabs>
              <w:spacing w:after="200" w:line="276" w:lineRule="auto"/>
              <w:contextualSpacing/>
            </w:pPr>
            <w:r w:rsidRPr="00D26B1B">
              <w:t xml:space="preserve">Shortwave (High Frequency) Radio </w:t>
            </w:r>
          </w:p>
        </w:tc>
        <w:tc>
          <w:tcPr>
            <w:tcW w:w="1276" w:type="dxa"/>
            <w:shd w:val="pct5" w:color="auto" w:fill="auto"/>
          </w:tcPr>
          <w:p w14:paraId="4A4998A9" w14:textId="77777777" w:rsidR="00845F12" w:rsidRPr="00D26B1B" w:rsidRDefault="00AE6765" w:rsidP="0081487A">
            <w:pPr>
              <w:keepNext/>
              <w:keepLines/>
              <w:tabs>
                <w:tab w:val="left" w:pos="2040"/>
              </w:tabs>
              <w:jc w:val="center"/>
            </w:pPr>
            <w:r w:rsidRPr="00D26B1B">
              <w:fldChar w:fldCharType="begin">
                <w:ffData>
                  <w:name w:val="Check254"/>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724C865C" w14:textId="77777777" w:rsidTr="0081487A">
        <w:tc>
          <w:tcPr>
            <w:tcW w:w="236" w:type="dxa"/>
            <w:shd w:val="pct5" w:color="auto" w:fill="auto"/>
          </w:tcPr>
          <w:p w14:paraId="3388A1A2" w14:textId="77777777" w:rsidR="00845F12" w:rsidRPr="00D26B1B" w:rsidRDefault="00845F12" w:rsidP="0081487A">
            <w:pPr>
              <w:keepNext/>
              <w:keepLines/>
              <w:tabs>
                <w:tab w:val="left" w:pos="2040"/>
              </w:tabs>
            </w:pPr>
          </w:p>
        </w:tc>
        <w:tc>
          <w:tcPr>
            <w:tcW w:w="6521" w:type="dxa"/>
            <w:shd w:val="pct5" w:color="auto" w:fill="auto"/>
          </w:tcPr>
          <w:p w14:paraId="1BAD9BF8" w14:textId="77777777" w:rsidR="00845F12" w:rsidRPr="00D26B1B" w:rsidRDefault="00845F12" w:rsidP="0081487A">
            <w:pPr>
              <w:pStyle w:val="ListParagraph"/>
              <w:keepNext/>
              <w:keepLines/>
              <w:numPr>
                <w:ilvl w:val="0"/>
                <w:numId w:val="12"/>
              </w:numPr>
              <w:tabs>
                <w:tab w:val="left" w:pos="2040"/>
              </w:tabs>
              <w:spacing w:after="200" w:line="276" w:lineRule="auto"/>
              <w:contextualSpacing/>
            </w:pPr>
            <w:r w:rsidRPr="00D26B1B">
              <w:t xml:space="preserve">Long Wave Radio </w:t>
            </w:r>
          </w:p>
        </w:tc>
        <w:tc>
          <w:tcPr>
            <w:tcW w:w="1276" w:type="dxa"/>
            <w:shd w:val="pct5" w:color="auto" w:fill="auto"/>
          </w:tcPr>
          <w:p w14:paraId="6E4543F2" w14:textId="77777777" w:rsidR="00845F12" w:rsidRPr="00D26B1B" w:rsidRDefault="00AE6765" w:rsidP="0081487A">
            <w:pPr>
              <w:keepNext/>
              <w:keepLines/>
              <w:tabs>
                <w:tab w:val="left" w:pos="2040"/>
              </w:tabs>
              <w:jc w:val="center"/>
            </w:pPr>
            <w:r w:rsidRPr="00D26B1B">
              <w:fldChar w:fldCharType="begin">
                <w:ffData>
                  <w:name w:val="Check255"/>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bl>
    <w:p w14:paraId="7CCB638A" w14:textId="77777777" w:rsidR="00845F12" w:rsidRPr="00D26B1B" w:rsidRDefault="00845F12" w:rsidP="00845F12">
      <w:pPr>
        <w:pStyle w:val="Heading3"/>
        <w:numPr>
          <w:ilvl w:val="2"/>
          <w:numId w:val="0"/>
        </w:numPr>
        <w:ind w:left="720"/>
        <w:rPr>
          <w:rFonts w:ascii="Times New Roman" w:hAnsi="Times New Roman" w:cs="Times New Roman"/>
          <w:b w:val="0"/>
          <w:color w:val="auto"/>
        </w:rPr>
      </w:pPr>
      <w:r w:rsidRPr="00D26B1B">
        <w:rPr>
          <w:rFonts w:ascii="Times New Roman" w:hAnsi="Times New Roman" w:cs="Times New Roman"/>
          <w:b w:val="0"/>
          <w:color w:val="auto"/>
        </w:rPr>
        <w:t xml:space="preserve">9.2 What types of </w:t>
      </w:r>
      <w:proofErr w:type="spellStart"/>
      <w:r w:rsidRPr="00D26B1B">
        <w:rPr>
          <w:rFonts w:ascii="Times New Roman" w:hAnsi="Times New Roman" w:cs="Times New Roman"/>
          <w:b w:val="0"/>
          <w:color w:val="auto"/>
        </w:rPr>
        <w:t>Licence</w:t>
      </w:r>
      <w:proofErr w:type="spellEnd"/>
      <w:r w:rsidRPr="00D26B1B">
        <w:rPr>
          <w:rFonts w:ascii="Times New Roman" w:hAnsi="Times New Roman" w:cs="Times New Roman"/>
          <w:b w:val="0"/>
          <w:color w:val="auto"/>
        </w:rPr>
        <w:t xml:space="preserve"> Holders provide these services? (Select ALL relevant </w:t>
      </w:r>
      <w:proofErr w:type="spellStart"/>
      <w:r w:rsidRPr="00D26B1B">
        <w:rPr>
          <w:rFonts w:ascii="Times New Roman" w:hAnsi="Times New Roman" w:cs="Times New Roman"/>
          <w:b w:val="0"/>
          <w:color w:val="auto"/>
        </w:rPr>
        <w:t>licence</w:t>
      </w:r>
      <w:proofErr w:type="spellEnd"/>
      <w:r w:rsidRPr="00D26B1B">
        <w:rPr>
          <w:rFonts w:ascii="Times New Roman" w:hAnsi="Times New Roman" w:cs="Times New Roman"/>
          <w:b w:val="0"/>
          <w:color w:val="auto"/>
        </w:rPr>
        <w:t xml:space="preserve"> holder type)</w:t>
      </w:r>
    </w:p>
    <w:tbl>
      <w:tblPr>
        <w:tblW w:w="8031" w:type="dxa"/>
        <w:tblInd w:w="1008" w:type="dxa"/>
        <w:shd w:val="pct5" w:color="auto" w:fill="auto"/>
        <w:tblLook w:val="04A0" w:firstRow="1" w:lastRow="0" w:firstColumn="1" w:lastColumn="0" w:noHBand="0" w:noVBand="1"/>
      </w:tblPr>
      <w:tblGrid>
        <w:gridCol w:w="342"/>
        <w:gridCol w:w="6413"/>
        <w:gridCol w:w="1276"/>
      </w:tblGrid>
      <w:tr w:rsidR="00845F12" w:rsidRPr="00D26B1B" w14:paraId="24C39BAD" w14:textId="77777777" w:rsidTr="0081487A">
        <w:tc>
          <w:tcPr>
            <w:tcW w:w="342" w:type="dxa"/>
            <w:shd w:val="pct5" w:color="auto" w:fill="auto"/>
          </w:tcPr>
          <w:p w14:paraId="21B6A989" w14:textId="77777777" w:rsidR="00845F12" w:rsidRPr="00D26B1B" w:rsidRDefault="00845F12" w:rsidP="0081487A">
            <w:pPr>
              <w:keepNext/>
              <w:keepLines/>
              <w:tabs>
                <w:tab w:val="left" w:pos="2040"/>
              </w:tabs>
            </w:pPr>
          </w:p>
        </w:tc>
        <w:tc>
          <w:tcPr>
            <w:tcW w:w="6413" w:type="dxa"/>
            <w:shd w:val="pct5" w:color="auto" w:fill="auto"/>
          </w:tcPr>
          <w:p w14:paraId="77929EBE" w14:textId="77777777" w:rsidR="00845F12" w:rsidRPr="00D26B1B" w:rsidRDefault="00845F12" w:rsidP="0081487A">
            <w:pPr>
              <w:pStyle w:val="ListParagraph"/>
              <w:keepNext/>
              <w:keepLines/>
              <w:numPr>
                <w:ilvl w:val="0"/>
                <w:numId w:val="13"/>
              </w:numPr>
              <w:tabs>
                <w:tab w:val="left" w:pos="2040"/>
              </w:tabs>
              <w:spacing w:after="200" w:line="276" w:lineRule="auto"/>
              <w:contextualSpacing/>
            </w:pPr>
            <w:r w:rsidRPr="00D26B1B">
              <w:t>National Public (Govt Funded) Television</w:t>
            </w:r>
          </w:p>
        </w:tc>
        <w:tc>
          <w:tcPr>
            <w:tcW w:w="1276" w:type="dxa"/>
            <w:shd w:val="pct5" w:color="auto" w:fill="auto"/>
          </w:tcPr>
          <w:p w14:paraId="4EE0E525" w14:textId="77777777" w:rsidR="00845F12" w:rsidRPr="00D26B1B" w:rsidRDefault="00AE6765" w:rsidP="0081487A">
            <w:pPr>
              <w:keepNext/>
              <w:keepLines/>
              <w:tabs>
                <w:tab w:val="left" w:pos="2040"/>
              </w:tabs>
              <w:jc w:val="center"/>
            </w:pPr>
            <w:r w:rsidRPr="00D26B1B">
              <w:fldChar w:fldCharType="begin">
                <w:ffData>
                  <w:name w:val="Check248"/>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5FB869EA" w14:textId="77777777" w:rsidTr="0081487A">
        <w:tc>
          <w:tcPr>
            <w:tcW w:w="342" w:type="dxa"/>
            <w:shd w:val="pct5" w:color="auto" w:fill="auto"/>
          </w:tcPr>
          <w:p w14:paraId="7F381083" w14:textId="77777777" w:rsidR="00845F12" w:rsidRPr="00D26B1B" w:rsidRDefault="00845F12" w:rsidP="0081487A">
            <w:pPr>
              <w:keepNext/>
              <w:keepLines/>
              <w:tabs>
                <w:tab w:val="left" w:pos="2040"/>
              </w:tabs>
            </w:pPr>
          </w:p>
        </w:tc>
        <w:tc>
          <w:tcPr>
            <w:tcW w:w="6413" w:type="dxa"/>
            <w:shd w:val="pct5" w:color="auto" w:fill="auto"/>
          </w:tcPr>
          <w:p w14:paraId="24DE7B89" w14:textId="77777777" w:rsidR="00845F12" w:rsidRPr="00D26B1B" w:rsidRDefault="00845F12" w:rsidP="0081487A">
            <w:pPr>
              <w:pStyle w:val="ListParagraph"/>
              <w:keepNext/>
              <w:keepLines/>
              <w:numPr>
                <w:ilvl w:val="0"/>
                <w:numId w:val="13"/>
              </w:numPr>
              <w:tabs>
                <w:tab w:val="left" w:pos="2040"/>
              </w:tabs>
              <w:spacing w:after="200" w:line="276" w:lineRule="auto"/>
              <w:contextualSpacing/>
            </w:pPr>
            <w:r w:rsidRPr="00D26B1B">
              <w:t>Commercial Television</w:t>
            </w:r>
          </w:p>
        </w:tc>
        <w:tc>
          <w:tcPr>
            <w:tcW w:w="1276" w:type="dxa"/>
            <w:shd w:val="pct5" w:color="auto" w:fill="auto"/>
          </w:tcPr>
          <w:p w14:paraId="0635F9AF" w14:textId="77777777" w:rsidR="00845F12" w:rsidRPr="00D26B1B" w:rsidRDefault="00AE6765" w:rsidP="0081487A">
            <w:pPr>
              <w:keepNext/>
              <w:keepLines/>
              <w:tabs>
                <w:tab w:val="left" w:pos="2040"/>
              </w:tabs>
              <w:jc w:val="center"/>
            </w:pPr>
            <w:r w:rsidRPr="00D26B1B">
              <w:fldChar w:fldCharType="begin">
                <w:ffData>
                  <w:name w:val="Check249"/>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2D67EC0F" w14:textId="77777777" w:rsidTr="0081487A">
        <w:tc>
          <w:tcPr>
            <w:tcW w:w="342" w:type="dxa"/>
            <w:shd w:val="pct5" w:color="auto" w:fill="auto"/>
          </w:tcPr>
          <w:p w14:paraId="40C430D1" w14:textId="77777777" w:rsidR="00845F12" w:rsidRPr="00D26B1B" w:rsidRDefault="00845F12" w:rsidP="0081487A">
            <w:pPr>
              <w:keepNext/>
              <w:keepLines/>
              <w:tabs>
                <w:tab w:val="left" w:pos="2040"/>
              </w:tabs>
            </w:pPr>
          </w:p>
        </w:tc>
        <w:tc>
          <w:tcPr>
            <w:tcW w:w="6413" w:type="dxa"/>
            <w:shd w:val="pct5" w:color="auto" w:fill="auto"/>
          </w:tcPr>
          <w:p w14:paraId="4191909A" w14:textId="77777777" w:rsidR="00845F12" w:rsidRPr="00D26B1B" w:rsidRDefault="00845F12" w:rsidP="0081487A">
            <w:pPr>
              <w:pStyle w:val="ListParagraph"/>
              <w:keepNext/>
              <w:keepLines/>
              <w:numPr>
                <w:ilvl w:val="0"/>
                <w:numId w:val="13"/>
              </w:numPr>
              <w:tabs>
                <w:tab w:val="left" w:pos="2040"/>
              </w:tabs>
              <w:spacing w:after="200" w:line="276" w:lineRule="auto"/>
              <w:contextualSpacing/>
            </w:pPr>
            <w:r w:rsidRPr="00D26B1B">
              <w:t xml:space="preserve">Community and or Educational Television </w:t>
            </w:r>
          </w:p>
        </w:tc>
        <w:tc>
          <w:tcPr>
            <w:tcW w:w="1276" w:type="dxa"/>
            <w:shd w:val="pct5" w:color="auto" w:fill="auto"/>
          </w:tcPr>
          <w:p w14:paraId="08653326" w14:textId="77777777" w:rsidR="00845F12" w:rsidRPr="00D26B1B" w:rsidRDefault="00AE6765" w:rsidP="0081487A">
            <w:pPr>
              <w:keepNext/>
              <w:keepLines/>
              <w:tabs>
                <w:tab w:val="left" w:pos="2040"/>
              </w:tabs>
              <w:jc w:val="center"/>
            </w:pPr>
            <w:r w:rsidRPr="00D26B1B">
              <w:fldChar w:fldCharType="begin">
                <w:ffData>
                  <w:name w:val="Check250"/>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5B5AA75F" w14:textId="77777777" w:rsidTr="0081487A">
        <w:tc>
          <w:tcPr>
            <w:tcW w:w="342" w:type="dxa"/>
            <w:shd w:val="pct5" w:color="auto" w:fill="auto"/>
          </w:tcPr>
          <w:p w14:paraId="06D7B838" w14:textId="77777777" w:rsidR="00845F12" w:rsidRPr="00D26B1B" w:rsidRDefault="00845F12" w:rsidP="0081487A">
            <w:pPr>
              <w:keepNext/>
              <w:keepLines/>
              <w:tabs>
                <w:tab w:val="left" w:pos="2040"/>
              </w:tabs>
            </w:pPr>
          </w:p>
        </w:tc>
        <w:tc>
          <w:tcPr>
            <w:tcW w:w="6413" w:type="dxa"/>
            <w:shd w:val="pct5" w:color="auto" w:fill="auto"/>
          </w:tcPr>
          <w:p w14:paraId="1CC2FBBC" w14:textId="77777777" w:rsidR="00845F12" w:rsidRPr="00D26B1B" w:rsidRDefault="00845F12" w:rsidP="0081487A">
            <w:pPr>
              <w:pStyle w:val="ListParagraph"/>
              <w:keepNext/>
              <w:keepLines/>
              <w:numPr>
                <w:ilvl w:val="0"/>
                <w:numId w:val="13"/>
              </w:numPr>
              <w:tabs>
                <w:tab w:val="left" w:pos="2040"/>
              </w:tabs>
              <w:spacing w:after="200" w:line="276" w:lineRule="auto"/>
              <w:contextualSpacing/>
            </w:pPr>
            <w:r w:rsidRPr="00D26B1B">
              <w:t>National Public (Govt Funded) Radio</w:t>
            </w:r>
          </w:p>
        </w:tc>
        <w:tc>
          <w:tcPr>
            <w:tcW w:w="1276" w:type="dxa"/>
            <w:shd w:val="pct5" w:color="auto" w:fill="auto"/>
          </w:tcPr>
          <w:p w14:paraId="7F402865" w14:textId="77777777" w:rsidR="00845F12" w:rsidRPr="00D26B1B" w:rsidRDefault="00AE6765" w:rsidP="0081487A">
            <w:pPr>
              <w:keepNext/>
              <w:keepLines/>
              <w:tabs>
                <w:tab w:val="left" w:pos="2040"/>
              </w:tabs>
              <w:jc w:val="center"/>
            </w:pPr>
            <w:r w:rsidRPr="00D26B1B">
              <w:fldChar w:fldCharType="begin">
                <w:ffData>
                  <w:name w:val="Check251"/>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3FB46C50" w14:textId="77777777" w:rsidTr="0081487A">
        <w:tc>
          <w:tcPr>
            <w:tcW w:w="342" w:type="dxa"/>
            <w:shd w:val="pct5" w:color="auto" w:fill="auto"/>
          </w:tcPr>
          <w:p w14:paraId="3FD3CAF1" w14:textId="77777777" w:rsidR="00845F12" w:rsidRPr="00D26B1B" w:rsidRDefault="00845F12" w:rsidP="0081487A">
            <w:pPr>
              <w:keepNext/>
              <w:keepLines/>
              <w:tabs>
                <w:tab w:val="left" w:pos="2040"/>
              </w:tabs>
            </w:pPr>
          </w:p>
        </w:tc>
        <w:tc>
          <w:tcPr>
            <w:tcW w:w="6413" w:type="dxa"/>
            <w:shd w:val="pct5" w:color="auto" w:fill="auto"/>
          </w:tcPr>
          <w:p w14:paraId="3B1D5AD0" w14:textId="77777777" w:rsidR="00845F12" w:rsidRPr="00D26B1B" w:rsidRDefault="00845F12" w:rsidP="0081487A">
            <w:pPr>
              <w:pStyle w:val="ListParagraph"/>
              <w:keepNext/>
              <w:keepLines/>
              <w:numPr>
                <w:ilvl w:val="0"/>
                <w:numId w:val="13"/>
              </w:numPr>
              <w:tabs>
                <w:tab w:val="left" w:pos="2040"/>
              </w:tabs>
              <w:spacing w:after="200" w:line="276" w:lineRule="auto"/>
              <w:contextualSpacing/>
            </w:pPr>
            <w:r w:rsidRPr="00D26B1B">
              <w:t>Commercial Radio</w:t>
            </w:r>
          </w:p>
        </w:tc>
        <w:tc>
          <w:tcPr>
            <w:tcW w:w="1276" w:type="dxa"/>
            <w:shd w:val="pct5" w:color="auto" w:fill="auto"/>
          </w:tcPr>
          <w:p w14:paraId="7031C08A" w14:textId="77777777" w:rsidR="00845F12" w:rsidRPr="00D26B1B" w:rsidRDefault="00AE6765" w:rsidP="0081487A">
            <w:pPr>
              <w:keepNext/>
              <w:keepLines/>
              <w:tabs>
                <w:tab w:val="left" w:pos="2040"/>
              </w:tabs>
              <w:jc w:val="center"/>
            </w:pPr>
            <w:r w:rsidRPr="00D26B1B">
              <w:fldChar w:fldCharType="begin">
                <w:ffData>
                  <w:name w:val="Check252"/>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0DD04606" w14:textId="77777777" w:rsidTr="0081487A">
        <w:tc>
          <w:tcPr>
            <w:tcW w:w="342" w:type="dxa"/>
            <w:shd w:val="pct5" w:color="auto" w:fill="auto"/>
          </w:tcPr>
          <w:p w14:paraId="07AC0E69" w14:textId="77777777" w:rsidR="00845F12" w:rsidRPr="00D26B1B" w:rsidRDefault="00845F12" w:rsidP="0081487A">
            <w:pPr>
              <w:keepNext/>
              <w:keepLines/>
              <w:tabs>
                <w:tab w:val="left" w:pos="2040"/>
              </w:tabs>
            </w:pPr>
          </w:p>
        </w:tc>
        <w:tc>
          <w:tcPr>
            <w:tcW w:w="6413" w:type="dxa"/>
            <w:shd w:val="pct5" w:color="auto" w:fill="auto"/>
          </w:tcPr>
          <w:p w14:paraId="6EB18159" w14:textId="77777777" w:rsidR="00845F12" w:rsidRPr="00D26B1B" w:rsidRDefault="00845F12" w:rsidP="0081487A">
            <w:pPr>
              <w:pStyle w:val="ListParagraph"/>
              <w:keepNext/>
              <w:keepLines/>
              <w:numPr>
                <w:ilvl w:val="0"/>
                <w:numId w:val="13"/>
              </w:numPr>
              <w:tabs>
                <w:tab w:val="left" w:pos="2040"/>
              </w:tabs>
              <w:spacing w:after="200" w:line="276" w:lineRule="auto"/>
              <w:contextualSpacing/>
            </w:pPr>
            <w:r w:rsidRPr="00D26B1B">
              <w:t>Community Radio</w:t>
            </w:r>
          </w:p>
        </w:tc>
        <w:tc>
          <w:tcPr>
            <w:tcW w:w="1276" w:type="dxa"/>
            <w:shd w:val="pct5" w:color="auto" w:fill="auto"/>
          </w:tcPr>
          <w:p w14:paraId="2ABC1DCF" w14:textId="77777777" w:rsidR="00845F12" w:rsidRPr="00D26B1B" w:rsidRDefault="00AE6765" w:rsidP="0081487A">
            <w:pPr>
              <w:keepNext/>
              <w:keepLines/>
              <w:tabs>
                <w:tab w:val="left" w:pos="2040"/>
              </w:tabs>
              <w:jc w:val="center"/>
            </w:pPr>
            <w:r w:rsidRPr="00D26B1B">
              <w:fldChar w:fldCharType="begin">
                <w:ffData>
                  <w:name w:val="Check253"/>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76575356" w14:textId="77777777" w:rsidTr="0081487A">
        <w:tc>
          <w:tcPr>
            <w:tcW w:w="342" w:type="dxa"/>
            <w:shd w:val="pct5" w:color="auto" w:fill="auto"/>
          </w:tcPr>
          <w:p w14:paraId="0A1B1406" w14:textId="77777777" w:rsidR="00845F12" w:rsidRPr="00D26B1B" w:rsidRDefault="00845F12" w:rsidP="0081487A">
            <w:pPr>
              <w:keepNext/>
              <w:keepLines/>
              <w:tabs>
                <w:tab w:val="left" w:pos="2040"/>
              </w:tabs>
            </w:pPr>
          </w:p>
        </w:tc>
        <w:tc>
          <w:tcPr>
            <w:tcW w:w="6413" w:type="dxa"/>
            <w:shd w:val="pct5" w:color="auto" w:fill="auto"/>
          </w:tcPr>
          <w:p w14:paraId="4BDBD45D" w14:textId="77777777" w:rsidR="00845F12" w:rsidRPr="00D26B1B" w:rsidRDefault="00845F12" w:rsidP="0081487A">
            <w:pPr>
              <w:pStyle w:val="ListParagraph"/>
              <w:keepNext/>
              <w:keepLines/>
              <w:numPr>
                <w:ilvl w:val="0"/>
                <w:numId w:val="13"/>
              </w:numPr>
              <w:tabs>
                <w:tab w:val="left" w:pos="2040"/>
              </w:tabs>
              <w:spacing w:after="200" w:line="276" w:lineRule="auto"/>
              <w:contextualSpacing/>
            </w:pPr>
            <w:r w:rsidRPr="00D26B1B">
              <w:t>Other</w:t>
            </w:r>
          </w:p>
        </w:tc>
        <w:tc>
          <w:tcPr>
            <w:tcW w:w="1276" w:type="dxa"/>
            <w:shd w:val="pct5" w:color="auto" w:fill="auto"/>
          </w:tcPr>
          <w:p w14:paraId="4B6ED7BD" w14:textId="77777777" w:rsidR="00845F12" w:rsidRPr="00D26B1B" w:rsidRDefault="00AE6765" w:rsidP="0081487A">
            <w:pPr>
              <w:keepNext/>
              <w:keepLines/>
              <w:tabs>
                <w:tab w:val="left" w:pos="2040"/>
              </w:tabs>
              <w:jc w:val="center"/>
            </w:pPr>
            <w:r w:rsidRPr="00D26B1B">
              <w:fldChar w:fldCharType="begin">
                <w:ffData>
                  <w:name w:val="Check256"/>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bl>
    <w:p w14:paraId="0F24F6BE" w14:textId="77777777" w:rsidR="00845F12" w:rsidRPr="00D26B1B" w:rsidRDefault="00845F12" w:rsidP="00845F12">
      <w:pPr>
        <w:pStyle w:val="Heading4"/>
        <w:numPr>
          <w:ilvl w:val="3"/>
          <w:numId w:val="0"/>
        </w:numPr>
        <w:ind w:left="864" w:hanging="144"/>
        <w:rPr>
          <w:rFonts w:ascii="Times New Roman" w:hAnsi="Times New Roman" w:cs="Times New Roman"/>
          <w:b w:val="0"/>
          <w:i w:val="0"/>
          <w:color w:val="auto"/>
          <w:lang w:val="en-GB"/>
        </w:rPr>
      </w:pPr>
      <w:r w:rsidRPr="00D26B1B">
        <w:rPr>
          <w:rFonts w:ascii="Times New Roman" w:hAnsi="Times New Roman" w:cs="Times New Roman"/>
          <w:b w:val="0"/>
          <w:i w:val="0"/>
          <w:color w:val="auto"/>
        </w:rPr>
        <w:t>9.3 Are any DTTB Services received from neighboring countries</w:t>
      </w:r>
      <w:r w:rsidRPr="00D26B1B">
        <w:rPr>
          <w:rFonts w:ascii="Times New Roman" w:hAnsi="Times New Roman" w:cs="Times New Roman"/>
          <w:b w:val="0"/>
          <w:i w:val="0"/>
          <w:color w:val="auto"/>
          <w:lang w:val="en-GB"/>
        </w:rPr>
        <w:t>?</w:t>
      </w:r>
    </w:p>
    <w:tbl>
      <w:tblPr>
        <w:tblW w:w="7941" w:type="dxa"/>
        <w:tblInd w:w="1098" w:type="dxa"/>
        <w:shd w:val="pct5" w:color="auto" w:fill="auto"/>
        <w:tblLook w:val="04A0" w:firstRow="1" w:lastRow="0" w:firstColumn="1" w:lastColumn="0" w:noHBand="0" w:noVBand="1"/>
      </w:tblPr>
      <w:tblGrid>
        <w:gridCol w:w="626"/>
        <w:gridCol w:w="1028"/>
        <w:gridCol w:w="3468"/>
        <w:gridCol w:w="2819"/>
      </w:tblGrid>
      <w:tr w:rsidR="00845F12" w:rsidRPr="00D26B1B" w14:paraId="40BF9C26" w14:textId="77777777" w:rsidTr="0081487A">
        <w:tc>
          <w:tcPr>
            <w:tcW w:w="569" w:type="dxa"/>
            <w:shd w:val="pct5" w:color="auto" w:fill="auto"/>
          </w:tcPr>
          <w:p w14:paraId="181A8B1A" w14:textId="77777777" w:rsidR="00845F12" w:rsidRPr="00D26B1B" w:rsidRDefault="00845F12" w:rsidP="0081487A">
            <w:pPr>
              <w:rPr>
                <w:lang w:val="en-GB"/>
              </w:rPr>
            </w:pPr>
            <w:r w:rsidRPr="00D26B1B">
              <w:rPr>
                <w:lang w:val="en-GB"/>
              </w:rPr>
              <w:t xml:space="preserve">NO </w:t>
            </w:r>
          </w:p>
        </w:tc>
        <w:tc>
          <w:tcPr>
            <w:tcW w:w="1036" w:type="dxa"/>
            <w:shd w:val="pct5" w:color="auto" w:fill="auto"/>
          </w:tcPr>
          <w:p w14:paraId="4D572123" w14:textId="77777777" w:rsidR="00845F12" w:rsidRPr="00D26B1B" w:rsidRDefault="00AE6765" w:rsidP="0081487A">
            <w:pPr>
              <w:rPr>
                <w:lang w:val="en-GB"/>
              </w:rPr>
            </w:pPr>
            <w:r w:rsidRPr="00D26B1B">
              <w:rPr>
                <w:lang w:val="en-GB"/>
              </w:rPr>
              <w:fldChar w:fldCharType="begin">
                <w:ffData>
                  <w:name w:val="Check63"/>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3500" w:type="dxa"/>
            <w:shd w:val="pct5" w:color="auto" w:fill="auto"/>
          </w:tcPr>
          <w:p w14:paraId="229F1A80" w14:textId="77777777" w:rsidR="00845F12" w:rsidRPr="00D26B1B" w:rsidRDefault="00845F12" w:rsidP="0081487A">
            <w:pPr>
              <w:rPr>
                <w:lang w:val="en-GB"/>
              </w:rPr>
            </w:pPr>
          </w:p>
        </w:tc>
        <w:tc>
          <w:tcPr>
            <w:tcW w:w="2836" w:type="dxa"/>
            <w:shd w:val="pct5" w:color="auto" w:fill="auto"/>
          </w:tcPr>
          <w:p w14:paraId="4CC871B9" w14:textId="77777777" w:rsidR="00845F12" w:rsidRPr="00D26B1B" w:rsidRDefault="00845F12" w:rsidP="0081487A">
            <w:pPr>
              <w:rPr>
                <w:lang w:val="en-GB"/>
              </w:rPr>
            </w:pPr>
          </w:p>
        </w:tc>
      </w:tr>
      <w:tr w:rsidR="00845F12" w:rsidRPr="00D26B1B" w14:paraId="27AE58FB" w14:textId="77777777" w:rsidTr="0081487A">
        <w:tc>
          <w:tcPr>
            <w:tcW w:w="569" w:type="dxa"/>
            <w:shd w:val="pct5" w:color="auto" w:fill="auto"/>
          </w:tcPr>
          <w:p w14:paraId="11D644C2" w14:textId="77777777" w:rsidR="00845F12" w:rsidRPr="00D26B1B" w:rsidRDefault="00845F12" w:rsidP="0081487A">
            <w:pPr>
              <w:ind w:hanging="44"/>
              <w:rPr>
                <w:lang w:val="en-GB"/>
              </w:rPr>
            </w:pPr>
            <w:r w:rsidRPr="00D26B1B">
              <w:rPr>
                <w:lang w:val="en-GB"/>
              </w:rPr>
              <w:t>YES</w:t>
            </w:r>
          </w:p>
        </w:tc>
        <w:tc>
          <w:tcPr>
            <w:tcW w:w="1036" w:type="dxa"/>
            <w:shd w:val="pct5" w:color="auto" w:fill="auto"/>
          </w:tcPr>
          <w:p w14:paraId="64188FFB" w14:textId="77777777" w:rsidR="00845F12" w:rsidRPr="00D26B1B" w:rsidRDefault="00845F12" w:rsidP="0081487A">
            <w:pPr>
              <w:ind w:hanging="44"/>
              <w:rPr>
                <w:lang w:val="en-GB"/>
              </w:rPr>
            </w:pPr>
            <w:r>
              <w:rPr>
                <w:lang w:val="en-GB"/>
              </w:rPr>
              <w:t xml:space="preserve"> </w:t>
            </w:r>
            <w:r w:rsidR="00AE6765" w:rsidRPr="00D26B1B">
              <w:rPr>
                <w:lang w:val="en-GB"/>
              </w:rPr>
              <w:fldChar w:fldCharType="begin">
                <w:ffData>
                  <w:name w:val="Check64"/>
                  <w:enabled/>
                  <w:calcOnExit w:val="0"/>
                  <w:checkBox>
                    <w:sizeAuto/>
                    <w:default w:val="0"/>
                  </w:checkBox>
                </w:ffData>
              </w:fldChar>
            </w:r>
            <w:r w:rsidRPr="00D26B1B">
              <w:rPr>
                <w:lang w:val="en-GB"/>
              </w:rPr>
              <w:instrText xml:space="preserve"> FORMCHECKBOX </w:instrText>
            </w:r>
            <w:r w:rsidR="00176AA2">
              <w:rPr>
                <w:lang w:val="en-GB"/>
              </w:rPr>
            </w:r>
            <w:r w:rsidR="00176AA2">
              <w:rPr>
                <w:lang w:val="en-GB"/>
              </w:rPr>
              <w:fldChar w:fldCharType="separate"/>
            </w:r>
            <w:r w:rsidR="00AE6765" w:rsidRPr="00D26B1B">
              <w:rPr>
                <w:lang w:val="en-GB"/>
              </w:rPr>
              <w:fldChar w:fldCharType="end"/>
            </w:r>
          </w:p>
        </w:tc>
        <w:tc>
          <w:tcPr>
            <w:tcW w:w="3500" w:type="dxa"/>
            <w:shd w:val="pct5" w:color="auto" w:fill="auto"/>
          </w:tcPr>
          <w:p w14:paraId="1D58714B" w14:textId="77777777" w:rsidR="00845F12" w:rsidRPr="00D26B1B" w:rsidRDefault="00845F12" w:rsidP="0081487A">
            <w:pPr>
              <w:ind w:hanging="44"/>
              <w:rPr>
                <w:lang w:val="en-GB"/>
              </w:rPr>
            </w:pPr>
            <w:r w:rsidRPr="00D26B1B">
              <w:rPr>
                <w:lang w:val="en-GB"/>
              </w:rPr>
              <w:t>Which DTTB Standard is used for the broadcasts being received?</w:t>
            </w:r>
          </w:p>
        </w:tc>
        <w:tc>
          <w:tcPr>
            <w:tcW w:w="2836" w:type="dxa"/>
            <w:shd w:val="pct5" w:color="auto" w:fill="auto"/>
          </w:tcPr>
          <w:p w14:paraId="64FF0D4E" w14:textId="256A3551" w:rsidR="00845F12" w:rsidRPr="00D26B1B" w:rsidRDefault="00AE6765" w:rsidP="0081487A">
            <w:pPr>
              <w:ind w:hanging="44"/>
              <w:rPr>
                <w:lang w:val="en-GB"/>
              </w:rPr>
            </w:pPr>
            <w:r w:rsidRPr="00D26B1B">
              <w:rPr>
                <w:rFonts w:eastAsiaTheme="minorHAnsi"/>
                <w:lang w:val="en-GB"/>
              </w:rPr>
              <w:object w:dxaOrig="225" w:dyaOrig="225" w14:anchorId="2F887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25pt" o:ole="">
                  <v:imagedata r:id="rId9" o:title=""/>
                </v:shape>
                <w:control r:id="rId10" w:name="TextBox31" w:shapeid="_x0000_i1027"/>
              </w:object>
            </w:r>
          </w:p>
        </w:tc>
      </w:tr>
    </w:tbl>
    <w:p w14:paraId="66986162" w14:textId="77777777" w:rsidR="00845F12" w:rsidRPr="00D26B1B" w:rsidRDefault="00845F12" w:rsidP="0081487A">
      <w:pPr>
        <w:pStyle w:val="Heading4"/>
        <w:numPr>
          <w:ilvl w:val="3"/>
          <w:numId w:val="0"/>
        </w:numPr>
        <w:ind w:firstLine="720"/>
        <w:rPr>
          <w:rFonts w:ascii="Times New Roman" w:hAnsi="Times New Roman" w:cs="Times New Roman"/>
          <w:b w:val="0"/>
          <w:i w:val="0"/>
          <w:color w:val="auto"/>
          <w:lang w:val="en-GB"/>
        </w:rPr>
      </w:pPr>
      <w:r w:rsidRPr="00D26B1B">
        <w:rPr>
          <w:rFonts w:ascii="Times New Roman" w:hAnsi="Times New Roman" w:cs="Times New Roman"/>
          <w:b w:val="0"/>
          <w:i w:val="0"/>
          <w:color w:val="auto"/>
          <w:lang w:val="en-GB"/>
        </w:rPr>
        <w:lastRenderedPageBreak/>
        <w:t xml:space="preserve">If the answer to question 9.3 is yes, please indicate the following: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4341"/>
        <w:gridCol w:w="4023"/>
      </w:tblGrid>
      <w:tr w:rsidR="00845F12" w:rsidRPr="00D26B1B" w14:paraId="7AE5DE7B" w14:textId="77777777" w:rsidTr="0081487A">
        <w:tc>
          <w:tcPr>
            <w:tcW w:w="8364" w:type="dxa"/>
            <w:gridSpan w:val="2"/>
            <w:shd w:val="pct5" w:color="auto" w:fill="auto"/>
          </w:tcPr>
          <w:p w14:paraId="7EDCE263" w14:textId="77777777" w:rsidR="00845F12" w:rsidRPr="00D26B1B" w:rsidRDefault="00845F12" w:rsidP="0081487A">
            <w:pPr>
              <w:pStyle w:val="StyleLatinTimesNewRomanComplexBoldCenter"/>
              <w:keepNext/>
              <w:keepLines/>
              <w:rPr>
                <w:rFonts w:ascii="Times New Roman" w:hAnsi="Times New Roman"/>
                <w:b w:val="0"/>
                <w:lang w:val="en-GB"/>
              </w:rPr>
            </w:pPr>
            <w:r w:rsidRPr="00D26B1B">
              <w:rPr>
                <w:rFonts w:ascii="Times New Roman" w:hAnsi="Times New Roman"/>
                <w:b w:val="0"/>
                <w:lang w:val="en-GB"/>
              </w:rPr>
              <w:t>Coverage from other countries DTTB Services</w:t>
            </w:r>
          </w:p>
        </w:tc>
      </w:tr>
      <w:tr w:rsidR="00845F12" w:rsidRPr="00D26B1B" w14:paraId="3BACDE59" w14:textId="77777777" w:rsidTr="0081487A">
        <w:tc>
          <w:tcPr>
            <w:tcW w:w="4341" w:type="dxa"/>
            <w:shd w:val="pct5" w:color="auto" w:fill="auto"/>
          </w:tcPr>
          <w:p w14:paraId="5F9511E3" w14:textId="77777777" w:rsidR="00845F12" w:rsidRPr="00D26B1B" w:rsidRDefault="00845F12" w:rsidP="0081487A">
            <w:pPr>
              <w:pStyle w:val="StyleLatinTimesNewRomanComplexBoldCenter"/>
              <w:keepNext/>
              <w:keepLines/>
              <w:rPr>
                <w:rFonts w:ascii="Times New Roman" w:hAnsi="Times New Roman"/>
                <w:b w:val="0"/>
                <w:lang w:val="en-GB"/>
              </w:rPr>
            </w:pPr>
            <w:r w:rsidRPr="00D26B1B">
              <w:rPr>
                <w:rFonts w:ascii="Times New Roman" w:hAnsi="Times New Roman"/>
                <w:b w:val="0"/>
                <w:lang w:val="en-GB"/>
              </w:rPr>
              <w:t>% of population</w:t>
            </w:r>
          </w:p>
        </w:tc>
        <w:tc>
          <w:tcPr>
            <w:tcW w:w="4023" w:type="dxa"/>
            <w:shd w:val="pct5" w:color="auto" w:fill="auto"/>
          </w:tcPr>
          <w:p w14:paraId="74DC1F62" w14:textId="77777777" w:rsidR="00845F12" w:rsidRPr="00D26B1B" w:rsidRDefault="00845F12" w:rsidP="0081487A">
            <w:pPr>
              <w:pStyle w:val="StyleLatinTimesNewRomanComplexBoldCenter"/>
              <w:keepNext/>
              <w:keepLines/>
              <w:rPr>
                <w:rFonts w:ascii="Times New Roman" w:hAnsi="Times New Roman"/>
                <w:b w:val="0"/>
                <w:lang w:val="en-GB"/>
              </w:rPr>
            </w:pPr>
            <w:r w:rsidRPr="00D26B1B">
              <w:rPr>
                <w:rFonts w:ascii="Times New Roman" w:hAnsi="Times New Roman"/>
                <w:b w:val="0"/>
                <w:lang w:val="en-GB"/>
              </w:rPr>
              <w:t>% of territory</w:t>
            </w:r>
          </w:p>
        </w:tc>
      </w:tr>
      <w:tr w:rsidR="00845F12" w:rsidRPr="00D26B1B" w14:paraId="3E343633" w14:textId="77777777" w:rsidTr="0081487A">
        <w:tc>
          <w:tcPr>
            <w:tcW w:w="4341" w:type="dxa"/>
            <w:shd w:val="pct5" w:color="auto" w:fill="auto"/>
          </w:tcPr>
          <w:p w14:paraId="71DADDF6" w14:textId="77777777" w:rsidR="00845F12" w:rsidRPr="00D26B1B" w:rsidRDefault="00845F12" w:rsidP="0081487A">
            <w:pPr>
              <w:keepNext/>
              <w:keepLines/>
              <w:rPr>
                <w:lang w:val="en-GB"/>
              </w:rPr>
            </w:pPr>
          </w:p>
        </w:tc>
        <w:tc>
          <w:tcPr>
            <w:tcW w:w="4023" w:type="dxa"/>
            <w:shd w:val="pct5" w:color="auto" w:fill="auto"/>
          </w:tcPr>
          <w:p w14:paraId="74821A34" w14:textId="77777777" w:rsidR="00845F12" w:rsidRPr="00D26B1B" w:rsidRDefault="00845F12" w:rsidP="0081487A">
            <w:pPr>
              <w:keepNext/>
              <w:keepLines/>
              <w:rPr>
                <w:lang w:val="en-GB"/>
              </w:rPr>
            </w:pPr>
          </w:p>
        </w:tc>
      </w:tr>
    </w:tbl>
    <w:p w14:paraId="74101F5C" w14:textId="77777777" w:rsidR="00845F12" w:rsidRPr="00D26B1B" w:rsidRDefault="00845F12" w:rsidP="00845F12">
      <w:pPr>
        <w:pStyle w:val="Heading3"/>
        <w:numPr>
          <w:ilvl w:val="0"/>
          <w:numId w:val="10"/>
        </w:numPr>
        <w:rPr>
          <w:rFonts w:ascii="Times New Roman" w:hAnsi="Times New Roman" w:cs="Times New Roman"/>
          <w:b w:val="0"/>
          <w:color w:val="auto"/>
        </w:rPr>
      </w:pPr>
      <w:r w:rsidRPr="00D26B1B">
        <w:rPr>
          <w:rFonts w:ascii="Times New Roman" w:hAnsi="Times New Roman" w:cs="Times New Roman"/>
          <w:b w:val="0"/>
          <w:color w:val="auto"/>
        </w:rPr>
        <w:t xml:space="preserve">Which </w:t>
      </w:r>
      <w:proofErr w:type="spellStart"/>
      <w:r w:rsidRPr="00D26B1B">
        <w:rPr>
          <w:rFonts w:ascii="Times New Roman" w:hAnsi="Times New Roman" w:cs="Times New Roman"/>
          <w:b w:val="0"/>
          <w:color w:val="auto"/>
        </w:rPr>
        <w:t>organisation</w:t>
      </w:r>
      <w:proofErr w:type="spellEnd"/>
      <w:r w:rsidRPr="00D26B1B">
        <w:rPr>
          <w:rFonts w:ascii="Times New Roman" w:hAnsi="Times New Roman" w:cs="Times New Roman"/>
          <w:b w:val="0"/>
          <w:color w:val="auto"/>
        </w:rPr>
        <w:t>(s) provide terrestrial broadcasting in your country, how are they funded and what type of broadcast service do they provide?</w:t>
      </w:r>
    </w:p>
    <w:tbl>
      <w:tblPr>
        <w:tblW w:w="8460"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09"/>
        <w:gridCol w:w="1261"/>
        <w:gridCol w:w="1170"/>
        <w:gridCol w:w="1080"/>
        <w:gridCol w:w="720"/>
        <w:gridCol w:w="720"/>
      </w:tblGrid>
      <w:tr w:rsidR="00845F12" w:rsidRPr="00D26B1B" w14:paraId="4E8977BE" w14:textId="77777777" w:rsidTr="0081487A">
        <w:tc>
          <w:tcPr>
            <w:tcW w:w="3509" w:type="dxa"/>
            <w:vMerge w:val="restart"/>
          </w:tcPr>
          <w:p w14:paraId="29900EA6" w14:textId="77777777" w:rsidR="00845F12" w:rsidRPr="00D26B1B" w:rsidRDefault="00845F12" w:rsidP="0081487A">
            <w:pPr>
              <w:keepNext/>
              <w:keepLines/>
              <w:rPr>
                <w:lang w:val="en-GB"/>
              </w:rPr>
            </w:pPr>
            <w:r w:rsidRPr="00D26B1B">
              <w:rPr>
                <w:lang w:val="en-GB"/>
              </w:rPr>
              <w:t>Organisation Name</w:t>
            </w:r>
          </w:p>
        </w:tc>
        <w:tc>
          <w:tcPr>
            <w:tcW w:w="1261" w:type="dxa"/>
            <w:vMerge w:val="restart"/>
          </w:tcPr>
          <w:p w14:paraId="168EC475" w14:textId="77777777" w:rsidR="00845F12" w:rsidRPr="00D26B1B" w:rsidRDefault="00845F12" w:rsidP="0081487A">
            <w:pPr>
              <w:keepNext/>
              <w:keepLines/>
              <w:rPr>
                <w:lang w:val="en-GB"/>
              </w:rPr>
            </w:pPr>
            <w:r w:rsidRPr="00D26B1B">
              <w:rPr>
                <w:lang w:val="en-GB"/>
              </w:rPr>
              <w:t>Public Broadcaster (Yes/No)</w:t>
            </w:r>
          </w:p>
        </w:tc>
        <w:tc>
          <w:tcPr>
            <w:tcW w:w="1170" w:type="dxa"/>
            <w:vMerge w:val="restart"/>
          </w:tcPr>
          <w:p w14:paraId="7E138149" w14:textId="77777777" w:rsidR="00845F12" w:rsidRPr="00D26B1B" w:rsidRDefault="00845F12" w:rsidP="0081487A">
            <w:pPr>
              <w:keepNext/>
              <w:keepLines/>
              <w:rPr>
                <w:lang w:val="en-GB"/>
              </w:rPr>
            </w:pPr>
            <w:r w:rsidRPr="00D26B1B">
              <w:rPr>
                <w:lang w:val="en-GB"/>
              </w:rPr>
              <w:t>Funding</w:t>
            </w:r>
            <w:r w:rsidRPr="00D26B1B">
              <w:rPr>
                <w:lang w:val="en-GB"/>
              </w:rPr>
              <w:br/>
              <w:t>Mechanism</w:t>
            </w:r>
          </w:p>
        </w:tc>
        <w:tc>
          <w:tcPr>
            <w:tcW w:w="1080" w:type="dxa"/>
            <w:vMerge w:val="restart"/>
          </w:tcPr>
          <w:p w14:paraId="4D53C3FB" w14:textId="77777777" w:rsidR="00845F12" w:rsidRPr="00D26B1B" w:rsidRDefault="00845F12" w:rsidP="0081487A">
            <w:pPr>
              <w:keepNext/>
              <w:keepLines/>
              <w:rPr>
                <w:lang w:val="en-GB"/>
              </w:rPr>
            </w:pPr>
            <w:r w:rsidRPr="00D26B1B">
              <w:rPr>
                <w:lang w:val="en-GB"/>
              </w:rPr>
              <w:t>%</w:t>
            </w:r>
            <w:r w:rsidRPr="00D26B1B">
              <w:rPr>
                <w:lang w:val="en-GB"/>
              </w:rPr>
              <w:br/>
              <w:t>of income</w:t>
            </w:r>
          </w:p>
          <w:p w14:paraId="219254C5" w14:textId="77777777" w:rsidR="00845F12" w:rsidRPr="00D26B1B" w:rsidRDefault="00845F12" w:rsidP="0081487A">
            <w:pPr>
              <w:keepNext/>
              <w:keepLines/>
              <w:rPr>
                <w:lang w:val="en-GB"/>
              </w:rPr>
            </w:pPr>
          </w:p>
        </w:tc>
        <w:tc>
          <w:tcPr>
            <w:tcW w:w="1440" w:type="dxa"/>
            <w:gridSpan w:val="2"/>
          </w:tcPr>
          <w:p w14:paraId="05CAC237" w14:textId="77777777" w:rsidR="00845F12" w:rsidRPr="00D26B1B" w:rsidRDefault="00845F12" w:rsidP="0081487A">
            <w:pPr>
              <w:keepNext/>
              <w:keepLines/>
              <w:rPr>
                <w:lang w:val="en-GB"/>
              </w:rPr>
            </w:pPr>
            <w:r w:rsidRPr="00D26B1B">
              <w:rPr>
                <w:lang w:val="en-GB"/>
              </w:rPr>
              <w:t>Terrestrial</w:t>
            </w:r>
          </w:p>
        </w:tc>
      </w:tr>
      <w:tr w:rsidR="00845F12" w:rsidRPr="00D26B1B" w14:paraId="40E9E065" w14:textId="77777777" w:rsidTr="0081487A">
        <w:tc>
          <w:tcPr>
            <w:tcW w:w="3509" w:type="dxa"/>
            <w:vMerge/>
          </w:tcPr>
          <w:p w14:paraId="0AC3A3F8" w14:textId="77777777" w:rsidR="00845F12" w:rsidRPr="00D26B1B" w:rsidRDefault="00845F12" w:rsidP="0081487A">
            <w:pPr>
              <w:keepNext/>
              <w:keepLines/>
              <w:rPr>
                <w:lang w:val="en-GB"/>
              </w:rPr>
            </w:pPr>
          </w:p>
        </w:tc>
        <w:tc>
          <w:tcPr>
            <w:tcW w:w="1261" w:type="dxa"/>
            <w:vMerge/>
          </w:tcPr>
          <w:p w14:paraId="0E7622CF" w14:textId="77777777" w:rsidR="00845F12" w:rsidRPr="00D26B1B" w:rsidRDefault="00845F12" w:rsidP="0081487A">
            <w:pPr>
              <w:keepNext/>
              <w:keepLines/>
              <w:rPr>
                <w:lang w:val="en-GB"/>
              </w:rPr>
            </w:pPr>
          </w:p>
        </w:tc>
        <w:tc>
          <w:tcPr>
            <w:tcW w:w="1170" w:type="dxa"/>
            <w:vMerge/>
          </w:tcPr>
          <w:p w14:paraId="65221E23" w14:textId="77777777" w:rsidR="00845F12" w:rsidRPr="00D26B1B" w:rsidRDefault="00845F12" w:rsidP="0081487A">
            <w:pPr>
              <w:keepNext/>
              <w:keepLines/>
              <w:rPr>
                <w:lang w:val="en-GB"/>
              </w:rPr>
            </w:pPr>
          </w:p>
        </w:tc>
        <w:tc>
          <w:tcPr>
            <w:tcW w:w="1080" w:type="dxa"/>
            <w:vMerge/>
          </w:tcPr>
          <w:p w14:paraId="68EB14BB" w14:textId="77777777" w:rsidR="00845F12" w:rsidRPr="00D26B1B" w:rsidRDefault="00845F12" w:rsidP="0081487A">
            <w:pPr>
              <w:keepNext/>
              <w:keepLines/>
              <w:rPr>
                <w:lang w:val="en-GB"/>
              </w:rPr>
            </w:pPr>
          </w:p>
        </w:tc>
        <w:tc>
          <w:tcPr>
            <w:tcW w:w="720" w:type="dxa"/>
          </w:tcPr>
          <w:p w14:paraId="1D8738FB" w14:textId="77777777" w:rsidR="00845F12" w:rsidRPr="00D26B1B" w:rsidRDefault="00845F12" w:rsidP="0081487A">
            <w:pPr>
              <w:keepNext/>
              <w:keepLines/>
              <w:rPr>
                <w:lang w:val="en-GB"/>
              </w:rPr>
            </w:pPr>
            <w:r w:rsidRPr="00D26B1B">
              <w:rPr>
                <w:lang w:val="en-GB"/>
              </w:rPr>
              <w:t xml:space="preserve">Radio </w:t>
            </w:r>
          </w:p>
        </w:tc>
        <w:tc>
          <w:tcPr>
            <w:tcW w:w="720" w:type="dxa"/>
          </w:tcPr>
          <w:p w14:paraId="67A1B000" w14:textId="77777777" w:rsidR="00845F12" w:rsidRPr="00D26B1B" w:rsidRDefault="00845F12" w:rsidP="0081487A">
            <w:pPr>
              <w:keepNext/>
              <w:keepLines/>
              <w:rPr>
                <w:lang w:val="en-GB"/>
              </w:rPr>
            </w:pPr>
            <w:r w:rsidRPr="00D26B1B">
              <w:rPr>
                <w:lang w:val="en-GB"/>
              </w:rPr>
              <w:t>TV</w:t>
            </w:r>
          </w:p>
        </w:tc>
      </w:tr>
      <w:tr w:rsidR="00845F12" w:rsidRPr="00D26B1B" w14:paraId="6E5566E5" w14:textId="77777777" w:rsidTr="0081487A">
        <w:tc>
          <w:tcPr>
            <w:tcW w:w="3509" w:type="dxa"/>
            <w:shd w:val="clear" w:color="auto" w:fill="F2F2F2"/>
          </w:tcPr>
          <w:p w14:paraId="675247D9" w14:textId="77777777" w:rsidR="00845F12" w:rsidRPr="00D26B1B" w:rsidRDefault="00845F12" w:rsidP="0081487A">
            <w:pPr>
              <w:keepNext/>
              <w:keepLines/>
              <w:rPr>
                <w:lang w:val="en-GB"/>
              </w:rPr>
            </w:pPr>
          </w:p>
        </w:tc>
        <w:tc>
          <w:tcPr>
            <w:tcW w:w="1261" w:type="dxa"/>
            <w:shd w:val="clear" w:color="auto" w:fill="F2F2F2"/>
          </w:tcPr>
          <w:p w14:paraId="5A9B42C5" w14:textId="77777777" w:rsidR="00845F12" w:rsidRPr="00D26B1B" w:rsidRDefault="00845F12" w:rsidP="0081487A">
            <w:pPr>
              <w:keepNext/>
              <w:keepLines/>
              <w:rPr>
                <w:lang w:val="en-GB"/>
              </w:rPr>
            </w:pPr>
          </w:p>
        </w:tc>
        <w:tc>
          <w:tcPr>
            <w:tcW w:w="1170" w:type="dxa"/>
            <w:shd w:val="clear" w:color="auto" w:fill="F2F2F2"/>
          </w:tcPr>
          <w:p w14:paraId="115D71D6" w14:textId="77777777" w:rsidR="00845F12" w:rsidRPr="00D26B1B" w:rsidRDefault="00845F12" w:rsidP="0081487A">
            <w:pPr>
              <w:keepNext/>
              <w:keepLines/>
              <w:rPr>
                <w:lang w:val="en-GB"/>
              </w:rPr>
            </w:pPr>
          </w:p>
        </w:tc>
        <w:tc>
          <w:tcPr>
            <w:tcW w:w="1080" w:type="dxa"/>
            <w:shd w:val="clear" w:color="auto" w:fill="F2F2F2"/>
          </w:tcPr>
          <w:p w14:paraId="48E4D24B" w14:textId="77777777" w:rsidR="00845F12" w:rsidRPr="00D26B1B" w:rsidRDefault="00845F12" w:rsidP="0081487A">
            <w:pPr>
              <w:keepNext/>
              <w:keepLines/>
              <w:rPr>
                <w:lang w:val="en-GB"/>
              </w:rPr>
            </w:pPr>
          </w:p>
        </w:tc>
        <w:tc>
          <w:tcPr>
            <w:tcW w:w="720" w:type="dxa"/>
            <w:shd w:val="clear" w:color="auto" w:fill="F2F2F2"/>
          </w:tcPr>
          <w:p w14:paraId="0D645FE4" w14:textId="77777777" w:rsidR="00845F12" w:rsidRPr="00D26B1B" w:rsidRDefault="00845F12" w:rsidP="0081487A">
            <w:pPr>
              <w:keepNext/>
              <w:keepLines/>
              <w:rPr>
                <w:lang w:val="en-GB"/>
              </w:rPr>
            </w:pPr>
          </w:p>
        </w:tc>
        <w:tc>
          <w:tcPr>
            <w:tcW w:w="720" w:type="dxa"/>
            <w:shd w:val="clear" w:color="auto" w:fill="F2F2F2"/>
          </w:tcPr>
          <w:p w14:paraId="5EBF5CBB" w14:textId="77777777" w:rsidR="00845F12" w:rsidRPr="00D26B1B" w:rsidRDefault="00845F12" w:rsidP="0081487A">
            <w:pPr>
              <w:keepNext/>
              <w:keepLines/>
              <w:rPr>
                <w:lang w:val="en-GB"/>
              </w:rPr>
            </w:pPr>
          </w:p>
        </w:tc>
      </w:tr>
      <w:tr w:rsidR="00845F12" w:rsidRPr="00D26B1B" w14:paraId="767C04CF" w14:textId="77777777" w:rsidTr="0081487A">
        <w:tc>
          <w:tcPr>
            <w:tcW w:w="3509" w:type="dxa"/>
            <w:shd w:val="clear" w:color="auto" w:fill="F2F2F2"/>
          </w:tcPr>
          <w:p w14:paraId="5D594DC9" w14:textId="77777777" w:rsidR="00845F12" w:rsidRPr="00D26B1B" w:rsidRDefault="00845F12" w:rsidP="0081487A">
            <w:pPr>
              <w:keepNext/>
              <w:keepLines/>
              <w:rPr>
                <w:lang w:val="en-GB"/>
              </w:rPr>
            </w:pPr>
          </w:p>
        </w:tc>
        <w:tc>
          <w:tcPr>
            <w:tcW w:w="1261" w:type="dxa"/>
            <w:shd w:val="clear" w:color="auto" w:fill="F2F2F2"/>
          </w:tcPr>
          <w:p w14:paraId="4609F5C1" w14:textId="77777777" w:rsidR="00845F12" w:rsidRPr="00D26B1B" w:rsidRDefault="00845F12" w:rsidP="0081487A">
            <w:pPr>
              <w:keepNext/>
              <w:keepLines/>
              <w:rPr>
                <w:lang w:val="en-GB"/>
              </w:rPr>
            </w:pPr>
          </w:p>
        </w:tc>
        <w:tc>
          <w:tcPr>
            <w:tcW w:w="1170" w:type="dxa"/>
            <w:shd w:val="clear" w:color="auto" w:fill="F2F2F2"/>
          </w:tcPr>
          <w:p w14:paraId="0725CFDF" w14:textId="77777777" w:rsidR="00845F12" w:rsidRPr="00D26B1B" w:rsidRDefault="00845F12" w:rsidP="0081487A">
            <w:pPr>
              <w:keepNext/>
              <w:keepLines/>
              <w:rPr>
                <w:lang w:val="en-GB"/>
              </w:rPr>
            </w:pPr>
          </w:p>
        </w:tc>
        <w:tc>
          <w:tcPr>
            <w:tcW w:w="1080" w:type="dxa"/>
            <w:shd w:val="clear" w:color="auto" w:fill="F2F2F2"/>
          </w:tcPr>
          <w:p w14:paraId="50A460EC" w14:textId="77777777" w:rsidR="00845F12" w:rsidRPr="00D26B1B" w:rsidRDefault="00845F12" w:rsidP="0081487A">
            <w:pPr>
              <w:keepNext/>
              <w:keepLines/>
              <w:rPr>
                <w:lang w:val="en-GB"/>
              </w:rPr>
            </w:pPr>
          </w:p>
        </w:tc>
        <w:tc>
          <w:tcPr>
            <w:tcW w:w="720" w:type="dxa"/>
            <w:shd w:val="clear" w:color="auto" w:fill="F2F2F2"/>
          </w:tcPr>
          <w:p w14:paraId="4D271F71" w14:textId="77777777" w:rsidR="00845F12" w:rsidRPr="00D26B1B" w:rsidRDefault="00845F12" w:rsidP="0081487A">
            <w:pPr>
              <w:keepNext/>
              <w:keepLines/>
              <w:rPr>
                <w:lang w:val="en-GB"/>
              </w:rPr>
            </w:pPr>
          </w:p>
        </w:tc>
        <w:tc>
          <w:tcPr>
            <w:tcW w:w="720" w:type="dxa"/>
            <w:shd w:val="clear" w:color="auto" w:fill="F2F2F2"/>
          </w:tcPr>
          <w:p w14:paraId="70EE067E" w14:textId="77777777" w:rsidR="00845F12" w:rsidRPr="00D26B1B" w:rsidRDefault="00845F12" w:rsidP="0081487A">
            <w:pPr>
              <w:keepNext/>
              <w:keepLines/>
              <w:rPr>
                <w:lang w:val="en-GB"/>
              </w:rPr>
            </w:pPr>
          </w:p>
        </w:tc>
      </w:tr>
    </w:tbl>
    <w:p w14:paraId="0ED16EEA" w14:textId="77777777" w:rsidR="00B3483E" w:rsidRDefault="00B3483E" w:rsidP="00B3483E">
      <w:pPr>
        <w:pStyle w:val="Heading3"/>
        <w:ind w:left="1080"/>
        <w:rPr>
          <w:rFonts w:ascii="Times New Roman" w:hAnsi="Times New Roman" w:cs="Times New Roman"/>
          <w:b w:val="0"/>
          <w:color w:val="auto"/>
          <w:lang w:val="en-GB"/>
        </w:rPr>
      </w:pPr>
    </w:p>
    <w:p w14:paraId="1398C846" w14:textId="77777777" w:rsidR="00845F12" w:rsidRPr="00D26B1B" w:rsidRDefault="00845F12" w:rsidP="00845F12">
      <w:pPr>
        <w:pStyle w:val="Heading3"/>
        <w:numPr>
          <w:ilvl w:val="0"/>
          <w:numId w:val="10"/>
        </w:numPr>
        <w:rPr>
          <w:rFonts w:ascii="Times New Roman" w:hAnsi="Times New Roman" w:cs="Times New Roman"/>
          <w:b w:val="0"/>
          <w:color w:val="auto"/>
          <w:lang w:val="en-GB"/>
        </w:rPr>
      </w:pPr>
      <w:r w:rsidRPr="00D26B1B">
        <w:rPr>
          <w:rFonts w:ascii="Times New Roman" w:hAnsi="Times New Roman" w:cs="Times New Roman"/>
          <w:b w:val="0"/>
          <w:color w:val="auto"/>
          <w:lang w:val="en-GB"/>
        </w:rPr>
        <w:t>Please list each ministry and/or agency in your country with specific responsibilities for broadcasting policy, regulation, licensing, spectrum management and planning:</w:t>
      </w:r>
    </w:p>
    <w:tbl>
      <w:tblPr>
        <w:tblW w:w="84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4950"/>
      </w:tblGrid>
      <w:tr w:rsidR="00845F12" w:rsidRPr="00D26B1B" w14:paraId="6CE76554" w14:textId="77777777" w:rsidTr="0081487A">
        <w:tc>
          <w:tcPr>
            <w:tcW w:w="3510" w:type="dxa"/>
          </w:tcPr>
          <w:p w14:paraId="6747E0EC" w14:textId="77777777" w:rsidR="00845F12" w:rsidRPr="00D26B1B" w:rsidRDefault="00845F12" w:rsidP="0081487A">
            <w:pPr>
              <w:keepNext/>
              <w:keepLines/>
              <w:jc w:val="center"/>
              <w:rPr>
                <w:b/>
                <w:lang w:val="en-GB"/>
              </w:rPr>
            </w:pPr>
            <w:r w:rsidRPr="00D26B1B">
              <w:rPr>
                <w:b/>
                <w:lang w:val="en-GB"/>
              </w:rPr>
              <w:t>Function</w:t>
            </w:r>
          </w:p>
        </w:tc>
        <w:tc>
          <w:tcPr>
            <w:tcW w:w="4950" w:type="dxa"/>
            <w:tcBorders>
              <w:bottom w:val="single" w:sz="4" w:space="0" w:color="000000"/>
            </w:tcBorders>
          </w:tcPr>
          <w:p w14:paraId="4B8CA01D" w14:textId="77777777" w:rsidR="00845F12" w:rsidRPr="00D26B1B" w:rsidRDefault="00845F12" w:rsidP="0081487A">
            <w:pPr>
              <w:keepNext/>
              <w:keepLines/>
              <w:jc w:val="center"/>
              <w:rPr>
                <w:b/>
                <w:lang w:val="en-GB"/>
              </w:rPr>
            </w:pPr>
            <w:r w:rsidRPr="00D26B1B">
              <w:rPr>
                <w:b/>
                <w:lang w:val="en-GB"/>
              </w:rPr>
              <w:t>Name of Agency/Department</w:t>
            </w:r>
          </w:p>
        </w:tc>
      </w:tr>
      <w:tr w:rsidR="00845F12" w:rsidRPr="00D26B1B" w14:paraId="569AFAA5" w14:textId="77777777" w:rsidTr="0081487A">
        <w:tc>
          <w:tcPr>
            <w:tcW w:w="3510" w:type="dxa"/>
          </w:tcPr>
          <w:p w14:paraId="04273DD5" w14:textId="77777777" w:rsidR="00845F12" w:rsidRPr="00D26B1B" w:rsidRDefault="00845F12" w:rsidP="0081487A">
            <w:pPr>
              <w:keepNext/>
              <w:keepLines/>
              <w:rPr>
                <w:lang w:val="en-GB"/>
              </w:rPr>
            </w:pPr>
            <w:r w:rsidRPr="00D26B1B">
              <w:rPr>
                <w:lang w:val="en-GB"/>
              </w:rPr>
              <w:t>Media/Broadcasting Policy</w:t>
            </w:r>
          </w:p>
        </w:tc>
        <w:tc>
          <w:tcPr>
            <w:tcW w:w="4950" w:type="dxa"/>
            <w:shd w:val="pct5" w:color="auto" w:fill="auto"/>
          </w:tcPr>
          <w:p w14:paraId="707BC0A9" w14:textId="77777777" w:rsidR="00845F12" w:rsidRPr="00D26B1B" w:rsidRDefault="00845F12" w:rsidP="0081487A">
            <w:pPr>
              <w:keepNext/>
              <w:keepLines/>
              <w:rPr>
                <w:lang w:val="en-GB"/>
              </w:rPr>
            </w:pPr>
          </w:p>
        </w:tc>
      </w:tr>
      <w:tr w:rsidR="00845F12" w:rsidRPr="00D26B1B" w14:paraId="13E7A5DA" w14:textId="77777777" w:rsidTr="0081487A">
        <w:tc>
          <w:tcPr>
            <w:tcW w:w="3510" w:type="dxa"/>
          </w:tcPr>
          <w:p w14:paraId="128E7179" w14:textId="77777777" w:rsidR="00845F12" w:rsidRPr="00D26B1B" w:rsidRDefault="00845F12" w:rsidP="0081487A">
            <w:pPr>
              <w:keepNext/>
              <w:keepLines/>
              <w:rPr>
                <w:lang w:val="en-GB"/>
              </w:rPr>
            </w:pPr>
            <w:r w:rsidRPr="00D26B1B">
              <w:rPr>
                <w:lang w:val="en-GB"/>
              </w:rPr>
              <w:t>Communications/Telecommunications Policy</w:t>
            </w:r>
          </w:p>
        </w:tc>
        <w:tc>
          <w:tcPr>
            <w:tcW w:w="4950" w:type="dxa"/>
            <w:shd w:val="pct5" w:color="auto" w:fill="auto"/>
          </w:tcPr>
          <w:p w14:paraId="7DA3E726" w14:textId="77777777" w:rsidR="00845F12" w:rsidRPr="00D26B1B" w:rsidRDefault="00845F12" w:rsidP="0081487A">
            <w:pPr>
              <w:keepNext/>
              <w:keepLines/>
              <w:rPr>
                <w:lang w:val="en-GB"/>
              </w:rPr>
            </w:pPr>
          </w:p>
        </w:tc>
      </w:tr>
      <w:tr w:rsidR="00845F12" w:rsidRPr="00D26B1B" w14:paraId="20763E75" w14:textId="77777777" w:rsidTr="0081487A">
        <w:tc>
          <w:tcPr>
            <w:tcW w:w="3510" w:type="dxa"/>
          </w:tcPr>
          <w:p w14:paraId="38D25837" w14:textId="77777777" w:rsidR="00845F12" w:rsidRPr="00D26B1B" w:rsidRDefault="00845F12" w:rsidP="0081487A">
            <w:pPr>
              <w:keepNext/>
              <w:keepLines/>
              <w:rPr>
                <w:lang w:val="en-GB"/>
              </w:rPr>
            </w:pPr>
            <w:r w:rsidRPr="00D26B1B">
              <w:rPr>
                <w:lang w:val="en-GB"/>
              </w:rPr>
              <w:t>Media/Telecommunications Legislation Development</w:t>
            </w:r>
          </w:p>
        </w:tc>
        <w:tc>
          <w:tcPr>
            <w:tcW w:w="4950" w:type="dxa"/>
            <w:shd w:val="pct5" w:color="auto" w:fill="auto"/>
          </w:tcPr>
          <w:p w14:paraId="788EFC69" w14:textId="77777777" w:rsidR="00845F12" w:rsidRPr="00D26B1B" w:rsidRDefault="00845F12" w:rsidP="0081487A">
            <w:pPr>
              <w:keepNext/>
              <w:keepLines/>
              <w:rPr>
                <w:lang w:val="en-GB"/>
              </w:rPr>
            </w:pPr>
          </w:p>
        </w:tc>
      </w:tr>
      <w:tr w:rsidR="00845F12" w:rsidRPr="00D26B1B" w14:paraId="694A3C9D" w14:textId="77777777" w:rsidTr="0081487A">
        <w:tc>
          <w:tcPr>
            <w:tcW w:w="3510" w:type="dxa"/>
          </w:tcPr>
          <w:p w14:paraId="7346E126" w14:textId="77777777" w:rsidR="00845F12" w:rsidRPr="00D26B1B" w:rsidRDefault="00845F12" w:rsidP="0081487A">
            <w:pPr>
              <w:keepNext/>
              <w:keepLines/>
              <w:rPr>
                <w:lang w:val="en-GB"/>
              </w:rPr>
            </w:pPr>
            <w:r w:rsidRPr="00D26B1B">
              <w:rPr>
                <w:lang w:val="en-GB"/>
              </w:rPr>
              <w:t>Media/Broadcasting Telecommunications Regulations (made under provisions of legislation)</w:t>
            </w:r>
          </w:p>
        </w:tc>
        <w:tc>
          <w:tcPr>
            <w:tcW w:w="4950" w:type="dxa"/>
            <w:shd w:val="pct5" w:color="auto" w:fill="auto"/>
          </w:tcPr>
          <w:p w14:paraId="0138560F" w14:textId="77777777" w:rsidR="00845F12" w:rsidRPr="00D26B1B" w:rsidRDefault="00845F12" w:rsidP="0081487A">
            <w:pPr>
              <w:keepNext/>
              <w:keepLines/>
              <w:rPr>
                <w:lang w:val="en-GB"/>
              </w:rPr>
            </w:pPr>
          </w:p>
        </w:tc>
      </w:tr>
      <w:tr w:rsidR="00845F12" w:rsidRPr="00D26B1B" w14:paraId="4E690413" w14:textId="77777777" w:rsidTr="0081487A">
        <w:tc>
          <w:tcPr>
            <w:tcW w:w="3510" w:type="dxa"/>
          </w:tcPr>
          <w:p w14:paraId="60043198" w14:textId="77777777" w:rsidR="00845F12" w:rsidRPr="00D26B1B" w:rsidRDefault="00845F12" w:rsidP="0081487A">
            <w:pPr>
              <w:keepNext/>
              <w:keepLines/>
              <w:rPr>
                <w:lang w:val="en-GB"/>
              </w:rPr>
            </w:pPr>
            <w:r w:rsidRPr="00D26B1B">
              <w:rPr>
                <w:lang w:val="en-GB"/>
              </w:rPr>
              <w:t xml:space="preserve">International Coordination of </w:t>
            </w:r>
            <w:proofErr w:type="spellStart"/>
            <w:r w:rsidRPr="00D26B1B">
              <w:rPr>
                <w:lang w:val="en-GB"/>
              </w:rPr>
              <w:t>RadioFrequency</w:t>
            </w:r>
            <w:proofErr w:type="spellEnd"/>
            <w:r w:rsidRPr="00D26B1B">
              <w:rPr>
                <w:lang w:val="en-GB"/>
              </w:rPr>
              <w:t xml:space="preserve"> Spectrum</w:t>
            </w:r>
          </w:p>
        </w:tc>
        <w:tc>
          <w:tcPr>
            <w:tcW w:w="4950" w:type="dxa"/>
            <w:shd w:val="pct5" w:color="auto" w:fill="auto"/>
          </w:tcPr>
          <w:p w14:paraId="1BEF825E" w14:textId="77777777" w:rsidR="00845F12" w:rsidRPr="00D26B1B" w:rsidRDefault="00845F12" w:rsidP="0081487A">
            <w:pPr>
              <w:keepNext/>
              <w:keepLines/>
              <w:rPr>
                <w:lang w:val="en-GB"/>
              </w:rPr>
            </w:pPr>
          </w:p>
        </w:tc>
      </w:tr>
      <w:tr w:rsidR="00845F12" w:rsidRPr="00D26B1B" w14:paraId="79B92EF0" w14:textId="77777777" w:rsidTr="0081487A">
        <w:tc>
          <w:tcPr>
            <w:tcW w:w="3510" w:type="dxa"/>
          </w:tcPr>
          <w:p w14:paraId="2DCE2206" w14:textId="77777777" w:rsidR="00845F12" w:rsidRPr="00D26B1B" w:rsidRDefault="00845F12" w:rsidP="0081487A">
            <w:pPr>
              <w:keepNext/>
              <w:keepLines/>
              <w:rPr>
                <w:lang w:val="en-GB"/>
              </w:rPr>
            </w:pPr>
            <w:r w:rsidRPr="00D26B1B">
              <w:rPr>
                <w:lang w:val="en-GB"/>
              </w:rPr>
              <w:t xml:space="preserve">National Spectrum Allocation </w:t>
            </w:r>
          </w:p>
        </w:tc>
        <w:tc>
          <w:tcPr>
            <w:tcW w:w="4950" w:type="dxa"/>
            <w:shd w:val="pct5" w:color="auto" w:fill="auto"/>
          </w:tcPr>
          <w:p w14:paraId="57FC00D7" w14:textId="77777777" w:rsidR="00845F12" w:rsidRPr="00D26B1B" w:rsidRDefault="00845F12" w:rsidP="0081487A">
            <w:pPr>
              <w:keepNext/>
              <w:keepLines/>
              <w:rPr>
                <w:lang w:val="en-GB"/>
              </w:rPr>
            </w:pPr>
          </w:p>
        </w:tc>
      </w:tr>
      <w:tr w:rsidR="00845F12" w:rsidRPr="00D26B1B" w14:paraId="6BA5C3AA" w14:textId="77777777" w:rsidTr="0081487A">
        <w:tc>
          <w:tcPr>
            <w:tcW w:w="3510" w:type="dxa"/>
          </w:tcPr>
          <w:p w14:paraId="504AB089" w14:textId="77777777" w:rsidR="00845F12" w:rsidRPr="00D26B1B" w:rsidRDefault="00845F12" w:rsidP="0081487A">
            <w:pPr>
              <w:keepNext/>
              <w:keepLines/>
              <w:rPr>
                <w:lang w:val="en-GB"/>
              </w:rPr>
            </w:pPr>
            <w:r w:rsidRPr="00D26B1B">
              <w:rPr>
                <w:lang w:val="en-GB"/>
              </w:rPr>
              <w:t xml:space="preserve">Terrestrial Broadcasting Service Planning </w:t>
            </w:r>
          </w:p>
        </w:tc>
        <w:tc>
          <w:tcPr>
            <w:tcW w:w="4950" w:type="dxa"/>
            <w:shd w:val="pct5" w:color="auto" w:fill="auto"/>
          </w:tcPr>
          <w:p w14:paraId="5C6361A4" w14:textId="77777777" w:rsidR="00845F12" w:rsidRPr="00D26B1B" w:rsidRDefault="00845F12" w:rsidP="0081487A">
            <w:pPr>
              <w:keepNext/>
              <w:keepLines/>
              <w:rPr>
                <w:lang w:val="en-GB"/>
              </w:rPr>
            </w:pPr>
          </w:p>
        </w:tc>
      </w:tr>
      <w:tr w:rsidR="00845F12" w:rsidRPr="00D26B1B" w14:paraId="2F369BE5" w14:textId="77777777" w:rsidTr="0081487A">
        <w:tc>
          <w:tcPr>
            <w:tcW w:w="3510" w:type="dxa"/>
          </w:tcPr>
          <w:p w14:paraId="515050F6" w14:textId="77777777" w:rsidR="00845F12" w:rsidRPr="00D26B1B" w:rsidRDefault="00845F12" w:rsidP="0081487A">
            <w:pPr>
              <w:keepNext/>
              <w:keepLines/>
              <w:rPr>
                <w:lang w:val="en-GB"/>
              </w:rPr>
            </w:pPr>
            <w:r w:rsidRPr="00D26B1B">
              <w:rPr>
                <w:lang w:val="en-GB"/>
              </w:rPr>
              <w:t>Licensing of Transmitters</w:t>
            </w:r>
          </w:p>
        </w:tc>
        <w:tc>
          <w:tcPr>
            <w:tcW w:w="4950" w:type="dxa"/>
            <w:shd w:val="pct5" w:color="auto" w:fill="auto"/>
          </w:tcPr>
          <w:p w14:paraId="113EBF1E" w14:textId="77777777" w:rsidR="00845F12" w:rsidRPr="00D26B1B" w:rsidRDefault="00845F12" w:rsidP="0081487A">
            <w:pPr>
              <w:keepNext/>
              <w:keepLines/>
              <w:rPr>
                <w:lang w:val="en-GB"/>
              </w:rPr>
            </w:pPr>
          </w:p>
        </w:tc>
      </w:tr>
      <w:tr w:rsidR="00845F12" w:rsidRPr="00D26B1B" w14:paraId="2400681E" w14:textId="77777777" w:rsidTr="0081487A">
        <w:tc>
          <w:tcPr>
            <w:tcW w:w="3510" w:type="dxa"/>
          </w:tcPr>
          <w:p w14:paraId="5D076A4B" w14:textId="77777777" w:rsidR="00845F12" w:rsidRPr="00D26B1B" w:rsidRDefault="00845F12" w:rsidP="0081487A">
            <w:pPr>
              <w:keepNext/>
              <w:keepLines/>
              <w:rPr>
                <w:lang w:val="en-GB"/>
              </w:rPr>
            </w:pPr>
            <w:r w:rsidRPr="00D26B1B">
              <w:rPr>
                <w:lang w:val="en-GB"/>
              </w:rPr>
              <w:t>Decisions on the issue of Broadcasting Service Licences</w:t>
            </w:r>
          </w:p>
        </w:tc>
        <w:tc>
          <w:tcPr>
            <w:tcW w:w="4950" w:type="dxa"/>
            <w:shd w:val="pct5" w:color="auto" w:fill="auto"/>
          </w:tcPr>
          <w:p w14:paraId="0085B1BE" w14:textId="77777777" w:rsidR="00845F12" w:rsidRPr="00D26B1B" w:rsidRDefault="00845F12" w:rsidP="0081487A">
            <w:pPr>
              <w:keepNext/>
              <w:keepLines/>
              <w:rPr>
                <w:lang w:val="en-GB"/>
              </w:rPr>
            </w:pPr>
          </w:p>
        </w:tc>
      </w:tr>
      <w:tr w:rsidR="00845F12" w:rsidRPr="00D26B1B" w14:paraId="122C283F" w14:textId="77777777" w:rsidTr="0081487A">
        <w:tc>
          <w:tcPr>
            <w:tcW w:w="3510" w:type="dxa"/>
          </w:tcPr>
          <w:p w14:paraId="3EA7132D" w14:textId="77777777" w:rsidR="00845F12" w:rsidRPr="00D26B1B" w:rsidRDefault="00845F12" w:rsidP="0081487A">
            <w:pPr>
              <w:keepNext/>
              <w:keepLines/>
              <w:rPr>
                <w:lang w:val="en-GB"/>
              </w:rPr>
            </w:pPr>
            <w:r w:rsidRPr="00D26B1B">
              <w:rPr>
                <w:lang w:val="en-GB"/>
              </w:rPr>
              <w:t xml:space="preserve">National policy on the archiving and preservation of media and broadcasting content such as still and moving images, sound etc archives preservation </w:t>
            </w:r>
          </w:p>
        </w:tc>
        <w:tc>
          <w:tcPr>
            <w:tcW w:w="4950" w:type="dxa"/>
            <w:shd w:val="pct5" w:color="auto" w:fill="auto"/>
          </w:tcPr>
          <w:p w14:paraId="2A97873E" w14:textId="77777777" w:rsidR="00845F12" w:rsidRPr="00D26B1B" w:rsidRDefault="00845F12" w:rsidP="0081487A">
            <w:pPr>
              <w:keepNext/>
              <w:keepLines/>
              <w:rPr>
                <w:lang w:val="en-GB"/>
              </w:rPr>
            </w:pPr>
          </w:p>
        </w:tc>
      </w:tr>
      <w:tr w:rsidR="00845F12" w:rsidRPr="00D26B1B" w14:paraId="62600D27" w14:textId="77777777" w:rsidTr="0081487A">
        <w:tc>
          <w:tcPr>
            <w:tcW w:w="3510" w:type="dxa"/>
          </w:tcPr>
          <w:p w14:paraId="4310C0BE" w14:textId="77777777" w:rsidR="00845F12" w:rsidRPr="00D26B1B" w:rsidRDefault="00845F12" w:rsidP="0081487A">
            <w:pPr>
              <w:keepNext/>
              <w:keepLines/>
              <w:rPr>
                <w:lang w:val="en-GB"/>
              </w:rPr>
            </w:pPr>
            <w:r w:rsidRPr="00D26B1B">
              <w:rPr>
                <w:lang w:val="en-GB"/>
              </w:rPr>
              <w:t>National Technology Standards (</w:t>
            </w:r>
            <w:proofErr w:type="spellStart"/>
            <w:r w:rsidRPr="00D26B1B">
              <w:rPr>
                <w:lang w:val="en-GB"/>
              </w:rPr>
              <w:t>eg</w:t>
            </w:r>
            <w:proofErr w:type="spellEnd"/>
            <w:r w:rsidRPr="00D26B1B">
              <w:rPr>
                <w:lang w:val="en-GB"/>
              </w:rPr>
              <w:t xml:space="preserve"> Television Receivers, Transmission Standards, Safety Standards etc)</w:t>
            </w:r>
          </w:p>
        </w:tc>
        <w:tc>
          <w:tcPr>
            <w:tcW w:w="4950" w:type="dxa"/>
            <w:shd w:val="pct5" w:color="auto" w:fill="auto"/>
          </w:tcPr>
          <w:p w14:paraId="74BF1A47" w14:textId="77777777" w:rsidR="00845F12" w:rsidRPr="00D26B1B" w:rsidRDefault="00845F12" w:rsidP="0081487A">
            <w:pPr>
              <w:keepNext/>
              <w:keepLines/>
              <w:rPr>
                <w:lang w:val="en-GB"/>
              </w:rPr>
            </w:pPr>
          </w:p>
        </w:tc>
      </w:tr>
    </w:tbl>
    <w:p w14:paraId="19E578A6" w14:textId="77777777" w:rsidR="00845F12" w:rsidRPr="00D26B1B" w:rsidRDefault="00845F12" w:rsidP="00845F12">
      <w:pPr>
        <w:pStyle w:val="Heading3"/>
        <w:numPr>
          <w:ilvl w:val="1"/>
          <w:numId w:val="10"/>
        </w:numPr>
        <w:rPr>
          <w:rFonts w:ascii="Times New Roman" w:hAnsi="Times New Roman" w:cs="Times New Roman"/>
          <w:b w:val="0"/>
          <w:color w:val="auto"/>
        </w:rPr>
      </w:pPr>
      <w:r w:rsidRPr="00D26B1B">
        <w:rPr>
          <w:rFonts w:ascii="Times New Roman" w:hAnsi="Times New Roman" w:cs="Times New Roman"/>
          <w:b w:val="0"/>
          <w:color w:val="auto"/>
        </w:rPr>
        <w:t xml:space="preserve">Which of the Above Ministries/Agencies would take overall responsibility for the introduction of digital television broadcasting in your country? </w:t>
      </w:r>
    </w:p>
    <w:p w14:paraId="135225DD" w14:textId="77777777" w:rsidR="00845F12" w:rsidRPr="00D26B1B" w:rsidRDefault="00845F12" w:rsidP="00845F12">
      <w:pPr>
        <w:pStyle w:val="Heading3"/>
        <w:numPr>
          <w:ilvl w:val="1"/>
          <w:numId w:val="10"/>
        </w:numPr>
        <w:rPr>
          <w:rFonts w:ascii="Times New Roman" w:hAnsi="Times New Roman" w:cs="Times New Roman"/>
          <w:b w:val="0"/>
          <w:color w:val="auto"/>
          <w:lang w:val="en-GB"/>
        </w:rPr>
      </w:pPr>
      <w:r w:rsidRPr="00D26B1B">
        <w:rPr>
          <w:rFonts w:ascii="Times New Roman" w:hAnsi="Times New Roman" w:cs="Times New Roman"/>
          <w:b w:val="0"/>
          <w:color w:val="auto"/>
          <w:lang w:val="en-GB"/>
        </w:rPr>
        <w:lastRenderedPageBreak/>
        <w:t>Are the existing broadcasting laws and regulations technologically neutral? (</w:t>
      </w:r>
      <w:proofErr w:type="spellStart"/>
      <w:r w:rsidRPr="00D26B1B">
        <w:rPr>
          <w:rFonts w:ascii="Times New Roman" w:hAnsi="Times New Roman" w:cs="Times New Roman"/>
          <w:b w:val="0"/>
          <w:color w:val="auto"/>
          <w:lang w:val="en-GB"/>
        </w:rPr>
        <w:t>Eg</w:t>
      </w:r>
      <w:proofErr w:type="spellEnd"/>
      <w:r w:rsidRPr="00D26B1B">
        <w:rPr>
          <w:rFonts w:ascii="Times New Roman" w:hAnsi="Times New Roman" w:cs="Times New Roman"/>
          <w:b w:val="0"/>
          <w:color w:val="auto"/>
          <w:lang w:val="en-GB"/>
        </w:rPr>
        <w:t xml:space="preserve">, will they need extensive amendment to allow the introduction of digital broadcasting services?) </w:t>
      </w:r>
    </w:p>
    <w:tbl>
      <w:tblPr>
        <w:tblW w:w="0" w:type="auto"/>
        <w:tblInd w:w="1368" w:type="dxa"/>
        <w:shd w:val="pct5" w:color="auto" w:fill="auto"/>
        <w:tblLook w:val="04A0" w:firstRow="1" w:lastRow="0" w:firstColumn="1" w:lastColumn="0" w:noHBand="0" w:noVBand="1"/>
      </w:tblPr>
      <w:tblGrid>
        <w:gridCol w:w="5967"/>
        <w:gridCol w:w="1341"/>
      </w:tblGrid>
      <w:tr w:rsidR="00845F12" w:rsidRPr="00D26B1B" w14:paraId="5A47967D" w14:textId="77777777" w:rsidTr="0081487A">
        <w:trPr>
          <w:trHeight w:val="525"/>
        </w:trPr>
        <w:tc>
          <w:tcPr>
            <w:tcW w:w="5967" w:type="dxa"/>
            <w:shd w:val="pct5" w:color="auto" w:fill="auto"/>
          </w:tcPr>
          <w:p w14:paraId="5183538B" w14:textId="77777777" w:rsidR="00845F12" w:rsidRPr="00D26B1B" w:rsidRDefault="00845F12" w:rsidP="0081487A">
            <w:pPr>
              <w:keepNext/>
              <w:rPr>
                <w:lang w:val="en-GB"/>
              </w:rPr>
            </w:pPr>
            <w:r w:rsidRPr="00D26B1B">
              <w:rPr>
                <w:lang w:val="en-GB"/>
              </w:rPr>
              <w:t>Yes</w:t>
            </w:r>
          </w:p>
        </w:tc>
        <w:tc>
          <w:tcPr>
            <w:tcW w:w="1341" w:type="dxa"/>
            <w:shd w:val="pct5" w:color="auto" w:fill="auto"/>
          </w:tcPr>
          <w:p w14:paraId="3628E78B" w14:textId="77777777" w:rsidR="00845F12" w:rsidRPr="00D26B1B" w:rsidRDefault="00AE6765" w:rsidP="0081487A">
            <w:pPr>
              <w:keepNext/>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75EC8292" w14:textId="77777777" w:rsidTr="0081487A">
        <w:trPr>
          <w:trHeight w:val="525"/>
        </w:trPr>
        <w:tc>
          <w:tcPr>
            <w:tcW w:w="5967" w:type="dxa"/>
            <w:shd w:val="pct5" w:color="auto" w:fill="auto"/>
          </w:tcPr>
          <w:p w14:paraId="07650ED5" w14:textId="77777777" w:rsidR="00845F12" w:rsidRPr="00D26B1B" w:rsidRDefault="00845F12" w:rsidP="0081487A">
            <w:pPr>
              <w:keepNext/>
              <w:rPr>
                <w:lang w:val="en-GB"/>
              </w:rPr>
            </w:pPr>
            <w:r w:rsidRPr="00D26B1B">
              <w:rPr>
                <w:lang w:val="en-GB"/>
              </w:rPr>
              <w:t>No</w:t>
            </w:r>
          </w:p>
        </w:tc>
        <w:tc>
          <w:tcPr>
            <w:tcW w:w="1341" w:type="dxa"/>
            <w:shd w:val="pct5" w:color="auto" w:fill="auto"/>
          </w:tcPr>
          <w:p w14:paraId="4AF6B78D" w14:textId="77777777" w:rsidR="00845F12" w:rsidRPr="00D26B1B" w:rsidRDefault="00AE6765" w:rsidP="0081487A">
            <w:pPr>
              <w:keepNext/>
              <w:jc w:val="center"/>
              <w:rPr>
                <w:lang w:val="en-GB"/>
              </w:rPr>
            </w:pPr>
            <w:r w:rsidRPr="00D26B1B">
              <w:rPr>
                <w:lang w:val="en-GB"/>
              </w:rPr>
              <w:fldChar w:fldCharType="begin">
                <w:ffData>
                  <w:name w:val="Check260"/>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0D5A1FE4" w14:textId="77777777" w:rsidR="00845F12" w:rsidRPr="00D26B1B" w:rsidRDefault="00845F12" w:rsidP="00845F12">
      <w:pPr>
        <w:pStyle w:val="Heading3"/>
        <w:rPr>
          <w:rFonts w:ascii="Times New Roman" w:hAnsi="Times New Roman" w:cs="Times New Roman"/>
          <w:b w:val="0"/>
          <w:color w:val="auto"/>
        </w:rPr>
      </w:pPr>
    </w:p>
    <w:p w14:paraId="55862340" w14:textId="77777777" w:rsidR="00845F12" w:rsidRPr="00D26B1B" w:rsidRDefault="00845F12" w:rsidP="00845F12">
      <w:pPr>
        <w:pStyle w:val="Heading3"/>
        <w:numPr>
          <w:ilvl w:val="0"/>
          <w:numId w:val="10"/>
        </w:numPr>
        <w:rPr>
          <w:rFonts w:ascii="Times New Roman" w:hAnsi="Times New Roman" w:cs="Times New Roman"/>
          <w:b w:val="0"/>
          <w:color w:val="auto"/>
        </w:rPr>
      </w:pPr>
      <w:r w:rsidRPr="00D26B1B">
        <w:rPr>
          <w:rFonts w:ascii="Times New Roman" w:hAnsi="Times New Roman" w:cs="Times New Roman"/>
          <w:b w:val="0"/>
          <w:color w:val="auto"/>
        </w:rPr>
        <w:t>Has the Government or the Regulator indicated any preference for a particular form of digital broadcast licensing and regulation? (Please indicate ALL relevant cases as follows :)  Yes (Y), No (N), Under Study (S)</w:t>
      </w:r>
    </w:p>
    <w:tbl>
      <w:tblPr>
        <w:tblW w:w="8207" w:type="dxa"/>
        <w:tblInd w:w="679" w:type="dxa"/>
        <w:shd w:val="pct5" w:color="auto" w:fill="auto"/>
        <w:tblLook w:val="01E0" w:firstRow="1" w:lastRow="1" w:firstColumn="1" w:lastColumn="1" w:noHBand="0" w:noVBand="0"/>
      </w:tblPr>
      <w:tblGrid>
        <w:gridCol w:w="577"/>
        <w:gridCol w:w="4628"/>
        <w:gridCol w:w="1000"/>
        <w:gridCol w:w="1001"/>
        <w:gridCol w:w="1001"/>
      </w:tblGrid>
      <w:tr w:rsidR="00845F12" w:rsidRPr="00D26B1B" w14:paraId="769D2CE0" w14:textId="77777777" w:rsidTr="0081487A">
        <w:trPr>
          <w:trHeight w:val="631"/>
        </w:trPr>
        <w:tc>
          <w:tcPr>
            <w:tcW w:w="577" w:type="dxa"/>
            <w:shd w:val="pct5" w:color="auto" w:fill="auto"/>
          </w:tcPr>
          <w:p w14:paraId="16033BA6" w14:textId="77777777" w:rsidR="00845F12" w:rsidRPr="00D26B1B" w:rsidDel="00125841" w:rsidRDefault="00845F12" w:rsidP="0081487A">
            <w:pPr>
              <w:keepNext/>
              <w:keepLines/>
              <w:rPr>
                <w:lang w:val="en-GB"/>
              </w:rPr>
            </w:pPr>
          </w:p>
        </w:tc>
        <w:tc>
          <w:tcPr>
            <w:tcW w:w="4628" w:type="dxa"/>
            <w:shd w:val="pct5" w:color="auto" w:fill="auto"/>
          </w:tcPr>
          <w:p w14:paraId="15140A47" w14:textId="77777777" w:rsidR="00845F12" w:rsidRPr="00D26B1B" w:rsidRDefault="00845F12" w:rsidP="0081487A">
            <w:pPr>
              <w:keepNext/>
              <w:keepLines/>
              <w:rPr>
                <w:lang w:val="en-GB"/>
              </w:rPr>
            </w:pPr>
          </w:p>
        </w:tc>
        <w:tc>
          <w:tcPr>
            <w:tcW w:w="1000" w:type="dxa"/>
            <w:shd w:val="pct5" w:color="auto" w:fill="auto"/>
          </w:tcPr>
          <w:p w14:paraId="3CDAF765" w14:textId="77777777" w:rsidR="00845F12" w:rsidRPr="00D26B1B" w:rsidRDefault="00845F12" w:rsidP="0081487A">
            <w:pPr>
              <w:keepNext/>
              <w:keepLines/>
              <w:jc w:val="center"/>
              <w:rPr>
                <w:lang w:val="en-GB"/>
              </w:rPr>
            </w:pPr>
            <w:r w:rsidRPr="00D26B1B">
              <w:rPr>
                <w:lang w:val="en-GB"/>
              </w:rPr>
              <w:t>Digital TV</w:t>
            </w:r>
          </w:p>
        </w:tc>
        <w:tc>
          <w:tcPr>
            <w:tcW w:w="1001" w:type="dxa"/>
            <w:shd w:val="pct5" w:color="auto" w:fill="auto"/>
          </w:tcPr>
          <w:p w14:paraId="3751C0F9" w14:textId="77777777" w:rsidR="00845F12" w:rsidRPr="00D26B1B" w:rsidRDefault="00845F12" w:rsidP="0081487A">
            <w:pPr>
              <w:keepNext/>
              <w:keepLines/>
              <w:jc w:val="center"/>
              <w:rPr>
                <w:lang w:val="en-GB"/>
              </w:rPr>
            </w:pPr>
            <w:r w:rsidRPr="00D26B1B">
              <w:rPr>
                <w:lang w:val="en-GB"/>
              </w:rPr>
              <w:t>Digital Radio</w:t>
            </w:r>
          </w:p>
        </w:tc>
        <w:tc>
          <w:tcPr>
            <w:tcW w:w="1001" w:type="dxa"/>
            <w:shd w:val="pct5" w:color="auto" w:fill="auto"/>
          </w:tcPr>
          <w:p w14:paraId="5664DDC8" w14:textId="77777777" w:rsidR="00845F12" w:rsidRPr="00D26B1B" w:rsidRDefault="00845F12" w:rsidP="0081487A">
            <w:pPr>
              <w:keepNext/>
              <w:keepLines/>
              <w:jc w:val="center"/>
              <w:rPr>
                <w:lang w:val="en-GB"/>
              </w:rPr>
            </w:pPr>
            <w:r w:rsidRPr="00D26B1B">
              <w:rPr>
                <w:lang w:val="en-GB"/>
              </w:rPr>
              <w:t>Mobile Digital TV</w:t>
            </w:r>
          </w:p>
        </w:tc>
      </w:tr>
      <w:tr w:rsidR="00845F12" w:rsidRPr="00D26B1B" w14:paraId="7C8F9A16" w14:textId="77777777" w:rsidTr="0081487A">
        <w:trPr>
          <w:trHeight w:val="462"/>
        </w:trPr>
        <w:tc>
          <w:tcPr>
            <w:tcW w:w="577" w:type="dxa"/>
            <w:shd w:val="pct5" w:color="auto" w:fill="auto"/>
          </w:tcPr>
          <w:p w14:paraId="06CF8ACF" w14:textId="77777777" w:rsidR="00845F12" w:rsidRPr="00D26B1B" w:rsidRDefault="00845F12" w:rsidP="0081487A">
            <w:pPr>
              <w:pStyle w:val="ListParagraph"/>
              <w:keepNext/>
              <w:keepLines/>
              <w:numPr>
                <w:ilvl w:val="0"/>
                <w:numId w:val="14"/>
              </w:numPr>
              <w:spacing w:after="200" w:line="276" w:lineRule="auto"/>
              <w:contextualSpacing/>
              <w:rPr>
                <w:lang w:val="en-GB"/>
              </w:rPr>
            </w:pPr>
          </w:p>
        </w:tc>
        <w:tc>
          <w:tcPr>
            <w:tcW w:w="4628" w:type="dxa"/>
            <w:shd w:val="pct5" w:color="auto" w:fill="auto"/>
          </w:tcPr>
          <w:p w14:paraId="630CDD5F" w14:textId="77777777" w:rsidR="00845F12" w:rsidRPr="00D26B1B" w:rsidRDefault="00845F12" w:rsidP="0081487A">
            <w:pPr>
              <w:keepNext/>
              <w:keepLines/>
              <w:rPr>
                <w:lang w:val="en-GB"/>
              </w:rPr>
            </w:pPr>
            <w:r w:rsidRPr="00D26B1B">
              <w:rPr>
                <w:lang w:val="en-GB"/>
              </w:rPr>
              <w:t xml:space="preserve">Only existing analogue services will be allowed to convert to digital broadcasting. </w:t>
            </w:r>
          </w:p>
        </w:tc>
        <w:tc>
          <w:tcPr>
            <w:tcW w:w="1000" w:type="dxa"/>
            <w:shd w:val="pct5" w:color="auto" w:fill="auto"/>
          </w:tcPr>
          <w:p w14:paraId="7F956BDC" w14:textId="77777777" w:rsidR="00845F12" w:rsidRPr="00D26B1B" w:rsidRDefault="00AE6765" w:rsidP="0081487A">
            <w:pPr>
              <w:keepNext/>
              <w:keepLines/>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2257DBC6" w14:textId="77777777" w:rsidR="00845F12" w:rsidRPr="00D26B1B" w:rsidRDefault="00AE6765" w:rsidP="0081487A">
            <w:pPr>
              <w:keepNext/>
              <w:keepLines/>
              <w:jc w:val="center"/>
              <w:rPr>
                <w:lang w:val="en-GB"/>
              </w:rPr>
            </w:pPr>
            <w:r w:rsidRPr="00D26B1B">
              <w:rPr>
                <w:lang w:val="en-GB"/>
              </w:rPr>
              <w:fldChar w:fldCharType="begin">
                <w:ffData>
                  <w:name w:val="Check85"/>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1F96F05B" w14:textId="77777777" w:rsidR="00845F12" w:rsidRPr="00D26B1B" w:rsidRDefault="00845F12" w:rsidP="0081487A">
            <w:pPr>
              <w:keepNext/>
              <w:keepLines/>
              <w:jc w:val="center"/>
              <w:rPr>
                <w:lang w:val="en-GB"/>
              </w:rPr>
            </w:pPr>
            <w:r w:rsidRPr="00D26B1B">
              <w:rPr>
                <w:lang w:val="en-GB"/>
              </w:rPr>
              <w:t>N/A</w:t>
            </w:r>
          </w:p>
        </w:tc>
      </w:tr>
      <w:tr w:rsidR="00845F12" w:rsidRPr="00D26B1B" w14:paraId="071C3B50" w14:textId="77777777" w:rsidTr="0081487A">
        <w:trPr>
          <w:trHeight w:val="454"/>
        </w:trPr>
        <w:tc>
          <w:tcPr>
            <w:tcW w:w="577" w:type="dxa"/>
            <w:shd w:val="pct5" w:color="auto" w:fill="auto"/>
          </w:tcPr>
          <w:p w14:paraId="2C1745B0" w14:textId="77777777" w:rsidR="00845F12" w:rsidRPr="00D26B1B" w:rsidRDefault="00845F12" w:rsidP="0081487A">
            <w:pPr>
              <w:pStyle w:val="ListParagraph"/>
              <w:keepNext/>
              <w:keepLines/>
              <w:numPr>
                <w:ilvl w:val="0"/>
                <w:numId w:val="14"/>
              </w:numPr>
              <w:spacing w:after="200" w:line="276" w:lineRule="auto"/>
              <w:contextualSpacing/>
              <w:rPr>
                <w:lang w:val="en-GB"/>
              </w:rPr>
            </w:pPr>
          </w:p>
        </w:tc>
        <w:tc>
          <w:tcPr>
            <w:tcW w:w="4628" w:type="dxa"/>
            <w:shd w:val="pct5" w:color="auto" w:fill="auto"/>
          </w:tcPr>
          <w:p w14:paraId="13D948FB" w14:textId="77777777" w:rsidR="00845F12" w:rsidRPr="00D26B1B" w:rsidRDefault="00845F12" w:rsidP="0081487A">
            <w:pPr>
              <w:keepNext/>
              <w:keepLines/>
              <w:rPr>
                <w:lang w:val="en-GB"/>
              </w:rPr>
            </w:pPr>
            <w:r w:rsidRPr="00D26B1B">
              <w:rPr>
                <w:lang w:val="en-GB"/>
              </w:rPr>
              <w:t>New entrants and existing analogue services will be licensed for digital broadcasting.</w:t>
            </w:r>
          </w:p>
        </w:tc>
        <w:tc>
          <w:tcPr>
            <w:tcW w:w="1000" w:type="dxa"/>
            <w:shd w:val="pct5" w:color="auto" w:fill="auto"/>
          </w:tcPr>
          <w:p w14:paraId="11D18912" w14:textId="77777777" w:rsidR="00845F12" w:rsidRPr="00D26B1B" w:rsidRDefault="00AE6765" w:rsidP="0081487A">
            <w:pPr>
              <w:keepNext/>
              <w:keepLines/>
              <w:jc w:val="center"/>
              <w:rPr>
                <w:lang w:val="en-GB"/>
              </w:rPr>
            </w:pPr>
            <w:r w:rsidRPr="00D26B1B">
              <w:rPr>
                <w:lang w:val="en-GB"/>
              </w:rPr>
              <w:fldChar w:fldCharType="begin">
                <w:ffData>
                  <w:name w:val="Check86"/>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2E8440BF" w14:textId="77777777" w:rsidR="00845F12" w:rsidRPr="00D26B1B" w:rsidRDefault="00AE6765" w:rsidP="0081487A">
            <w:pPr>
              <w:keepNext/>
              <w:keepLines/>
              <w:jc w:val="center"/>
              <w:rPr>
                <w:lang w:val="en-GB"/>
              </w:rPr>
            </w:pPr>
            <w:r w:rsidRPr="00D26B1B">
              <w:rPr>
                <w:lang w:val="en-GB"/>
              </w:rPr>
              <w:fldChar w:fldCharType="begin">
                <w:ffData>
                  <w:name w:val="Check87"/>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22B4A49F" w14:textId="77777777" w:rsidR="00845F12" w:rsidRPr="00D26B1B" w:rsidRDefault="00AE6765" w:rsidP="0081487A">
            <w:pPr>
              <w:keepNext/>
              <w:keepLines/>
              <w:jc w:val="center"/>
              <w:rPr>
                <w:lang w:val="en-GB"/>
              </w:rPr>
            </w:pPr>
            <w:r w:rsidRPr="00D26B1B">
              <w:rPr>
                <w:lang w:val="en-GB"/>
              </w:rPr>
              <w:fldChar w:fldCharType="begin">
                <w:ffData>
                  <w:name w:val="Check88"/>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3D158350" w14:textId="77777777" w:rsidTr="0081487A">
        <w:trPr>
          <w:trHeight w:val="462"/>
        </w:trPr>
        <w:tc>
          <w:tcPr>
            <w:tcW w:w="577" w:type="dxa"/>
            <w:shd w:val="pct5" w:color="auto" w:fill="auto"/>
          </w:tcPr>
          <w:p w14:paraId="611C0D7B" w14:textId="77777777" w:rsidR="00845F12" w:rsidRPr="00D26B1B" w:rsidRDefault="00845F12" w:rsidP="0081487A">
            <w:pPr>
              <w:pStyle w:val="ListParagraph"/>
              <w:keepNext/>
              <w:keepLines/>
              <w:numPr>
                <w:ilvl w:val="0"/>
                <w:numId w:val="14"/>
              </w:numPr>
              <w:spacing w:after="200" w:line="276" w:lineRule="auto"/>
              <w:contextualSpacing/>
              <w:rPr>
                <w:lang w:val="en-GB"/>
              </w:rPr>
            </w:pPr>
          </w:p>
        </w:tc>
        <w:tc>
          <w:tcPr>
            <w:tcW w:w="4628" w:type="dxa"/>
            <w:shd w:val="pct5" w:color="auto" w:fill="auto"/>
          </w:tcPr>
          <w:p w14:paraId="0C3E01FA" w14:textId="77777777" w:rsidR="00845F12" w:rsidRPr="00D26B1B" w:rsidRDefault="00845F12" w:rsidP="0081487A">
            <w:pPr>
              <w:keepNext/>
              <w:keepLines/>
              <w:rPr>
                <w:lang w:val="en-GB"/>
              </w:rPr>
            </w:pPr>
            <w:r w:rsidRPr="00D26B1B">
              <w:rPr>
                <w:lang w:val="en-GB"/>
              </w:rPr>
              <w:t>During the transition period only new entrants will be licensed for digital broadcasting.</w:t>
            </w:r>
          </w:p>
        </w:tc>
        <w:tc>
          <w:tcPr>
            <w:tcW w:w="1000" w:type="dxa"/>
            <w:shd w:val="pct5" w:color="auto" w:fill="auto"/>
          </w:tcPr>
          <w:p w14:paraId="41DE8293" w14:textId="77777777" w:rsidR="00845F12" w:rsidRPr="00D26B1B" w:rsidRDefault="00AE6765" w:rsidP="0081487A">
            <w:pPr>
              <w:keepNext/>
              <w:keepLines/>
              <w:jc w:val="center"/>
              <w:rPr>
                <w:lang w:val="en-GB"/>
              </w:rPr>
            </w:pPr>
            <w:r w:rsidRPr="00D26B1B">
              <w:rPr>
                <w:lang w:val="en-GB"/>
              </w:rPr>
              <w:fldChar w:fldCharType="begin">
                <w:ffData>
                  <w:name w:val="Check47"/>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1044286F" w14:textId="77777777" w:rsidR="00845F12" w:rsidRPr="00D26B1B" w:rsidRDefault="00AE6765" w:rsidP="0081487A">
            <w:pPr>
              <w:keepNext/>
              <w:keepLines/>
              <w:jc w:val="center"/>
              <w:rPr>
                <w:lang w:val="en-GB"/>
              </w:rPr>
            </w:pPr>
            <w:r w:rsidRPr="00D26B1B">
              <w:rPr>
                <w:lang w:val="en-GB"/>
              </w:rPr>
              <w:fldChar w:fldCharType="begin">
                <w:ffData>
                  <w:name w:val="Check90"/>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21CFD470" w14:textId="77777777" w:rsidR="00845F12" w:rsidRPr="00D26B1B" w:rsidRDefault="00AE6765" w:rsidP="0081487A">
            <w:pPr>
              <w:keepNext/>
              <w:keepLines/>
              <w:jc w:val="center"/>
              <w:rPr>
                <w:lang w:val="en-GB"/>
              </w:rPr>
            </w:pPr>
            <w:r w:rsidRPr="00D26B1B">
              <w:rPr>
                <w:lang w:val="en-GB"/>
              </w:rPr>
              <w:fldChar w:fldCharType="begin">
                <w:ffData>
                  <w:name w:val="Check91"/>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5D9A42C7" w14:textId="77777777" w:rsidTr="0081487A">
        <w:trPr>
          <w:trHeight w:val="631"/>
        </w:trPr>
        <w:tc>
          <w:tcPr>
            <w:tcW w:w="577" w:type="dxa"/>
            <w:shd w:val="pct5" w:color="auto" w:fill="auto"/>
          </w:tcPr>
          <w:p w14:paraId="7D5B577F" w14:textId="77777777" w:rsidR="00845F12" w:rsidRPr="00D26B1B" w:rsidRDefault="00845F12" w:rsidP="0081487A">
            <w:pPr>
              <w:pStyle w:val="ListParagraph"/>
              <w:keepNext/>
              <w:keepLines/>
              <w:numPr>
                <w:ilvl w:val="0"/>
                <w:numId w:val="14"/>
              </w:numPr>
              <w:spacing w:after="200" w:line="276" w:lineRule="auto"/>
              <w:contextualSpacing/>
              <w:rPr>
                <w:lang w:val="en-GB"/>
              </w:rPr>
            </w:pPr>
          </w:p>
        </w:tc>
        <w:tc>
          <w:tcPr>
            <w:tcW w:w="4628" w:type="dxa"/>
            <w:shd w:val="pct5" w:color="auto" w:fill="auto"/>
          </w:tcPr>
          <w:p w14:paraId="34388F42" w14:textId="77777777" w:rsidR="00845F12" w:rsidRPr="00D26B1B" w:rsidRDefault="00845F12" w:rsidP="0081487A">
            <w:pPr>
              <w:keepNext/>
              <w:keepLines/>
              <w:rPr>
                <w:lang w:val="en-GB"/>
              </w:rPr>
            </w:pPr>
            <w:r w:rsidRPr="00D26B1B">
              <w:rPr>
                <w:lang w:val="en-GB"/>
              </w:rPr>
              <w:t>During the transition period only existing broadcasters will be licensed for digital broadcasting.</w:t>
            </w:r>
          </w:p>
        </w:tc>
        <w:tc>
          <w:tcPr>
            <w:tcW w:w="1000" w:type="dxa"/>
            <w:shd w:val="pct5" w:color="auto" w:fill="auto"/>
          </w:tcPr>
          <w:p w14:paraId="78DCB502" w14:textId="77777777" w:rsidR="00845F12" w:rsidRPr="00D26B1B" w:rsidRDefault="00AE6765" w:rsidP="0081487A">
            <w:pPr>
              <w:keepNext/>
              <w:keepLines/>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46190C5B" w14:textId="77777777" w:rsidR="00845F12" w:rsidRPr="00D26B1B" w:rsidRDefault="00AE6765" w:rsidP="0081487A">
            <w:pPr>
              <w:keepNext/>
              <w:keepLines/>
              <w:jc w:val="center"/>
              <w:rPr>
                <w:lang w:val="en-GB"/>
              </w:rPr>
            </w:pPr>
            <w:r w:rsidRPr="00D26B1B">
              <w:rPr>
                <w:lang w:val="en-GB"/>
              </w:rPr>
              <w:fldChar w:fldCharType="begin">
                <w:ffData>
                  <w:name w:val="Check93"/>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49FBD800" w14:textId="77777777" w:rsidR="00845F12" w:rsidRPr="00D26B1B" w:rsidRDefault="00AE6765" w:rsidP="0081487A">
            <w:pPr>
              <w:keepNext/>
              <w:keepLines/>
              <w:jc w:val="center"/>
              <w:rPr>
                <w:lang w:val="en-GB"/>
              </w:rPr>
            </w:pPr>
            <w:r w:rsidRPr="00D26B1B">
              <w:rPr>
                <w:lang w:val="en-GB"/>
              </w:rPr>
              <w:fldChar w:fldCharType="begin">
                <w:ffData>
                  <w:name w:val="Check94"/>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263CD3A2" w14:textId="77777777" w:rsidTr="0081487A">
        <w:trPr>
          <w:trHeight w:val="631"/>
        </w:trPr>
        <w:tc>
          <w:tcPr>
            <w:tcW w:w="577" w:type="dxa"/>
            <w:shd w:val="pct5" w:color="auto" w:fill="auto"/>
          </w:tcPr>
          <w:p w14:paraId="0200B0C7" w14:textId="77777777" w:rsidR="00845F12" w:rsidRPr="00D26B1B" w:rsidRDefault="00845F12" w:rsidP="0081487A">
            <w:pPr>
              <w:pStyle w:val="ListParagraph"/>
              <w:keepNext/>
              <w:keepLines/>
              <w:numPr>
                <w:ilvl w:val="0"/>
                <w:numId w:val="14"/>
              </w:numPr>
              <w:spacing w:after="200" w:line="276" w:lineRule="auto"/>
              <w:contextualSpacing/>
              <w:rPr>
                <w:lang w:val="en-GB"/>
              </w:rPr>
            </w:pPr>
          </w:p>
        </w:tc>
        <w:tc>
          <w:tcPr>
            <w:tcW w:w="4628" w:type="dxa"/>
            <w:shd w:val="pct5" w:color="auto" w:fill="auto"/>
          </w:tcPr>
          <w:p w14:paraId="6F8A65A8" w14:textId="77777777" w:rsidR="00845F12" w:rsidRPr="00D26B1B" w:rsidRDefault="00845F12" w:rsidP="0081487A">
            <w:pPr>
              <w:keepNext/>
              <w:keepLines/>
              <w:rPr>
                <w:lang w:val="en-GB"/>
              </w:rPr>
            </w:pPr>
            <w:r w:rsidRPr="00D26B1B">
              <w:rPr>
                <w:lang w:val="en-GB"/>
              </w:rPr>
              <w:t xml:space="preserve">Has the Government or the </w:t>
            </w:r>
            <w:proofErr w:type="spellStart"/>
            <w:r w:rsidRPr="00D26B1B">
              <w:rPr>
                <w:lang w:val="en-GB"/>
              </w:rPr>
              <w:t>the</w:t>
            </w:r>
            <w:proofErr w:type="spellEnd"/>
            <w:r w:rsidRPr="00D26B1B">
              <w:rPr>
                <w:lang w:val="en-GB"/>
              </w:rPr>
              <w:t xml:space="preserve"> Regulator identified how many digital broadcasters it is prepared to grant access</w:t>
            </w:r>
            <w:r w:rsidRPr="00D26B1B">
              <w:rPr>
                <w:bCs/>
                <w:lang w:val="en-GB"/>
              </w:rPr>
              <w:t>?</w:t>
            </w:r>
          </w:p>
        </w:tc>
        <w:tc>
          <w:tcPr>
            <w:tcW w:w="1000" w:type="dxa"/>
            <w:shd w:val="pct5" w:color="auto" w:fill="auto"/>
          </w:tcPr>
          <w:p w14:paraId="2B6AD40C" w14:textId="77777777" w:rsidR="00845F12" w:rsidRPr="00D26B1B" w:rsidRDefault="00AE6765" w:rsidP="0081487A">
            <w:pPr>
              <w:keepNext/>
              <w:keepLines/>
              <w:jc w:val="center"/>
              <w:rPr>
                <w:lang w:val="en-GB"/>
              </w:rPr>
            </w:pPr>
            <w:r w:rsidRPr="00D26B1B">
              <w:rPr>
                <w:lang w:val="en-GB"/>
              </w:rPr>
              <w:fldChar w:fldCharType="begin">
                <w:ffData>
                  <w:name w:val="Check95"/>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3C559E10" w14:textId="77777777" w:rsidR="00845F12" w:rsidRPr="00D26B1B" w:rsidRDefault="00AE6765" w:rsidP="0081487A">
            <w:pPr>
              <w:keepNext/>
              <w:keepLines/>
              <w:jc w:val="center"/>
              <w:rPr>
                <w:lang w:val="en-GB"/>
              </w:rPr>
            </w:pPr>
            <w:r w:rsidRPr="00D26B1B">
              <w:rPr>
                <w:lang w:val="en-GB"/>
              </w:rPr>
              <w:fldChar w:fldCharType="begin">
                <w:ffData>
                  <w:name w:val="Check96"/>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c>
          <w:tcPr>
            <w:tcW w:w="1001" w:type="dxa"/>
            <w:shd w:val="pct5" w:color="auto" w:fill="auto"/>
          </w:tcPr>
          <w:p w14:paraId="3B9D8D27" w14:textId="77777777" w:rsidR="00845F12" w:rsidRPr="00D26B1B" w:rsidRDefault="00AE6765" w:rsidP="0081487A">
            <w:pPr>
              <w:keepNext/>
              <w:keepLines/>
              <w:jc w:val="center"/>
              <w:rPr>
                <w:lang w:val="en-GB"/>
              </w:rPr>
            </w:pPr>
            <w:r w:rsidRPr="00D26B1B">
              <w:rPr>
                <w:lang w:val="en-GB"/>
              </w:rPr>
              <w:fldChar w:fldCharType="begin">
                <w:ffData>
                  <w:name w:val="Check97"/>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068FA5C0" w14:textId="77777777" w:rsidR="00845F12" w:rsidRPr="00D26B1B" w:rsidRDefault="00845F12" w:rsidP="00845F12">
      <w:pPr>
        <w:pStyle w:val="Heading4"/>
        <w:numPr>
          <w:ilvl w:val="3"/>
          <w:numId w:val="0"/>
        </w:numPr>
        <w:ind w:left="864" w:hanging="144"/>
        <w:rPr>
          <w:rFonts w:ascii="Times New Roman" w:hAnsi="Times New Roman" w:cs="Times New Roman"/>
          <w:b w:val="0"/>
          <w:color w:val="auto"/>
          <w:lang w:val="en-GB"/>
        </w:rPr>
      </w:pPr>
      <w:r w:rsidRPr="00D26B1B">
        <w:rPr>
          <w:rFonts w:ascii="Times New Roman" w:hAnsi="Times New Roman" w:cs="Times New Roman"/>
          <w:b w:val="0"/>
          <w:color w:val="auto"/>
          <w:lang w:val="en-GB"/>
        </w:rPr>
        <w:t>If answered Yes to Item v. above what Number Digital Terrestrial Television Broadcasting (DTTB) Licences are being considered and how will they be awarded?</w:t>
      </w:r>
    </w:p>
    <w:p w14:paraId="4FD67D8E" w14:textId="77777777" w:rsidR="00845F12" w:rsidRPr="00D26B1B" w:rsidRDefault="00845F12" w:rsidP="00845F12">
      <w:pPr>
        <w:keepNext/>
        <w:keepLines/>
        <w:rPr>
          <w:lang w:val="en-GB"/>
        </w:rPr>
      </w:pPr>
    </w:p>
    <w:tbl>
      <w:tblPr>
        <w:tblW w:w="8211"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7"/>
        <w:gridCol w:w="1069"/>
        <w:gridCol w:w="1489"/>
        <w:gridCol w:w="1069"/>
        <w:gridCol w:w="1489"/>
        <w:gridCol w:w="1638"/>
      </w:tblGrid>
      <w:tr w:rsidR="00845F12" w:rsidRPr="00D26B1B" w14:paraId="0FA0BC75" w14:textId="77777777" w:rsidTr="0081487A">
        <w:tc>
          <w:tcPr>
            <w:tcW w:w="1232" w:type="dxa"/>
          </w:tcPr>
          <w:p w14:paraId="729BA360" w14:textId="77777777" w:rsidR="00845F12" w:rsidRPr="00D26B1B" w:rsidRDefault="00845F12" w:rsidP="0081487A">
            <w:pPr>
              <w:keepNext/>
              <w:keepLines/>
              <w:jc w:val="center"/>
              <w:rPr>
                <w:lang w:val="en-GB"/>
              </w:rPr>
            </w:pPr>
            <w:r w:rsidRPr="00D26B1B">
              <w:rPr>
                <w:lang w:val="en-GB"/>
              </w:rPr>
              <w:t>Broadcaster Type</w:t>
            </w:r>
          </w:p>
        </w:tc>
        <w:tc>
          <w:tcPr>
            <w:tcW w:w="2650" w:type="dxa"/>
            <w:gridSpan w:val="2"/>
          </w:tcPr>
          <w:p w14:paraId="57D77E34" w14:textId="77777777" w:rsidR="00845F12" w:rsidRPr="00D26B1B" w:rsidRDefault="00845F12" w:rsidP="0081487A">
            <w:pPr>
              <w:keepNext/>
              <w:keepLines/>
              <w:jc w:val="center"/>
              <w:rPr>
                <w:lang w:val="en-GB"/>
              </w:rPr>
            </w:pPr>
            <w:r w:rsidRPr="00D26B1B">
              <w:rPr>
                <w:lang w:val="en-GB"/>
              </w:rPr>
              <w:t>Transition of Existing Analogue Services</w:t>
            </w:r>
          </w:p>
        </w:tc>
        <w:tc>
          <w:tcPr>
            <w:tcW w:w="2650" w:type="dxa"/>
            <w:gridSpan w:val="2"/>
          </w:tcPr>
          <w:p w14:paraId="01117320" w14:textId="77777777" w:rsidR="00845F12" w:rsidRPr="00D26B1B" w:rsidRDefault="00845F12" w:rsidP="0081487A">
            <w:pPr>
              <w:keepNext/>
              <w:keepLines/>
              <w:jc w:val="center"/>
              <w:rPr>
                <w:lang w:val="en-GB"/>
              </w:rPr>
            </w:pPr>
            <w:r w:rsidRPr="00D26B1B">
              <w:rPr>
                <w:lang w:val="en-GB"/>
              </w:rPr>
              <w:t>New Services</w:t>
            </w:r>
          </w:p>
        </w:tc>
        <w:tc>
          <w:tcPr>
            <w:tcW w:w="1679" w:type="dxa"/>
          </w:tcPr>
          <w:p w14:paraId="157A4B20" w14:textId="77777777" w:rsidR="00845F12" w:rsidRPr="00D26B1B" w:rsidRDefault="00845F12" w:rsidP="0081487A">
            <w:pPr>
              <w:keepNext/>
              <w:keepLines/>
              <w:jc w:val="center"/>
              <w:rPr>
                <w:lang w:val="en-GB"/>
              </w:rPr>
            </w:pPr>
            <w:r w:rsidRPr="00D26B1B">
              <w:rPr>
                <w:lang w:val="en-GB"/>
              </w:rPr>
              <w:t>No of Broadcasters who have expressed interest in migration</w:t>
            </w:r>
          </w:p>
        </w:tc>
      </w:tr>
      <w:tr w:rsidR="00845F12" w:rsidRPr="00D26B1B" w14:paraId="72CEA5B8" w14:textId="77777777" w:rsidTr="0081487A">
        <w:tc>
          <w:tcPr>
            <w:tcW w:w="1232" w:type="dxa"/>
          </w:tcPr>
          <w:p w14:paraId="246A8B77" w14:textId="77777777" w:rsidR="00845F12" w:rsidRPr="00D26B1B" w:rsidRDefault="00845F12" w:rsidP="0081487A">
            <w:pPr>
              <w:keepNext/>
              <w:keepLines/>
              <w:rPr>
                <w:lang w:val="en-GB"/>
              </w:rPr>
            </w:pPr>
          </w:p>
        </w:tc>
        <w:tc>
          <w:tcPr>
            <w:tcW w:w="1043" w:type="dxa"/>
            <w:tcBorders>
              <w:bottom w:val="single" w:sz="4" w:space="0" w:color="000000"/>
            </w:tcBorders>
          </w:tcPr>
          <w:p w14:paraId="267523D8" w14:textId="77777777" w:rsidR="00845F12" w:rsidRPr="00D26B1B" w:rsidRDefault="00845F12" w:rsidP="0081487A">
            <w:pPr>
              <w:keepNext/>
              <w:keepLines/>
              <w:rPr>
                <w:lang w:val="en-GB"/>
              </w:rPr>
            </w:pPr>
            <w:r w:rsidRPr="00D26B1B">
              <w:rPr>
                <w:lang w:val="en-GB"/>
              </w:rPr>
              <w:t>Number of Licences</w:t>
            </w:r>
          </w:p>
        </w:tc>
        <w:tc>
          <w:tcPr>
            <w:tcW w:w="1607" w:type="dxa"/>
            <w:tcBorders>
              <w:bottom w:val="single" w:sz="4" w:space="0" w:color="000000"/>
            </w:tcBorders>
          </w:tcPr>
          <w:p w14:paraId="76ECDBDC" w14:textId="77777777" w:rsidR="00845F12" w:rsidRPr="00D26B1B" w:rsidRDefault="00845F12" w:rsidP="0081487A">
            <w:pPr>
              <w:keepNext/>
              <w:keepLines/>
              <w:rPr>
                <w:lang w:val="en-GB"/>
              </w:rPr>
            </w:pPr>
            <w:r w:rsidRPr="00D26B1B">
              <w:rPr>
                <w:lang w:val="en-GB"/>
              </w:rPr>
              <w:t xml:space="preserve">Method of Award </w:t>
            </w:r>
          </w:p>
        </w:tc>
        <w:tc>
          <w:tcPr>
            <w:tcW w:w="1043" w:type="dxa"/>
            <w:tcBorders>
              <w:bottom w:val="single" w:sz="4" w:space="0" w:color="000000"/>
            </w:tcBorders>
          </w:tcPr>
          <w:p w14:paraId="77BB8CEE" w14:textId="77777777" w:rsidR="00845F12" w:rsidRPr="00D26B1B" w:rsidRDefault="00845F12" w:rsidP="0081487A">
            <w:pPr>
              <w:keepNext/>
              <w:keepLines/>
              <w:rPr>
                <w:lang w:val="en-GB"/>
              </w:rPr>
            </w:pPr>
            <w:r w:rsidRPr="00D26B1B">
              <w:rPr>
                <w:lang w:val="en-GB"/>
              </w:rPr>
              <w:t>Number of Licences</w:t>
            </w:r>
          </w:p>
        </w:tc>
        <w:tc>
          <w:tcPr>
            <w:tcW w:w="1607" w:type="dxa"/>
            <w:tcBorders>
              <w:bottom w:val="single" w:sz="4" w:space="0" w:color="000000"/>
            </w:tcBorders>
          </w:tcPr>
          <w:p w14:paraId="711A6E62" w14:textId="77777777" w:rsidR="00845F12" w:rsidRPr="00D26B1B" w:rsidRDefault="00845F12" w:rsidP="0081487A">
            <w:pPr>
              <w:keepNext/>
              <w:keepLines/>
              <w:rPr>
                <w:lang w:val="en-GB"/>
              </w:rPr>
            </w:pPr>
            <w:r w:rsidRPr="00D26B1B">
              <w:rPr>
                <w:lang w:val="en-GB"/>
              </w:rPr>
              <w:t xml:space="preserve">Method of Award </w:t>
            </w:r>
          </w:p>
        </w:tc>
        <w:tc>
          <w:tcPr>
            <w:tcW w:w="1679" w:type="dxa"/>
            <w:tcBorders>
              <w:bottom w:val="single" w:sz="4" w:space="0" w:color="000000"/>
            </w:tcBorders>
          </w:tcPr>
          <w:p w14:paraId="1E09A369" w14:textId="77777777" w:rsidR="00845F12" w:rsidRPr="00D26B1B" w:rsidRDefault="00845F12" w:rsidP="0081487A">
            <w:pPr>
              <w:keepNext/>
              <w:keepLines/>
              <w:rPr>
                <w:lang w:val="en-GB"/>
              </w:rPr>
            </w:pPr>
          </w:p>
        </w:tc>
      </w:tr>
      <w:tr w:rsidR="00845F12" w:rsidRPr="00D26B1B" w14:paraId="63802B8D" w14:textId="77777777" w:rsidTr="0081487A">
        <w:tc>
          <w:tcPr>
            <w:tcW w:w="1232" w:type="dxa"/>
          </w:tcPr>
          <w:p w14:paraId="7CB874FB" w14:textId="77777777" w:rsidR="00845F12" w:rsidRPr="00D26B1B" w:rsidRDefault="00845F12" w:rsidP="0081487A">
            <w:pPr>
              <w:keepNext/>
              <w:keepLines/>
              <w:rPr>
                <w:lang w:val="en-GB"/>
              </w:rPr>
            </w:pPr>
            <w:r w:rsidRPr="00D26B1B">
              <w:rPr>
                <w:lang w:val="en-GB"/>
              </w:rPr>
              <w:t>Public Service Broadcasters</w:t>
            </w:r>
          </w:p>
        </w:tc>
        <w:tc>
          <w:tcPr>
            <w:tcW w:w="1043" w:type="dxa"/>
            <w:shd w:val="pct5" w:color="auto" w:fill="auto"/>
          </w:tcPr>
          <w:p w14:paraId="4B6CCC2D" w14:textId="77777777" w:rsidR="00845F12" w:rsidRPr="00D26B1B" w:rsidRDefault="00845F12" w:rsidP="0081487A">
            <w:pPr>
              <w:keepNext/>
              <w:keepLines/>
              <w:rPr>
                <w:lang w:val="en-GB"/>
              </w:rPr>
            </w:pPr>
          </w:p>
        </w:tc>
        <w:tc>
          <w:tcPr>
            <w:tcW w:w="1607" w:type="dxa"/>
            <w:shd w:val="pct5" w:color="auto" w:fill="auto"/>
          </w:tcPr>
          <w:p w14:paraId="27E1B217" w14:textId="77777777" w:rsidR="00845F12" w:rsidRPr="00D26B1B" w:rsidRDefault="00845F12" w:rsidP="0081487A">
            <w:pPr>
              <w:keepNext/>
              <w:keepLines/>
              <w:rPr>
                <w:lang w:val="en-GB"/>
              </w:rPr>
            </w:pPr>
          </w:p>
        </w:tc>
        <w:tc>
          <w:tcPr>
            <w:tcW w:w="1043" w:type="dxa"/>
            <w:shd w:val="pct5" w:color="auto" w:fill="auto"/>
          </w:tcPr>
          <w:p w14:paraId="1879EABC" w14:textId="77777777" w:rsidR="00845F12" w:rsidRPr="00D26B1B" w:rsidRDefault="00845F12" w:rsidP="0081487A">
            <w:pPr>
              <w:keepNext/>
              <w:keepLines/>
              <w:rPr>
                <w:lang w:val="en-GB"/>
              </w:rPr>
            </w:pPr>
          </w:p>
        </w:tc>
        <w:tc>
          <w:tcPr>
            <w:tcW w:w="1607" w:type="dxa"/>
            <w:shd w:val="pct5" w:color="auto" w:fill="auto"/>
          </w:tcPr>
          <w:p w14:paraId="182EE1A0" w14:textId="77777777" w:rsidR="00845F12" w:rsidRPr="00D26B1B" w:rsidRDefault="00845F12" w:rsidP="0081487A">
            <w:pPr>
              <w:keepNext/>
              <w:keepLines/>
              <w:rPr>
                <w:lang w:val="en-GB"/>
              </w:rPr>
            </w:pPr>
          </w:p>
        </w:tc>
        <w:tc>
          <w:tcPr>
            <w:tcW w:w="1679" w:type="dxa"/>
            <w:shd w:val="pct5" w:color="auto" w:fill="auto"/>
          </w:tcPr>
          <w:p w14:paraId="59927ADC" w14:textId="77777777" w:rsidR="00845F12" w:rsidRPr="00D26B1B" w:rsidRDefault="00845F12" w:rsidP="0081487A">
            <w:pPr>
              <w:keepNext/>
              <w:keepLines/>
              <w:rPr>
                <w:lang w:val="en-GB"/>
              </w:rPr>
            </w:pPr>
          </w:p>
        </w:tc>
      </w:tr>
      <w:tr w:rsidR="00845F12" w:rsidRPr="00D26B1B" w14:paraId="295A8968" w14:textId="77777777" w:rsidTr="0081487A">
        <w:tc>
          <w:tcPr>
            <w:tcW w:w="1232" w:type="dxa"/>
          </w:tcPr>
          <w:p w14:paraId="4713B410" w14:textId="77777777" w:rsidR="00845F12" w:rsidRPr="00D26B1B" w:rsidRDefault="00845F12" w:rsidP="0081487A">
            <w:pPr>
              <w:keepNext/>
              <w:keepLines/>
              <w:rPr>
                <w:lang w:val="en-GB"/>
              </w:rPr>
            </w:pPr>
            <w:r w:rsidRPr="00D26B1B">
              <w:rPr>
                <w:lang w:val="en-GB"/>
              </w:rPr>
              <w:t>Independent Broadcasters</w:t>
            </w:r>
          </w:p>
        </w:tc>
        <w:tc>
          <w:tcPr>
            <w:tcW w:w="1043" w:type="dxa"/>
            <w:shd w:val="pct5" w:color="auto" w:fill="auto"/>
          </w:tcPr>
          <w:p w14:paraId="59EF9C9B" w14:textId="77777777" w:rsidR="00845F12" w:rsidRPr="00D26B1B" w:rsidRDefault="00845F12" w:rsidP="0081487A">
            <w:pPr>
              <w:keepNext/>
              <w:keepLines/>
              <w:rPr>
                <w:lang w:val="en-GB"/>
              </w:rPr>
            </w:pPr>
          </w:p>
        </w:tc>
        <w:tc>
          <w:tcPr>
            <w:tcW w:w="1607" w:type="dxa"/>
            <w:shd w:val="pct5" w:color="auto" w:fill="auto"/>
          </w:tcPr>
          <w:p w14:paraId="5857DB7F" w14:textId="77777777" w:rsidR="00845F12" w:rsidRPr="00D26B1B" w:rsidRDefault="00845F12" w:rsidP="0081487A">
            <w:pPr>
              <w:keepNext/>
              <w:keepLines/>
              <w:rPr>
                <w:lang w:val="en-GB"/>
              </w:rPr>
            </w:pPr>
          </w:p>
        </w:tc>
        <w:tc>
          <w:tcPr>
            <w:tcW w:w="1043" w:type="dxa"/>
            <w:shd w:val="pct5" w:color="auto" w:fill="auto"/>
          </w:tcPr>
          <w:p w14:paraId="3D8C7446" w14:textId="77777777" w:rsidR="00845F12" w:rsidRPr="00D26B1B" w:rsidRDefault="00845F12" w:rsidP="0081487A">
            <w:pPr>
              <w:keepNext/>
              <w:keepLines/>
              <w:rPr>
                <w:lang w:val="en-GB"/>
              </w:rPr>
            </w:pPr>
          </w:p>
        </w:tc>
        <w:tc>
          <w:tcPr>
            <w:tcW w:w="1607" w:type="dxa"/>
            <w:shd w:val="pct5" w:color="auto" w:fill="auto"/>
          </w:tcPr>
          <w:p w14:paraId="505572CD" w14:textId="77777777" w:rsidR="00845F12" w:rsidRPr="00D26B1B" w:rsidRDefault="00845F12" w:rsidP="0081487A">
            <w:pPr>
              <w:keepNext/>
              <w:keepLines/>
              <w:rPr>
                <w:lang w:val="en-GB"/>
              </w:rPr>
            </w:pPr>
          </w:p>
        </w:tc>
        <w:tc>
          <w:tcPr>
            <w:tcW w:w="1679" w:type="dxa"/>
            <w:shd w:val="pct5" w:color="auto" w:fill="auto"/>
          </w:tcPr>
          <w:p w14:paraId="79220659" w14:textId="77777777" w:rsidR="00845F12" w:rsidRPr="00D26B1B" w:rsidRDefault="00845F12" w:rsidP="0081487A">
            <w:pPr>
              <w:keepNext/>
              <w:keepLines/>
              <w:rPr>
                <w:lang w:val="en-GB"/>
              </w:rPr>
            </w:pPr>
          </w:p>
        </w:tc>
      </w:tr>
      <w:tr w:rsidR="00845F12" w:rsidRPr="00D26B1B" w14:paraId="71BE3BA5" w14:textId="77777777" w:rsidTr="0081487A">
        <w:tc>
          <w:tcPr>
            <w:tcW w:w="1232" w:type="dxa"/>
            <w:tcBorders>
              <w:bottom w:val="single" w:sz="4" w:space="0" w:color="000000"/>
            </w:tcBorders>
          </w:tcPr>
          <w:p w14:paraId="1156250A" w14:textId="77777777" w:rsidR="00845F12" w:rsidRPr="00D26B1B" w:rsidRDefault="00845F12" w:rsidP="0081487A">
            <w:pPr>
              <w:keepNext/>
              <w:keepLines/>
              <w:rPr>
                <w:lang w:val="en-GB"/>
              </w:rPr>
            </w:pPr>
            <w:r w:rsidRPr="00D26B1B">
              <w:rPr>
                <w:lang w:val="en-GB"/>
              </w:rPr>
              <w:t>Community Broadcasters</w:t>
            </w:r>
          </w:p>
        </w:tc>
        <w:tc>
          <w:tcPr>
            <w:tcW w:w="1043" w:type="dxa"/>
            <w:tcBorders>
              <w:bottom w:val="single" w:sz="4" w:space="0" w:color="000000"/>
            </w:tcBorders>
            <w:shd w:val="pct5" w:color="auto" w:fill="auto"/>
          </w:tcPr>
          <w:p w14:paraId="30D7A456" w14:textId="77777777" w:rsidR="00845F12" w:rsidRPr="00D26B1B" w:rsidRDefault="00845F12" w:rsidP="0081487A">
            <w:pPr>
              <w:keepNext/>
              <w:keepLines/>
              <w:rPr>
                <w:lang w:val="en-GB"/>
              </w:rPr>
            </w:pPr>
          </w:p>
        </w:tc>
        <w:tc>
          <w:tcPr>
            <w:tcW w:w="1607" w:type="dxa"/>
            <w:tcBorders>
              <w:bottom w:val="single" w:sz="4" w:space="0" w:color="000000"/>
            </w:tcBorders>
            <w:shd w:val="pct5" w:color="auto" w:fill="auto"/>
          </w:tcPr>
          <w:p w14:paraId="5BC83774" w14:textId="77777777" w:rsidR="00845F12" w:rsidRPr="00D26B1B" w:rsidRDefault="00845F12" w:rsidP="0081487A">
            <w:pPr>
              <w:keepNext/>
              <w:keepLines/>
              <w:rPr>
                <w:lang w:val="en-GB"/>
              </w:rPr>
            </w:pPr>
          </w:p>
        </w:tc>
        <w:tc>
          <w:tcPr>
            <w:tcW w:w="1043" w:type="dxa"/>
            <w:tcBorders>
              <w:bottom w:val="single" w:sz="4" w:space="0" w:color="000000"/>
            </w:tcBorders>
            <w:shd w:val="pct5" w:color="auto" w:fill="auto"/>
          </w:tcPr>
          <w:p w14:paraId="2B045088" w14:textId="77777777" w:rsidR="00845F12" w:rsidRPr="00D26B1B" w:rsidRDefault="00845F12" w:rsidP="0081487A">
            <w:pPr>
              <w:keepNext/>
              <w:keepLines/>
              <w:rPr>
                <w:lang w:val="en-GB"/>
              </w:rPr>
            </w:pPr>
          </w:p>
        </w:tc>
        <w:tc>
          <w:tcPr>
            <w:tcW w:w="1607" w:type="dxa"/>
            <w:tcBorders>
              <w:bottom w:val="single" w:sz="4" w:space="0" w:color="000000"/>
            </w:tcBorders>
            <w:shd w:val="pct5" w:color="auto" w:fill="auto"/>
          </w:tcPr>
          <w:p w14:paraId="5F9240C1" w14:textId="77777777" w:rsidR="00845F12" w:rsidRPr="00D26B1B" w:rsidRDefault="00845F12" w:rsidP="0081487A">
            <w:pPr>
              <w:keepNext/>
              <w:keepLines/>
              <w:rPr>
                <w:lang w:val="en-GB"/>
              </w:rPr>
            </w:pPr>
          </w:p>
        </w:tc>
        <w:tc>
          <w:tcPr>
            <w:tcW w:w="1679" w:type="dxa"/>
            <w:tcBorders>
              <w:bottom w:val="single" w:sz="4" w:space="0" w:color="000000"/>
            </w:tcBorders>
            <w:shd w:val="pct5" w:color="auto" w:fill="auto"/>
          </w:tcPr>
          <w:p w14:paraId="08CB13AB" w14:textId="77777777" w:rsidR="00845F12" w:rsidRPr="00D26B1B" w:rsidRDefault="00845F12" w:rsidP="0081487A">
            <w:pPr>
              <w:keepNext/>
              <w:keepLines/>
              <w:rPr>
                <w:lang w:val="en-GB"/>
              </w:rPr>
            </w:pPr>
          </w:p>
        </w:tc>
      </w:tr>
    </w:tbl>
    <w:p w14:paraId="2A030F72" w14:textId="77777777" w:rsidR="00845F12" w:rsidRPr="00D26B1B" w:rsidRDefault="00845F12" w:rsidP="00845F12">
      <w:pPr>
        <w:keepNext/>
        <w:keepLines/>
      </w:pPr>
    </w:p>
    <w:p w14:paraId="52744E79" w14:textId="77777777" w:rsidR="00845F12" w:rsidRPr="00D26B1B" w:rsidRDefault="00845F12" w:rsidP="00845F12">
      <w:pPr>
        <w:pStyle w:val="Heading3"/>
        <w:numPr>
          <w:ilvl w:val="0"/>
          <w:numId w:val="10"/>
        </w:numPr>
        <w:rPr>
          <w:rFonts w:ascii="Times New Roman" w:hAnsi="Times New Roman" w:cs="Times New Roman"/>
          <w:b w:val="0"/>
          <w:color w:val="auto"/>
        </w:rPr>
      </w:pPr>
      <w:r w:rsidRPr="00D26B1B">
        <w:rPr>
          <w:rFonts w:ascii="Times New Roman" w:hAnsi="Times New Roman" w:cs="Times New Roman"/>
          <w:b w:val="0"/>
          <w:color w:val="auto"/>
        </w:rPr>
        <w:lastRenderedPageBreak/>
        <w:t>Has the Government or Regulatory Authority expressed any preference towards a particular digital broadcasting system standard?  If so which standard?  (Please provide a short commentary on the considerations that have led to this preference).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3341"/>
        <w:gridCol w:w="2403"/>
        <w:gridCol w:w="2377"/>
      </w:tblGrid>
      <w:tr w:rsidR="00845F12" w:rsidRPr="00D26B1B" w14:paraId="6FA29359" w14:textId="77777777" w:rsidTr="0081487A">
        <w:tc>
          <w:tcPr>
            <w:tcW w:w="3341" w:type="dxa"/>
            <w:shd w:val="pct5" w:color="auto" w:fill="auto"/>
          </w:tcPr>
          <w:p w14:paraId="52F34B6D" w14:textId="77777777" w:rsidR="00845F12" w:rsidRPr="00D26B1B" w:rsidRDefault="00845F12" w:rsidP="0081487A">
            <w:pPr>
              <w:jc w:val="center"/>
              <w:rPr>
                <w:lang w:val="en-GB"/>
              </w:rPr>
            </w:pPr>
            <w:r w:rsidRPr="00D26B1B">
              <w:rPr>
                <w:lang w:val="en-GB"/>
              </w:rPr>
              <w:t>Service</w:t>
            </w:r>
          </w:p>
        </w:tc>
        <w:tc>
          <w:tcPr>
            <w:tcW w:w="2403" w:type="dxa"/>
            <w:tcBorders>
              <w:bottom w:val="single" w:sz="4" w:space="0" w:color="000000"/>
            </w:tcBorders>
            <w:shd w:val="pct5" w:color="auto" w:fill="auto"/>
          </w:tcPr>
          <w:p w14:paraId="5AA17BC6" w14:textId="77777777" w:rsidR="00845F12" w:rsidRPr="00D26B1B" w:rsidRDefault="00845F12" w:rsidP="0081487A">
            <w:pPr>
              <w:jc w:val="center"/>
              <w:rPr>
                <w:lang w:val="en-GB"/>
              </w:rPr>
            </w:pPr>
            <w:r w:rsidRPr="00D26B1B">
              <w:rPr>
                <w:lang w:val="en-GB"/>
              </w:rPr>
              <w:t>Technology Standard</w:t>
            </w:r>
          </w:p>
        </w:tc>
        <w:tc>
          <w:tcPr>
            <w:tcW w:w="2377" w:type="dxa"/>
            <w:tcBorders>
              <w:bottom w:val="single" w:sz="4" w:space="0" w:color="000000"/>
            </w:tcBorders>
            <w:shd w:val="pct5" w:color="auto" w:fill="auto"/>
          </w:tcPr>
          <w:p w14:paraId="00163958" w14:textId="77777777" w:rsidR="00845F12" w:rsidRPr="00D26B1B" w:rsidRDefault="00845F12" w:rsidP="0081487A">
            <w:pPr>
              <w:jc w:val="center"/>
              <w:rPr>
                <w:lang w:val="en-GB"/>
              </w:rPr>
            </w:pPr>
            <w:r w:rsidRPr="00D26B1B">
              <w:rPr>
                <w:lang w:val="en-GB"/>
              </w:rPr>
              <w:t>Not Decided</w:t>
            </w:r>
          </w:p>
        </w:tc>
      </w:tr>
      <w:tr w:rsidR="00845F12" w:rsidRPr="00D26B1B" w14:paraId="268B888F" w14:textId="77777777" w:rsidTr="0081487A">
        <w:tc>
          <w:tcPr>
            <w:tcW w:w="3341" w:type="dxa"/>
            <w:shd w:val="pct5" w:color="auto" w:fill="auto"/>
          </w:tcPr>
          <w:p w14:paraId="4AFBA7E2" w14:textId="77777777" w:rsidR="00845F12" w:rsidRPr="00D26B1B" w:rsidRDefault="00845F12" w:rsidP="0081487A">
            <w:pPr>
              <w:rPr>
                <w:lang w:val="en-GB"/>
              </w:rPr>
            </w:pPr>
            <w:r w:rsidRPr="00D26B1B">
              <w:rPr>
                <w:lang w:val="en-GB"/>
              </w:rPr>
              <w:t>Digital  Terrestrial Television</w:t>
            </w:r>
          </w:p>
        </w:tc>
        <w:tc>
          <w:tcPr>
            <w:tcW w:w="2403" w:type="dxa"/>
            <w:shd w:val="pct5" w:color="auto" w:fill="auto"/>
          </w:tcPr>
          <w:p w14:paraId="3364559B" w14:textId="77777777" w:rsidR="00845F12" w:rsidRPr="00D26B1B" w:rsidRDefault="00845F12" w:rsidP="0081487A">
            <w:pPr>
              <w:rPr>
                <w:lang w:val="en-GB"/>
              </w:rPr>
            </w:pPr>
          </w:p>
        </w:tc>
        <w:tc>
          <w:tcPr>
            <w:tcW w:w="2377" w:type="dxa"/>
            <w:shd w:val="pct5" w:color="auto" w:fill="auto"/>
          </w:tcPr>
          <w:p w14:paraId="2B34E03F" w14:textId="77777777" w:rsidR="00845F12" w:rsidRPr="00D26B1B" w:rsidRDefault="00AE6765" w:rsidP="0081487A">
            <w:pPr>
              <w:jc w:val="center"/>
              <w:rPr>
                <w:lang w:val="en-GB"/>
              </w:rPr>
            </w:pPr>
            <w:r w:rsidRPr="00D26B1B">
              <w:rPr>
                <w:lang w:val="en-GB"/>
              </w:rPr>
              <w:fldChar w:fldCharType="begin">
                <w:ffData>
                  <w:name w:val="Check101"/>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1FCBE64A" w14:textId="77777777" w:rsidTr="0081487A">
        <w:tc>
          <w:tcPr>
            <w:tcW w:w="3341" w:type="dxa"/>
            <w:shd w:val="pct5" w:color="auto" w:fill="auto"/>
          </w:tcPr>
          <w:p w14:paraId="5202AE37" w14:textId="77777777" w:rsidR="00845F12" w:rsidRPr="00D26B1B" w:rsidRDefault="00845F12" w:rsidP="0081487A">
            <w:pPr>
              <w:rPr>
                <w:lang w:val="en-GB"/>
              </w:rPr>
            </w:pPr>
            <w:r w:rsidRPr="00D26B1B">
              <w:rPr>
                <w:lang w:val="en-GB"/>
              </w:rPr>
              <w:t>Mobile Digital Television</w:t>
            </w:r>
          </w:p>
        </w:tc>
        <w:tc>
          <w:tcPr>
            <w:tcW w:w="2403" w:type="dxa"/>
            <w:shd w:val="pct5" w:color="auto" w:fill="auto"/>
          </w:tcPr>
          <w:p w14:paraId="4BE24CC5" w14:textId="77777777" w:rsidR="00845F12" w:rsidRPr="00D26B1B" w:rsidRDefault="00845F12" w:rsidP="0081487A">
            <w:pPr>
              <w:rPr>
                <w:lang w:val="en-GB"/>
              </w:rPr>
            </w:pPr>
          </w:p>
        </w:tc>
        <w:tc>
          <w:tcPr>
            <w:tcW w:w="2377" w:type="dxa"/>
            <w:shd w:val="pct5" w:color="auto" w:fill="auto"/>
          </w:tcPr>
          <w:p w14:paraId="43A804C6" w14:textId="77777777" w:rsidR="00845F12" w:rsidRPr="00D26B1B" w:rsidRDefault="00AE6765" w:rsidP="0081487A">
            <w:pPr>
              <w:jc w:val="center"/>
              <w:rPr>
                <w:lang w:val="en-GB"/>
              </w:rPr>
            </w:pPr>
            <w:r w:rsidRPr="00D26B1B">
              <w:rPr>
                <w:lang w:val="en-GB"/>
              </w:rPr>
              <w:fldChar w:fldCharType="begin">
                <w:ffData>
                  <w:name w:val="Check102"/>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7F219F75" w14:textId="77777777" w:rsidTr="0081487A">
        <w:tc>
          <w:tcPr>
            <w:tcW w:w="3341" w:type="dxa"/>
            <w:shd w:val="pct5" w:color="auto" w:fill="auto"/>
          </w:tcPr>
          <w:p w14:paraId="6C4E6DDC" w14:textId="77777777" w:rsidR="00845F12" w:rsidRPr="00D26B1B" w:rsidRDefault="00845F12" w:rsidP="0081487A">
            <w:pPr>
              <w:rPr>
                <w:lang w:val="en-GB"/>
              </w:rPr>
            </w:pPr>
            <w:r w:rsidRPr="00D26B1B">
              <w:rPr>
                <w:lang w:val="en-GB"/>
              </w:rPr>
              <w:t>Broadcast Satellite</w:t>
            </w:r>
          </w:p>
        </w:tc>
        <w:tc>
          <w:tcPr>
            <w:tcW w:w="2403" w:type="dxa"/>
            <w:shd w:val="pct5" w:color="auto" w:fill="auto"/>
          </w:tcPr>
          <w:p w14:paraId="17D98DFB" w14:textId="77777777" w:rsidR="00845F12" w:rsidRPr="00D26B1B" w:rsidRDefault="00845F12" w:rsidP="0081487A">
            <w:pPr>
              <w:rPr>
                <w:lang w:val="en-GB"/>
              </w:rPr>
            </w:pPr>
          </w:p>
        </w:tc>
        <w:tc>
          <w:tcPr>
            <w:tcW w:w="2377" w:type="dxa"/>
            <w:shd w:val="pct5" w:color="auto" w:fill="auto"/>
          </w:tcPr>
          <w:p w14:paraId="10288FCF" w14:textId="77777777" w:rsidR="00845F12" w:rsidRPr="00D26B1B" w:rsidRDefault="00AE6765" w:rsidP="0081487A">
            <w:pPr>
              <w:jc w:val="center"/>
              <w:rPr>
                <w:lang w:val="en-GB"/>
              </w:rPr>
            </w:pPr>
            <w:r w:rsidRPr="00D26B1B">
              <w:rPr>
                <w:lang w:val="en-GB"/>
              </w:rPr>
              <w:fldChar w:fldCharType="begin">
                <w:ffData>
                  <w:name w:val="Check103"/>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30E15AAF" w14:textId="77777777" w:rsidTr="0081487A">
        <w:tc>
          <w:tcPr>
            <w:tcW w:w="3341" w:type="dxa"/>
            <w:tcBorders>
              <w:bottom w:val="single" w:sz="4" w:space="0" w:color="000000"/>
            </w:tcBorders>
            <w:shd w:val="pct5" w:color="auto" w:fill="auto"/>
          </w:tcPr>
          <w:p w14:paraId="47EF5299" w14:textId="77777777" w:rsidR="00845F12" w:rsidRPr="00D26B1B" w:rsidRDefault="00845F12" w:rsidP="0081487A">
            <w:pPr>
              <w:rPr>
                <w:lang w:val="en-GB"/>
              </w:rPr>
            </w:pPr>
            <w:r w:rsidRPr="00D26B1B">
              <w:rPr>
                <w:lang w:val="en-GB"/>
              </w:rPr>
              <w:t>Digital Radio</w:t>
            </w:r>
          </w:p>
        </w:tc>
        <w:tc>
          <w:tcPr>
            <w:tcW w:w="2403" w:type="dxa"/>
            <w:tcBorders>
              <w:bottom w:val="single" w:sz="4" w:space="0" w:color="000000"/>
            </w:tcBorders>
            <w:shd w:val="pct5" w:color="auto" w:fill="auto"/>
          </w:tcPr>
          <w:p w14:paraId="4340A49A" w14:textId="77777777" w:rsidR="00845F12" w:rsidRPr="00D26B1B" w:rsidRDefault="00845F12" w:rsidP="0081487A">
            <w:pPr>
              <w:rPr>
                <w:lang w:val="en-GB"/>
              </w:rPr>
            </w:pPr>
          </w:p>
        </w:tc>
        <w:tc>
          <w:tcPr>
            <w:tcW w:w="2377" w:type="dxa"/>
            <w:tcBorders>
              <w:bottom w:val="single" w:sz="4" w:space="0" w:color="000000"/>
            </w:tcBorders>
            <w:shd w:val="pct5" w:color="auto" w:fill="auto"/>
          </w:tcPr>
          <w:p w14:paraId="21F78CCD" w14:textId="77777777" w:rsidR="00845F12" w:rsidRPr="00D26B1B" w:rsidRDefault="00AE6765" w:rsidP="0081487A">
            <w:pPr>
              <w:jc w:val="center"/>
              <w:rPr>
                <w:lang w:val="en-GB"/>
              </w:rPr>
            </w:pPr>
            <w:r w:rsidRPr="00D26B1B">
              <w:rPr>
                <w:lang w:val="en-GB"/>
              </w:rPr>
              <w:fldChar w:fldCharType="begin">
                <w:ffData>
                  <w:name w:val="Check104"/>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65252355" w14:textId="77777777" w:rsidTr="0081487A">
        <w:tc>
          <w:tcPr>
            <w:tcW w:w="3341" w:type="dxa"/>
            <w:tcBorders>
              <w:bottom w:val="single" w:sz="4" w:space="0" w:color="000000"/>
            </w:tcBorders>
            <w:shd w:val="pct5" w:color="auto" w:fill="auto"/>
          </w:tcPr>
          <w:p w14:paraId="5060A69E" w14:textId="77777777" w:rsidR="00845F12" w:rsidRPr="00D26B1B" w:rsidRDefault="00845F12" w:rsidP="0081487A">
            <w:pPr>
              <w:rPr>
                <w:lang w:val="en-GB"/>
              </w:rPr>
            </w:pPr>
            <w:r w:rsidRPr="00D26B1B">
              <w:rPr>
                <w:lang w:val="en-GB"/>
              </w:rPr>
              <w:t>Mobile Telephony</w:t>
            </w:r>
          </w:p>
        </w:tc>
        <w:tc>
          <w:tcPr>
            <w:tcW w:w="2403" w:type="dxa"/>
            <w:tcBorders>
              <w:bottom w:val="single" w:sz="4" w:space="0" w:color="000000"/>
            </w:tcBorders>
            <w:shd w:val="pct5" w:color="auto" w:fill="auto"/>
          </w:tcPr>
          <w:p w14:paraId="26E4DA56" w14:textId="77777777" w:rsidR="00845F12" w:rsidRPr="00D26B1B" w:rsidRDefault="00845F12" w:rsidP="0081487A">
            <w:pPr>
              <w:rPr>
                <w:lang w:val="en-GB"/>
              </w:rPr>
            </w:pPr>
          </w:p>
        </w:tc>
        <w:tc>
          <w:tcPr>
            <w:tcW w:w="2377" w:type="dxa"/>
            <w:tcBorders>
              <w:bottom w:val="single" w:sz="4" w:space="0" w:color="000000"/>
            </w:tcBorders>
            <w:shd w:val="pct5" w:color="auto" w:fill="auto"/>
          </w:tcPr>
          <w:p w14:paraId="3498CE0A" w14:textId="77777777" w:rsidR="00845F12" w:rsidRPr="00D26B1B" w:rsidRDefault="00AE6765" w:rsidP="0081487A">
            <w:pPr>
              <w:jc w:val="center"/>
              <w:rPr>
                <w:lang w:val="en-GB"/>
              </w:rPr>
            </w:pPr>
            <w:r w:rsidRPr="00D26B1B">
              <w:rPr>
                <w:lang w:val="en-GB"/>
              </w:rPr>
              <w:fldChar w:fldCharType="begin">
                <w:ffData>
                  <w:name w:val="Check105"/>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5CC95B94" w14:textId="77777777" w:rsidR="00B3483E" w:rsidRDefault="00B3483E" w:rsidP="00B3483E">
      <w:pPr>
        <w:pStyle w:val="Heading3"/>
        <w:ind w:left="1080"/>
        <w:rPr>
          <w:rFonts w:ascii="Times New Roman" w:hAnsi="Times New Roman" w:cs="Times New Roman"/>
          <w:b w:val="0"/>
          <w:color w:val="auto"/>
          <w:lang w:val="en-GB"/>
        </w:rPr>
      </w:pPr>
    </w:p>
    <w:p w14:paraId="33CB2597" w14:textId="77777777" w:rsidR="00845F12" w:rsidRPr="00D26B1B" w:rsidRDefault="00845F12" w:rsidP="00845F12">
      <w:pPr>
        <w:pStyle w:val="Heading3"/>
        <w:numPr>
          <w:ilvl w:val="0"/>
          <w:numId w:val="10"/>
        </w:numPr>
        <w:rPr>
          <w:rFonts w:ascii="Times New Roman" w:hAnsi="Times New Roman" w:cs="Times New Roman"/>
          <w:b w:val="0"/>
          <w:color w:val="auto"/>
          <w:lang w:val="en-GB"/>
        </w:rPr>
      </w:pPr>
      <w:r w:rsidRPr="00D26B1B">
        <w:rPr>
          <w:rFonts w:ascii="Times New Roman" w:hAnsi="Times New Roman" w:cs="Times New Roman"/>
          <w:b w:val="0"/>
          <w:color w:val="auto"/>
          <w:lang w:val="en-GB"/>
        </w:rPr>
        <w:t>What is the highest frequency used in your country for provision of terrestrial analogue broadcasting at:</w:t>
      </w:r>
    </w:p>
    <w:p w14:paraId="136DF01E" w14:textId="77777777" w:rsidR="00845F12" w:rsidRPr="00D26B1B" w:rsidRDefault="00845F12" w:rsidP="00845F12">
      <w:pPr>
        <w:keepNext/>
        <w:keepLines/>
        <w:shd w:val="clear" w:color="auto" w:fill="FFFFFF"/>
        <w:rPr>
          <w:lang w:val="en-GB"/>
        </w:rPr>
      </w:pPr>
    </w:p>
    <w:tbl>
      <w:tblPr>
        <w:tblW w:w="5811" w:type="dxa"/>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559"/>
        <w:gridCol w:w="1559"/>
      </w:tblGrid>
      <w:tr w:rsidR="00845F12" w:rsidRPr="00D26B1B" w14:paraId="3D37FBDD" w14:textId="77777777" w:rsidTr="0081487A">
        <w:tc>
          <w:tcPr>
            <w:tcW w:w="2693" w:type="dxa"/>
            <w:shd w:val="clear" w:color="auto" w:fill="F2F2F2"/>
          </w:tcPr>
          <w:p w14:paraId="7BA175B4" w14:textId="77777777" w:rsidR="00845F12" w:rsidRPr="00D26B1B" w:rsidRDefault="00845F12" w:rsidP="0081487A">
            <w:pPr>
              <w:rPr>
                <w:lang w:val="en-GB"/>
              </w:rPr>
            </w:pPr>
          </w:p>
        </w:tc>
        <w:tc>
          <w:tcPr>
            <w:tcW w:w="1559" w:type="dxa"/>
            <w:tcBorders>
              <w:bottom w:val="single" w:sz="4" w:space="0" w:color="auto"/>
            </w:tcBorders>
            <w:shd w:val="clear" w:color="auto" w:fill="F2F2F2"/>
          </w:tcPr>
          <w:p w14:paraId="7C2D6D2D" w14:textId="77777777" w:rsidR="00845F12" w:rsidRPr="00D26B1B" w:rsidRDefault="00845F12" w:rsidP="0081487A">
            <w:pPr>
              <w:jc w:val="center"/>
              <w:rPr>
                <w:lang w:val="en-GB"/>
              </w:rPr>
            </w:pPr>
            <w:r w:rsidRPr="00D26B1B">
              <w:rPr>
                <w:lang w:val="en-GB"/>
              </w:rPr>
              <w:t>MHz</w:t>
            </w:r>
          </w:p>
        </w:tc>
        <w:tc>
          <w:tcPr>
            <w:tcW w:w="1559" w:type="dxa"/>
            <w:tcBorders>
              <w:bottom w:val="single" w:sz="4" w:space="0" w:color="auto"/>
            </w:tcBorders>
            <w:shd w:val="clear" w:color="auto" w:fill="F2F2F2"/>
          </w:tcPr>
          <w:p w14:paraId="75C26209" w14:textId="77777777" w:rsidR="00845F12" w:rsidRPr="00D26B1B" w:rsidRDefault="00845F12" w:rsidP="0081487A">
            <w:pPr>
              <w:jc w:val="center"/>
              <w:rPr>
                <w:lang w:val="en-GB"/>
              </w:rPr>
            </w:pPr>
            <w:r w:rsidRPr="00D26B1B">
              <w:rPr>
                <w:lang w:val="en-GB"/>
              </w:rPr>
              <w:t>Channel Spacing MHz</w:t>
            </w:r>
          </w:p>
        </w:tc>
      </w:tr>
      <w:tr w:rsidR="00845F12" w:rsidRPr="00D26B1B" w14:paraId="0B424D17" w14:textId="77777777" w:rsidTr="0081487A">
        <w:tc>
          <w:tcPr>
            <w:tcW w:w="2693" w:type="dxa"/>
            <w:shd w:val="clear" w:color="auto" w:fill="F2F2F2"/>
          </w:tcPr>
          <w:p w14:paraId="27C62C39" w14:textId="77777777" w:rsidR="00845F12" w:rsidRPr="00D26B1B" w:rsidRDefault="00845F12" w:rsidP="0081487A">
            <w:pPr>
              <w:rPr>
                <w:lang w:val="en-GB"/>
              </w:rPr>
            </w:pPr>
            <w:r w:rsidRPr="00D26B1B">
              <w:rPr>
                <w:lang w:val="en-GB"/>
              </w:rPr>
              <w:t>VHF</w:t>
            </w:r>
          </w:p>
        </w:tc>
        <w:tc>
          <w:tcPr>
            <w:tcW w:w="1559" w:type="dxa"/>
            <w:shd w:val="clear" w:color="auto" w:fill="F2F2F2"/>
          </w:tcPr>
          <w:p w14:paraId="789B3F80" w14:textId="77777777" w:rsidR="00845F12" w:rsidRPr="00D26B1B" w:rsidRDefault="00845F12" w:rsidP="0081487A">
            <w:pPr>
              <w:rPr>
                <w:lang w:val="en-GB"/>
              </w:rPr>
            </w:pPr>
          </w:p>
        </w:tc>
        <w:tc>
          <w:tcPr>
            <w:tcW w:w="1559" w:type="dxa"/>
            <w:shd w:val="clear" w:color="auto" w:fill="F2F2F2"/>
          </w:tcPr>
          <w:p w14:paraId="76E00590" w14:textId="77777777" w:rsidR="00845F12" w:rsidRPr="00D26B1B" w:rsidRDefault="00845F12" w:rsidP="0081487A">
            <w:pPr>
              <w:rPr>
                <w:lang w:val="en-GB"/>
              </w:rPr>
            </w:pPr>
          </w:p>
        </w:tc>
      </w:tr>
      <w:tr w:rsidR="00845F12" w:rsidRPr="00D26B1B" w14:paraId="6D5B595F" w14:textId="77777777" w:rsidTr="0081487A">
        <w:tc>
          <w:tcPr>
            <w:tcW w:w="2693" w:type="dxa"/>
            <w:shd w:val="clear" w:color="auto" w:fill="F2F2F2"/>
          </w:tcPr>
          <w:p w14:paraId="099434DD" w14:textId="77777777" w:rsidR="00845F12" w:rsidRPr="00D26B1B" w:rsidRDefault="00845F12" w:rsidP="0081487A">
            <w:pPr>
              <w:rPr>
                <w:lang w:val="en-GB"/>
              </w:rPr>
            </w:pPr>
            <w:r w:rsidRPr="00D26B1B">
              <w:rPr>
                <w:lang w:val="en-GB"/>
              </w:rPr>
              <w:t>UHF</w:t>
            </w:r>
          </w:p>
        </w:tc>
        <w:tc>
          <w:tcPr>
            <w:tcW w:w="1559" w:type="dxa"/>
            <w:shd w:val="clear" w:color="auto" w:fill="F2F2F2"/>
          </w:tcPr>
          <w:p w14:paraId="15BCBD08" w14:textId="77777777" w:rsidR="00845F12" w:rsidRPr="00D26B1B" w:rsidRDefault="00845F12" w:rsidP="0081487A">
            <w:pPr>
              <w:rPr>
                <w:lang w:val="en-GB"/>
              </w:rPr>
            </w:pPr>
          </w:p>
        </w:tc>
        <w:tc>
          <w:tcPr>
            <w:tcW w:w="1559" w:type="dxa"/>
            <w:shd w:val="clear" w:color="auto" w:fill="F2F2F2"/>
          </w:tcPr>
          <w:p w14:paraId="04AC9EF9" w14:textId="77777777" w:rsidR="00845F12" w:rsidRPr="00D26B1B" w:rsidRDefault="00845F12" w:rsidP="0081487A">
            <w:pPr>
              <w:rPr>
                <w:lang w:val="en-GB"/>
              </w:rPr>
            </w:pPr>
          </w:p>
        </w:tc>
      </w:tr>
    </w:tbl>
    <w:p w14:paraId="64808413" w14:textId="77777777" w:rsidR="00845F12" w:rsidRPr="00D26B1B" w:rsidRDefault="00845F12" w:rsidP="00845F12">
      <w:pPr>
        <w:pStyle w:val="Heading3"/>
        <w:numPr>
          <w:ilvl w:val="1"/>
          <w:numId w:val="10"/>
        </w:numPr>
        <w:shd w:val="clear" w:color="auto" w:fill="FFFFFF"/>
        <w:rPr>
          <w:rFonts w:ascii="Times New Roman" w:hAnsi="Times New Roman" w:cs="Times New Roman"/>
          <w:b w:val="0"/>
          <w:color w:val="auto"/>
          <w:lang w:val="en-GB"/>
        </w:rPr>
      </w:pPr>
      <w:r w:rsidRPr="00D26B1B">
        <w:rPr>
          <w:rFonts w:ascii="Times New Roman" w:hAnsi="Times New Roman" w:cs="Times New Roman"/>
          <w:b w:val="0"/>
          <w:color w:val="auto"/>
          <w:lang w:val="en-GB"/>
        </w:rPr>
        <w:t>Please indicate the primary allocation in the Band 610-960 MHz in your country for fixed service operation?</w:t>
      </w:r>
    </w:p>
    <w:p w14:paraId="3157C2C4" w14:textId="77777777" w:rsidR="00845F12" w:rsidRPr="00D26B1B" w:rsidRDefault="00845F12" w:rsidP="00845F12">
      <w:pPr>
        <w:pStyle w:val="Heading3"/>
        <w:numPr>
          <w:ilvl w:val="2"/>
          <w:numId w:val="0"/>
        </w:numPr>
        <w:ind w:left="1440" w:hanging="720"/>
        <w:rPr>
          <w:rFonts w:ascii="Times New Roman" w:hAnsi="Times New Roman" w:cs="Times New Roman"/>
          <w:b w:val="0"/>
          <w:color w:val="auto"/>
        </w:rPr>
      </w:pPr>
      <w:r w:rsidRPr="00D26B1B">
        <w:rPr>
          <w:rFonts w:ascii="Times New Roman" w:hAnsi="Times New Roman" w:cs="Times New Roman"/>
          <w:b w:val="0"/>
          <w:color w:val="auto"/>
        </w:rPr>
        <w:t>14.2</w:t>
      </w:r>
      <w:r w:rsidRPr="00D26B1B">
        <w:rPr>
          <w:rFonts w:ascii="Times New Roman" w:hAnsi="Times New Roman" w:cs="Times New Roman"/>
          <w:b w:val="0"/>
          <w:color w:val="auto"/>
        </w:rPr>
        <w:tab/>
        <w:t>In your country, are any existing analogue broadcasting assignments in the band 610-960 MHz?</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6804"/>
        <w:gridCol w:w="1220"/>
      </w:tblGrid>
      <w:tr w:rsidR="00845F12" w:rsidRPr="00D26B1B" w14:paraId="6F3F1925" w14:textId="77777777" w:rsidTr="0081487A">
        <w:tc>
          <w:tcPr>
            <w:tcW w:w="6804" w:type="dxa"/>
            <w:shd w:val="pct5" w:color="auto" w:fill="auto"/>
          </w:tcPr>
          <w:p w14:paraId="0ED7A855" w14:textId="77777777" w:rsidR="00845F12" w:rsidRPr="00D26B1B" w:rsidRDefault="00845F12" w:rsidP="0081487A">
            <w:pPr>
              <w:keepNext/>
              <w:keepLines/>
            </w:pPr>
            <w:r w:rsidRPr="00D26B1B">
              <w:t>Yes</w:t>
            </w:r>
          </w:p>
        </w:tc>
        <w:tc>
          <w:tcPr>
            <w:tcW w:w="1220" w:type="dxa"/>
            <w:shd w:val="pct5" w:color="auto" w:fill="auto"/>
          </w:tcPr>
          <w:p w14:paraId="0261712A" w14:textId="77777777" w:rsidR="00845F12" w:rsidRPr="00D26B1B" w:rsidRDefault="00AE6765" w:rsidP="0081487A">
            <w:pPr>
              <w:keepNext/>
              <w:keepLines/>
              <w:jc w:val="center"/>
            </w:pPr>
            <w:r w:rsidRPr="00D26B1B">
              <w:fldChar w:fldCharType="begin">
                <w:ffData>
                  <w:name w:val="Check352"/>
                  <w:enabled/>
                  <w:calcOnExit w:val="0"/>
                  <w:checkBox>
                    <w:sizeAuto/>
                    <w:default w:val="0"/>
                  </w:checkBox>
                </w:ffData>
              </w:fldChar>
            </w:r>
            <w:r w:rsidR="00845F12" w:rsidRPr="00D26B1B">
              <w:instrText xml:space="preserve"> FORMCHECKBOX </w:instrText>
            </w:r>
            <w:r w:rsidR="00176AA2">
              <w:fldChar w:fldCharType="separate"/>
            </w:r>
            <w:r w:rsidRPr="00D26B1B">
              <w:fldChar w:fldCharType="end"/>
            </w:r>
          </w:p>
        </w:tc>
      </w:tr>
      <w:tr w:rsidR="00845F12" w:rsidRPr="00D26B1B" w14:paraId="1155E2DE" w14:textId="77777777" w:rsidTr="0081487A">
        <w:tc>
          <w:tcPr>
            <w:tcW w:w="6804" w:type="dxa"/>
            <w:shd w:val="pct5" w:color="auto" w:fill="auto"/>
          </w:tcPr>
          <w:p w14:paraId="62B485D2" w14:textId="77777777" w:rsidR="00845F12" w:rsidRPr="00D26B1B" w:rsidRDefault="00845F12" w:rsidP="0081487A">
            <w:pPr>
              <w:keepNext/>
              <w:keepLines/>
            </w:pPr>
            <w:r w:rsidRPr="00D26B1B">
              <w:t>No</w:t>
            </w:r>
          </w:p>
        </w:tc>
        <w:tc>
          <w:tcPr>
            <w:tcW w:w="1220" w:type="dxa"/>
            <w:shd w:val="pct5" w:color="auto" w:fill="auto"/>
          </w:tcPr>
          <w:p w14:paraId="427EB0EA" w14:textId="77777777" w:rsidR="00845F12" w:rsidRPr="00D26B1B" w:rsidRDefault="00AE6765" w:rsidP="0081487A">
            <w:pPr>
              <w:keepNext/>
              <w:keepLines/>
              <w:jc w:val="cente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26ED1AAB" w14:textId="77777777" w:rsidR="00845F12" w:rsidRPr="00D26B1B" w:rsidRDefault="00845F12" w:rsidP="00845F12">
      <w:pPr>
        <w:pStyle w:val="Heading3"/>
        <w:numPr>
          <w:ilvl w:val="2"/>
          <w:numId w:val="0"/>
        </w:numPr>
        <w:ind w:left="720"/>
        <w:rPr>
          <w:rFonts w:ascii="Times New Roman" w:hAnsi="Times New Roman" w:cs="Times New Roman"/>
          <w:b w:val="0"/>
          <w:color w:val="auto"/>
          <w:lang w:val="en-GB"/>
        </w:rPr>
      </w:pPr>
    </w:p>
    <w:p w14:paraId="7124D88D" w14:textId="77777777" w:rsidR="00845F12" w:rsidRPr="00D26B1B" w:rsidRDefault="00845F12" w:rsidP="00845F12">
      <w:pPr>
        <w:pStyle w:val="Heading3"/>
        <w:numPr>
          <w:ilvl w:val="2"/>
          <w:numId w:val="0"/>
        </w:numPr>
        <w:ind w:left="1440" w:hanging="720"/>
        <w:rPr>
          <w:rFonts w:ascii="Times New Roman" w:hAnsi="Times New Roman" w:cs="Times New Roman"/>
          <w:b w:val="0"/>
          <w:color w:val="auto"/>
          <w:lang w:val="en-GB"/>
        </w:rPr>
      </w:pPr>
      <w:r w:rsidRPr="00D26B1B">
        <w:rPr>
          <w:rFonts w:ascii="Times New Roman" w:hAnsi="Times New Roman" w:cs="Times New Roman"/>
          <w:b w:val="0"/>
          <w:color w:val="auto"/>
          <w:lang w:val="en-GB"/>
        </w:rPr>
        <w:t>14.3</w:t>
      </w:r>
      <w:r w:rsidRPr="00D26B1B">
        <w:rPr>
          <w:rFonts w:ascii="Times New Roman" w:hAnsi="Times New Roman" w:cs="Times New Roman"/>
          <w:b w:val="0"/>
          <w:color w:val="auto"/>
          <w:lang w:val="en-GB"/>
        </w:rPr>
        <w:tab/>
        <w:t>Is your Government or the Regulator considering, or has it already decided, to use the digital dividend arising from the transition to digital broadcasting?</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6804"/>
        <w:gridCol w:w="1220"/>
      </w:tblGrid>
      <w:tr w:rsidR="00845F12" w:rsidRPr="00D26B1B" w14:paraId="11CDC2C3" w14:textId="77777777" w:rsidTr="0081487A">
        <w:tc>
          <w:tcPr>
            <w:tcW w:w="6804" w:type="dxa"/>
            <w:shd w:val="pct5" w:color="auto" w:fill="auto"/>
          </w:tcPr>
          <w:p w14:paraId="2D948F89" w14:textId="77777777" w:rsidR="00845F12" w:rsidRPr="00D26B1B" w:rsidRDefault="00845F12" w:rsidP="0081487A">
            <w:pPr>
              <w:keepNext/>
              <w:keepLines/>
            </w:pPr>
            <w:r w:rsidRPr="00D26B1B">
              <w:t>Yes</w:t>
            </w:r>
          </w:p>
        </w:tc>
        <w:tc>
          <w:tcPr>
            <w:tcW w:w="1220" w:type="dxa"/>
            <w:shd w:val="pct5" w:color="auto" w:fill="auto"/>
          </w:tcPr>
          <w:p w14:paraId="37534D6B" w14:textId="77777777" w:rsidR="00845F12" w:rsidRPr="00D26B1B" w:rsidRDefault="00AE6765" w:rsidP="0081487A">
            <w:pPr>
              <w:keepNext/>
              <w:keepLines/>
              <w:jc w:val="cente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579662A2" w14:textId="77777777" w:rsidTr="0081487A">
        <w:tc>
          <w:tcPr>
            <w:tcW w:w="6804" w:type="dxa"/>
            <w:shd w:val="pct5" w:color="auto" w:fill="auto"/>
          </w:tcPr>
          <w:p w14:paraId="1DB571DB" w14:textId="77777777" w:rsidR="00845F12" w:rsidRPr="00D26B1B" w:rsidRDefault="00845F12" w:rsidP="0081487A">
            <w:pPr>
              <w:keepNext/>
              <w:keepLines/>
            </w:pPr>
            <w:r w:rsidRPr="00D26B1B">
              <w:t>No</w:t>
            </w:r>
          </w:p>
        </w:tc>
        <w:tc>
          <w:tcPr>
            <w:tcW w:w="1220" w:type="dxa"/>
            <w:shd w:val="pct5" w:color="auto" w:fill="auto"/>
          </w:tcPr>
          <w:p w14:paraId="54DDAF2E" w14:textId="77777777" w:rsidR="00845F12" w:rsidRPr="00D26B1B" w:rsidRDefault="00AE6765" w:rsidP="0081487A">
            <w:pPr>
              <w:keepNext/>
              <w:keepLines/>
              <w:jc w:val="cente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3F52C269" w14:textId="77777777" w:rsidR="00845F12" w:rsidRPr="00D26B1B" w:rsidRDefault="00845F12" w:rsidP="00845F12">
      <w:pPr>
        <w:pStyle w:val="Heading5"/>
        <w:ind w:left="1080"/>
        <w:rPr>
          <w:rFonts w:ascii="Times New Roman" w:hAnsi="Times New Roman" w:cs="Times New Roman"/>
          <w:b/>
          <w:color w:val="auto"/>
        </w:rPr>
      </w:pPr>
    </w:p>
    <w:p w14:paraId="64F8FCA6" w14:textId="77777777" w:rsidR="00845F12" w:rsidRPr="00D26B1B" w:rsidRDefault="00845F12" w:rsidP="00845F12">
      <w:pPr>
        <w:pStyle w:val="Heading5"/>
        <w:numPr>
          <w:ilvl w:val="0"/>
          <w:numId w:val="10"/>
        </w:numPr>
        <w:rPr>
          <w:rFonts w:ascii="Times New Roman" w:hAnsi="Times New Roman" w:cs="Times New Roman"/>
          <w:b/>
          <w:color w:val="auto"/>
        </w:rPr>
      </w:pPr>
      <w:r w:rsidRPr="00D26B1B">
        <w:rPr>
          <w:rFonts w:ascii="Times New Roman" w:hAnsi="Times New Roman" w:cs="Times New Roman"/>
          <w:color w:val="auto"/>
        </w:rPr>
        <w:t>Program Input Source in large Analogue Transmitter System (</w:t>
      </w:r>
      <w:proofErr w:type="spellStart"/>
      <w:r w:rsidRPr="00D26B1B">
        <w:rPr>
          <w:rFonts w:ascii="Times New Roman" w:hAnsi="Times New Roman" w:cs="Times New Roman"/>
          <w:color w:val="auto"/>
        </w:rPr>
        <w:t>eg</w:t>
      </w:r>
      <w:proofErr w:type="spellEnd"/>
      <w:r w:rsidRPr="00D26B1B">
        <w:rPr>
          <w:rFonts w:ascii="Times New Roman" w:hAnsi="Times New Roman" w:cs="Times New Roman"/>
          <w:color w:val="auto"/>
        </w:rPr>
        <w:t xml:space="preserve"> Off-air, microwave, satellite....)</w:t>
      </w:r>
    </w:p>
    <w:p w14:paraId="3F016996" w14:textId="77777777" w:rsidR="00845F12" w:rsidRPr="00D26B1B" w:rsidRDefault="00845F12" w:rsidP="00845F12">
      <w:pPr>
        <w:rPr>
          <w:lang w:val="en-GB"/>
        </w:rPr>
      </w:pPr>
    </w:p>
    <w:tbl>
      <w:tblPr>
        <w:tblW w:w="0" w:type="auto"/>
        <w:tblInd w:w="828" w:type="dxa"/>
        <w:shd w:val="pct5" w:color="auto" w:fill="auto"/>
        <w:tblLook w:val="04A0" w:firstRow="1" w:lastRow="0" w:firstColumn="1" w:lastColumn="0" w:noHBand="0" w:noVBand="1"/>
      </w:tblPr>
      <w:tblGrid>
        <w:gridCol w:w="3764"/>
        <w:gridCol w:w="4323"/>
      </w:tblGrid>
      <w:tr w:rsidR="00845F12" w:rsidRPr="00D26B1B" w14:paraId="347FB23B" w14:textId="77777777" w:rsidTr="0081487A">
        <w:trPr>
          <w:trHeight w:val="498"/>
        </w:trPr>
        <w:tc>
          <w:tcPr>
            <w:tcW w:w="3764" w:type="dxa"/>
            <w:shd w:val="pct5" w:color="auto" w:fill="auto"/>
          </w:tcPr>
          <w:p w14:paraId="343C6DF1" w14:textId="77777777" w:rsidR="00845F12" w:rsidRPr="00D26B1B" w:rsidRDefault="00845F12" w:rsidP="0081487A">
            <w:pPr>
              <w:rPr>
                <w:lang w:val="en-GB"/>
              </w:rPr>
            </w:pPr>
            <w:r w:rsidRPr="00D26B1B">
              <w:rPr>
                <w:lang w:val="en-GB"/>
              </w:rPr>
              <w:t>Off-Air</w:t>
            </w:r>
          </w:p>
        </w:tc>
        <w:tc>
          <w:tcPr>
            <w:tcW w:w="4323" w:type="dxa"/>
            <w:shd w:val="pct5" w:color="auto" w:fill="auto"/>
          </w:tcPr>
          <w:p w14:paraId="0D529736" w14:textId="77777777" w:rsidR="00845F12" w:rsidRPr="00D26B1B" w:rsidRDefault="00AE6765" w:rsidP="0081487A">
            <w:pPr>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3280FAEB" w14:textId="77777777" w:rsidTr="0081487A">
        <w:trPr>
          <w:trHeight w:val="498"/>
        </w:trPr>
        <w:tc>
          <w:tcPr>
            <w:tcW w:w="3764" w:type="dxa"/>
            <w:shd w:val="pct5" w:color="auto" w:fill="auto"/>
          </w:tcPr>
          <w:p w14:paraId="21E56371" w14:textId="77777777" w:rsidR="00845F12" w:rsidRPr="00D26B1B" w:rsidRDefault="00845F12" w:rsidP="0081487A">
            <w:pPr>
              <w:rPr>
                <w:lang w:val="en-GB"/>
              </w:rPr>
            </w:pPr>
            <w:r w:rsidRPr="00D26B1B">
              <w:rPr>
                <w:lang w:val="en-GB"/>
              </w:rPr>
              <w:t>Cable/Optical Fibre</w:t>
            </w:r>
          </w:p>
        </w:tc>
        <w:tc>
          <w:tcPr>
            <w:tcW w:w="4323" w:type="dxa"/>
            <w:shd w:val="pct5" w:color="auto" w:fill="auto"/>
          </w:tcPr>
          <w:p w14:paraId="7824B000" w14:textId="77777777" w:rsidR="00845F12" w:rsidRPr="00D26B1B" w:rsidRDefault="00AE6765" w:rsidP="0081487A">
            <w:pPr>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2D642D65" w14:textId="77777777" w:rsidTr="0081487A">
        <w:trPr>
          <w:trHeight w:val="498"/>
        </w:trPr>
        <w:tc>
          <w:tcPr>
            <w:tcW w:w="3764" w:type="dxa"/>
            <w:shd w:val="pct5" w:color="auto" w:fill="auto"/>
          </w:tcPr>
          <w:p w14:paraId="1926DA39" w14:textId="77777777" w:rsidR="00845F12" w:rsidRPr="00D26B1B" w:rsidRDefault="00845F12" w:rsidP="0081487A">
            <w:pPr>
              <w:rPr>
                <w:lang w:val="en-GB"/>
              </w:rPr>
            </w:pPr>
            <w:r w:rsidRPr="00D26B1B">
              <w:rPr>
                <w:lang w:val="en-GB"/>
              </w:rPr>
              <w:t>Microwave</w:t>
            </w:r>
          </w:p>
        </w:tc>
        <w:tc>
          <w:tcPr>
            <w:tcW w:w="4323" w:type="dxa"/>
            <w:shd w:val="pct5" w:color="auto" w:fill="auto"/>
          </w:tcPr>
          <w:p w14:paraId="028E6FD0" w14:textId="77777777" w:rsidR="00845F12" w:rsidRPr="00D26B1B" w:rsidRDefault="00AE6765" w:rsidP="0081487A">
            <w:pPr>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6D6F11AB" w14:textId="77777777" w:rsidTr="0081487A">
        <w:trPr>
          <w:trHeight w:val="498"/>
        </w:trPr>
        <w:tc>
          <w:tcPr>
            <w:tcW w:w="3764" w:type="dxa"/>
            <w:shd w:val="pct5" w:color="auto" w:fill="auto"/>
          </w:tcPr>
          <w:p w14:paraId="772E4352" w14:textId="77777777" w:rsidR="00845F12" w:rsidRPr="00D26B1B" w:rsidRDefault="00845F12" w:rsidP="0081487A">
            <w:pPr>
              <w:rPr>
                <w:lang w:val="en-GB"/>
              </w:rPr>
            </w:pPr>
            <w:r w:rsidRPr="00D26B1B">
              <w:rPr>
                <w:lang w:val="en-GB"/>
              </w:rPr>
              <w:t>Satellite (Not DTH)</w:t>
            </w:r>
          </w:p>
        </w:tc>
        <w:tc>
          <w:tcPr>
            <w:tcW w:w="4323" w:type="dxa"/>
            <w:shd w:val="pct5" w:color="auto" w:fill="auto"/>
          </w:tcPr>
          <w:p w14:paraId="44D9AA82" w14:textId="77777777" w:rsidR="00845F12" w:rsidRPr="00D26B1B" w:rsidRDefault="00AE6765" w:rsidP="0081487A">
            <w:pPr>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24F02814" w14:textId="77777777" w:rsidTr="0081487A">
        <w:trPr>
          <w:trHeight w:val="498"/>
        </w:trPr>
        <w:tc>
          <w:tcPr>
            <w:tcW w:w="3764" w:type="dxa"/>
            <w:shd w:val="pct5" w:color="auto" w:fill="auto"/>
          </w:tcPr>
          <w:p w14:paraId="5905C228" w14:textId="77777777" w:rsidR="00845F12" w:rsidRPr="00D26B1B" w:rsidRDefault="00845F12" w:rsidP="0081487A">
            <w:pPr>
              <w:rPr>
                <w:lang w:val="en-GB"/>
              </w:rPr>
            </w:pPr>
            <w:r w:rsidRPr="00D26B1B">
              <w:rPr>
                <w:lang w:val="en-GB"/>
              </w:rPr>
              <w:t xml:space="preserve">DTH Satellite </w:t>
            </w:r>
          </w:p>
        </w:tc>
        <w:tc>
          <w:tcPr>
            <w:tcW w:w="4323" w:type="dxa"/>
            <w:shd w:val="pct5" w:color="auto" w:fill="auto"/>
          </w:tcPr>
          <w:p w14:paraId="4CF66E3E" w14:textId="77777777" w:rsidR="00845F12" w:rsidRPr="00D26B1B" w:rsidRDefault="00AE6765" w:rsidP="0081487A">
            <w:pPr>
              <w:jc w:val="center"/>
              <w:rPr>
                <w:lang w:val="en-GB"/>
              </w:rPr>
            </w:pPr>
            <w:r w:rsidRPr="00D26B1B">
              <w:rPr>
                <w:lang w:val="en-GB"/>
              </w:rPr>
              <w:fldChar w:fldCharType="begin">
                <w:ffData>
                  <w:name w:val="Check286"/>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2C3E3BCB" w14:textId="77777777" w:rsidR="00845F12" w:rsidRPr="00D26B1B" w:rsidRDefault="00845F12" w:rsidP="00845F12">
      <w:pPr>
        <w:pStyle w:val="Heading3"/>
        <w:ind w:left="1080"/>
        <w:rPr>
          <w:rFonts w:ascii="Times New Roman" w:hAnsi="Times New Roman" w:cs="Times New Roman"/>
          <w:b w:val="0"/>
          <w:color w:val="auto"/>
          <w:lang w:val="en-GB"/>
        </w:rPr>
      </w:pPr>
    </w:p>
    <w:p w14:paraId="6A889AE2" w14:textId="77777777" w:rsidR="00845F12" w:rsidRPr="00D26B1B" w:rsidRDefault="00845F12" w:rsidP="00845F12">
      <w:pPr>
        <w:pStyle w:val="Heading3"/>
        <w:numPr>
          <w:ilvl w:val="0"/>
          <w:numId w:val="10"/>
        </w:numPr>
        <w:rPr>
          <w:rFonts w:ascii="Times New Roman" w:hAnsi="Times New Roman" w:cs="Times New Roman"/>
          <w:b w:val="0"/>
          <w:color w:val="auto"/>
          <w:lang w:val="en-GB"/>
        </w:rPr>
      </w:pPr>
      <w:r w:rsidRPr="00D26B1B">
        <w:rPr>
          <w:rFonts w:ascii="Times New Roman" w:hAnsi="Times New Roman" w:cs="Times New Roman"/>
          <w:b w:val="0"/>
          <w:color w:val="auto"/>
          <w:lang w:val="en-GB"/>
        </w:rPr>
        <w:t>Which frequency bands are currently used in your country for analogue terrestrial broadcasting? (Indicate ALL bands used)</w:t>
      </w:r>
    </w:p>
    <w:p w14:paraId="15AABC87" w14:textId="77777777" w:rsidR="00845F12" w:rsidRPr="00D26B1B" w:rsidRDefault="00845F12" w:rsidP="00845F12">
      <w:pPr>
        <w:rPr>
          <w:lang w:val="en-GB"/>
        </w:rPr>
      </w:pPr>
    </w:p>
    <w:tbl>
      <w:tblPr>
        <w:tblW w:w="4310" w:type="dxa"/>
        <w:tblInd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638"/>
        <w:gridCol w:w="1082"/>
      </w:tblGrid>
      <w:tr w:rsidR="00845F12" w:rsidRPr="00D26B1B" w14:paraId="3579A6F7" w14:textId="77777777" w:rsidTr="0081487A">
        <w:tc>
          <w:tcPr>
            <w:tcW w:w="1590" w:type="dxa"/>
            <w:vMerge w:val="restart"/>
          </w:tcPr>
          <w:p w14:paraId="520F3426" w14:textId="77777777" w:rsidR="00845F12" w:rsidRPr="00D26B1B" w:rsidRDefault="00845F12" w:rsidP="0081487A">
            <w:pPr>
              <w:keepNext/>
              <w:keepLines/>
              <w:rPr>
                <w:lang w:val="en-GB"/>
              </w:rPr>
            </w:pPr>
            <w:r w:rsidRPr="00D26B1B">
              <w:rPr>
                <w:lang w:val="en-GB"/>
              </w:rPr>
              <w:t>VHF</w:t>
            </w:r>
          </w:p>
        </w:tc>
        <w:tc>
          <w:tcPr>
            <w:tcW w:w="1638" w:type="dxa"/>
          </w:tcPr>
          <w:p w14:paraId="2C507CFC" w14:textId="77777777" w:rsidR="00845F12" w:rsidRPr="00D26B1B" w:rsidRDefault="00845F12" w:rsidP="0081487A">
            <w:pPr>
              <w:keepNext/>
              <w:keepLines/>
              <w:rPr>
                <w:lang w:val="en-GB"/>
              </w:rPr>
            </w:pPr>
          </w:p>
        </w:tc>
        <w:tc>
          <w:tcPr>
            <w:tcW w:w="1082" w:type="dxa"/>
            <w:shd w:val="clear" w:color="auto" w:fill="F2F2F2"/>
          </w:tcPr>
          <w:p w14:paraId="26D78798" w14:textId="77777777" w:rsidR="00845F12" w:rsidRPr="00D26B1B" w:rsidRDefault="00AE6765" w:rsidP="0081487A">
            <w:pPr>
              <w:keepNext/>
              <w:keepLines/>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6B8A9ADA" w14:textId="77777777" w:rsidTr="0081487A">
        <w:tc>
          <w:tcPr>
            <w:tcW w:w="1590" w:type="dxa"/>
            <w:vMerge/>
          </w:tcPr>
          <w:p w14:paraId="170715EB" w14:textId="77777777" w:rsidR="00845F12" w:rsidRPr="00D26B1B" w:rsidRDefault="00845F12" w:rsidP="0081487A">
            <w:pPr>
              <w:keepNext/>
              <w:keepLines/>
              <w:rPr>
                <w:lang w:val="en-GB"/>
              </w:rPr>
            </w:pPr>
          </w:p>
        </w:tc>
        <w:tc>
          <w:tcPr>
            <w:tcW w:w="1638" w:type="dxa"/>
          </w:tcPr>
          <w:p w14:paraId="05E09717" w14:textId="77777777" w:rsidR="00845F12" w:rsidRPr="00D26B1B" w:rsidRDefault="00845F12" w:rsidP="0081487A">
            <w:pPr>
              <w:keepNext/>
              <w:keepLines/>
              <w:rPr>
                <w:lang w:val="en-GB"/>
              </w:rPr>
            </w:pPr>
          </w:p>
        </w:tc>
        <w:tc>
          <w:tcPr>
            <w:tcW w:w="1082" w:type="dxa"/>
            <w:shd w:val="clear" w:color="auto" w:fill="F2F2F2"/>
          </w:tcPr>
          <w:p w14:paraId="1411021C" w14:textId="77777777" w:rsidR="00845F12" w:rsidRPr="00D26B1B" w:rsidRDefault="00AE6765" w:rsidP="0081487A">
            <w:pPr>
              <w:keepNext/>
              <w:keepLines/>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3ED36B63" w14:textId="77777777" w:rsidTr="0081487A">
        <w:tc>
          <w:tcPr>
            <w:tcW w:w="1590" w:type="dxa"/>
            <w:vMerge/>
          </w:tcPr>
          <w:p w14:paraId="3F637D41" w14:textId="77777777" w:rsidR="00845F12" w:rsidRPr="00D26B1B" w:rsidRDefault="00845F12" w:rsidP="0081487A">
            <w:pPr>
              <w:keepNext/>
              <w:keepLines/>
              <w:rPr>
                <w:lang w:val="en-GB"/>
              </w:rPr>
            </w:pPr>
          </w:p>
        </w:tc>
        <w:tc>
          <w:tcPr>
            <w:tcW w:w="1638" w:type="dxa"/>
          </w:tcPr>
          <w:p w14:paraId="66C8FB5B" w14:textId="77777777" w:rsidR="00845F12" w:rsidRPr="00D26B1B" w:rsidRDefault="00845F12" w:rsidP="0081487A">
            <w:pPr>
              <w:keepNext/>
              <w:keepLines/>
              <w:rPr>
                <w:lang w:val="en-GB"/>
              </w:rPr>
            </w:pPr>
          </w:p>
        </w:tc>
        <w:tc>
          <w:tcPr>
            <w:tcW w:w="1082" w:type="dxa"/>
            <w:shd w:val="clear" w:color="auto" w:fill="F2F2F2"/>
          </w:tcPr>
          <w:p w14:paraId="475FBC9B" w14:textId="77777777" w:rsidR="00845F12" w:rsidRPr="00D26B1B" w:rsidRDefault="00AE6765" w:rsidP="0081487A">
            <w:pPr>
              <w:keepNext/>
              <w:keepLines/>
              <w:jc w:val="center"/>
              <w:rPr>
                <w:lang w:val="en-GB"/>
              </w:rPr>
            </w:pPr>
            <w:r w:rsidRPr="00D26B1B">
              <w:rPr>
                <w:lang w:val="en-GB"/>
              </w:rPr>
              <w:fldChar w:fldCharType="begin">
                <w:ffData>
                  <w:name w:val="Check192"/>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00934913" w14:textId="77777777" w:rsidTr="0081487A">
        <w:tc>
          <w:tcPr>
            <w:tcW w:w="1590" w:type="dxa"/>
            <w:vMerge/>
          </w:tcPr>
          <w:p w14:paraId="4FCB9014" w14:textId="77777777" w:rsidR="00845F12" w:rsidRPr="00D26B1B" w:rsidRDefault="00845F12" w:rsidP="0081487A">
            <w:pPr>
              <w:keepNext/>
              <w:keepLines/>
              <w:rPr>
                <w:lang w:val="en-GB"/>
              </w:rPr>
            </w:pPr>
          </w:p>
        </w:tc>
        <w:tc>
          <w:tcPr>
            <w:tcW w:w="1638" w:type="dxa"/>
          </w:tcPr>
          <w:p w14:paraId="4F63244F" w14:textId="77777777" w:rsidR="00845F12" w:rsidRPr="00D26B1B" w:rsidRDefault="00845F12" w:rsidP="0081487A">
            <w:pPr>
              <w:keepNext/>
              <w:keepLines/>
              <w:rPr>
                <w:lang w:val="en-GB"/>
              </w:rPr>
            </w:pPr>
            <w:r w:rsidRPr="00D26B1B">
              <w:rPr>
                <w:lang w:val="en-GB"/>
              </w:rPr>
              <w:t>Other</w:t>
            </w:r>
          </w:p>
        </w:tc>
        <w:tc>
          <w:tcPr>
            <w:tcW w:w="1082" w:type="dxa"/>
            <w:shd w:val="clear" w:color="auto" w:fill="F2F2F2"/>
          </w:tcPr>
          <w:p w14:paraId="2974CAC2" w14:textId="77777777" w:rsidR="00845F12" w:rsidRPr="00D26B1B" w:rsidRDefault="00AE6765" w:rsidP="0081487A">
            <w:pPr>
              <w:keepNext/>
              <w:keepLines/>
              <w:jc w:val="center"/>
              <w:rPr>
                <w:lang w:val="en-GB"/>
              </w:rPr>
            </w:pPr>
            <w:r w:rsidRPr="00D26B1B">
              <w:rPr>
                <w:lang w:val="en-GB"/>
              </w:rPr>
              <w:fldChar w:fldCharType="begin">
                <w:ffData>
                  <w:name w:val="Check193"/>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19782E1C" w14:textId="77777777" w:rsidTr="0081487A">
        <w:tc>
          <w:tcPr>
            <w:tcW w:w="1590" w:type="dxa"/>
            <w:vMerge w:val="restart"/>
          </w:tcPr>
          <w:p w14:paraId="2D671427" w14:textId="77777777" w:rsidR="00845F12" w:rsidRPr="00D26B1B" w:rsidRDefault="00845F12" w:rsidP="0081487A">
            <w:pPr>
              <w:keepNext/>
              <w:keepLines/>
              <w:rPr>
                <w:lang w:val="en-GB"/>
              </w:rPr>
            </w:pPr>
            <w:r w:rsidRPr="00D26B1B">
              <w:rPr>
                <w:lang w:val="en-GB"/>
              </w:rPr>
              <w:t>UHF</w:t>
            </w:r>
          </w:p>
        </w:tc>
        <w:tc>
          <w:tcPr>
            <w:tcW w:w="1638" w:type="dxa"/>
          </w:tcPr>
          <w:p w14:paraId="667CE320" w14:textId="77777777" w:rsidR="00845F12" w:rsidRPr="00D26B1B" w:rsidRDefault="00845F12" w:rsidP="0081487A">
            <w:pPr>
              <w:keepNext/>
              <w:keepLines/>
              <w:rPr>
                <w:lang w:val="en-GB"/>
              </w:rPr>
            </w:pPr>
          </w:p>
        </w:tc>
        <w:tc>
          <w:tcPr>
            <w:tcW w:w="1082" w:type="dxa"/>
            <w:shd w:val="clear" w:color="auto" w:fill="F2F2F2"/>
          </w:tcPr>
          <w:p w14:paraId="6022287D" w14:textId="77777777" w:rsidR="00845F12" w:rsidRPr="00D26B1B" w:rsidRDefault="00AE6765" w:rsidP="0081487A">
            <w:pPr>
              <w:keepNext/>
              <w:keepLines/>
              <w:jc w:val="center"/>
              <w:rPr>
                <w:lang w:val="en-GB"/>
              </w:rPr>
            </w:pPr>
            <w:r w:rsidRPr="00D26B1B">
              <w:rPr>
                <w:lang w:val="en-GB"/>
              </w:rPr>
              <w:fldChar w:fldCharType="begin">
                <w:ffData>
                  <w:name w:val="Check194"/>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5A8639F9" w14:textId="77777777" w:rsidTr="0081487A">
        <w:tc>
          <w:tcPr>
            <w:tcW w:w="1590" w:type="dxa"/>
            <w:vMerge/>
          </w:tcPr>
          <w:p w14:paraId="328DB4D3" w14:textId="77777777" w:rsidR="00845F12" w:rsidRPr="00D26B1B" w:rsidRDefault="00845F12" w:rsidP="0081487A">
            <w:pPr>
              <w:keepNext/>
              <w:keepLines/>
              <w:rPr>
                <w:lang w:val="en-GB"/>
              </w:rPr>
            </w:pPr>
          </w:p>
        </w:tc>
        <w:tc>
          <w:tcPr>
            <w:tcW w:w="1638" w:type="dxa"/>
          </w:tcPr>
          <w:p w14:paraId="015ED587" w14:textId="77777777" w:rsidR="00845F12" w:rsidRPr="00D26B1B" w:rsidRDefault="00845F12" w:rsidP="0081487A">
            <w:pPr>
              <w:keepNext/>
              <w:keepLines/>
              <w:rPr>
                <w:lang w:val="en-GB"/>
              </w:rPr>
            </w:pPr>
          </w:p>
        </w:tc>
        <w:tc>
          <w:tcPr>
            <w:tcW w:w="1082" w:type="dxa"/>
            <w:shd w:val="clear" w:color="auto" w:fill="F2F2F2"/>
          </w:tcPr>
          <w:p w14:paraId="2E324B79" w14:textId="77777777" w:rsidR="00845F12" w:rsidRPr="00D26B1B" w:rsidRDefault="00AE6765" w:rsidP="0081487A">
            <w:pPr>
              <w:keepNext/>
              <w:keepLines/>
              <w:jc w:val="center"/>
              <w:rPr>
                <w:lang w:val="en-GB"/>
              </w:rPr>
            </w:pPr>
            <w:r w:rsidRPr="00D26B1B">
              <w:rPr>
                <w:lang w:val="en-GB"/>
              </w:rPr>
              <w:fldChar w:fldCharType="begin">
                <w:ffData>
                  <w:name w:val="Check195"/>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118E6E42" w14:textId="77777777" w:rsidTr="0081487A">
        <w:tc>
          <w:tcPr>
            <w:tcW w:w="1590" w:type="dxa"/>
            <w:vMerge/>
          </w:tcPr>
          <w:p w14:paraId="6A6AE2B4" w14:textId="77777777" w:rsidR="00845F12" w:rsidRPr="00D26B1B" w:rsidRDefault="00845F12" w:rsidP="0081487A">
            <w:pPr>
              <w:keepNext/>
              <w:keepLines/>
              <w:rPr>
                <w:lang w:val="en-GB"/>
              </w:rPr>
            </w:pPr>
          </w:p>
        </w:tc>
        <w:tc>
          <w:tcPr>
            <w:tcW w:w="1638" w:type="dxa"/>
          </w:tcPr>
          <w:p w14:paraId="21880270" w14:textId="77777777" w:rsidR="00845F12" w:rsidRPr="00D26B1B" w:rsidRDefault="00845F12" w:rsidP="0081487A">
            <w:pPr>
              <w:keepNext/>
              <w:keepLines/>
              <w:rPr>
                <w:lang w:val="en-GB"/>
              </w:rPr>
            </w:pPr>
          </w:p>
        </w:tc>
        <w:tc>
          <w:tcPr>
            <w:tcW w:w="1082" w:type="dxa"/>
            <w:shd w:val="clear" w:color="auto" w:fill="F2F2F2"/>
          </w:tcPr>
          <w:p w14:paraId="79D23D81" w14:textId="77777777" w:rsidR="00845F12" w:rsidRPr="00D26B1B" w:rsidRDefault="00AE6765" w:rsidP="0081487A">
            <w:pPr>
              <w:keepNext/>
              <w:keepLines/>
              <w:jc w:val="center"/>
              <w:rPr>
                <w:lang w:val="en-GB"/>
              </w:rPr>
            </w:pPr>
            <w:r w:rsidRPr="00D26B1B">
              <w:rPr>
                <w:lang w:val="en-GB"/>
              </w:rPr>
              <w:fldChar w:fldCharType="begin">
                <w:ffData>
                  <w:name w:val="Check196"/>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36708EB8" w14:textId="77777777" w:rsidTr="0081487A">
        <w:tc>
          <w:tcPr>
            <w:tcW w:w="1590" w:type="dxa"/>
            <w:vMerge/>
          </w:tcPr>
          <w:p w14:paraId="20289F23" w14:textId="77777777" w:rsidR="00845F12" w:rsidRPr="00D26B1B" w:rsidRDefault="00845F12" w:rsidP="0081487A">
            <w:pPr>
              <w:keepNext/>
              <w:keepLines/>
              <w:rPr>
                <w:lang w:val="en-GB"/>
              </w:rPr>
            </w:pPr>
          </w:p>
        </w:tc>
        <w:tc>
          <w:tcPr>
            <w:tcW w:w="1638" w:type="dxa"/>
          </w:tcPr>
          <w:p w14:paraId="516DCE4A" w14:textId="77777777" w:rsidR="00845F12" w:rsidRPr="00D26B1B" w:rsidRDefault="00845F12" w:rsidP="0081487A">
            <w:pPr>
              <w:keepNext/>
              <w:keepLines/>
              <w:rPr>
                <w:lang w:val="en-GB"/>
              </w:rPr>
            </w:pPr>
            <w:r w:rsidRPr="00D26B1B">
              <w:rPr>
                <w:lang w:val="en-GB"/>
              </w:rPr>
              <w:t>Other</w:t>
            </w:r>
          </w:p>
        </w:tc>
        <w:tc>
          <w:tcPr>
            <w:tcW w:w="1082" w:type="dxa"/>
            <w:shd w:val="clear" w:color="auto" w:fill="F2F2F2"/>
          </w:tcPr>
          <w:p w14:paraId="7C8FDF25" w14:textId="77777777" w:rsidR="00845F12" w:rsidRPr="00D26B1B" w:rsidRDefault="00AE6765" w:rsidP="0081487A">
            <w:pPr>
              <w:keepNext/>
              <w:keepLines/>
              <w:jc w:val="center"/>
              <w:rPr>
                <w:lang w:val="en-GB"/>
              </w:rPr>
            </w:pPr>
            <w:r w:rsidRPr="00D26B1B">
              <w:rPr>
                <w:lang w:val="en-GB"/>
              </w:rPr>
              <w:fldChar w:fldCharType="begin">
                <w:ffData>
                  <w:name w:val="Check197"/>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1720017D" w14:textId="77777777" w:rsidR="00B3483E" w:rsidRDefault="00B3483E" w:rsidP="00B3483E">
      <w:pPr>
        <w:pStyle w:val="Heading3"/>
        <w:ind w:left="1080"/>
        <w:rPr>
          <w:rFonts w:ascii="Times New Roman" w:hAnsi="Times New Roman" w:cs="Times New Roman"/>
          <w:b w:val="0"/>
          <w:color w:val="auto"/>
          <w:lang w:val="en-GB"/>
        </w:rPr>
      </w:pPr>
    </w:p>
    <w:p w14:paraId="41E5C751" w14:textId="77777777" w:rsidR="00845F12" w:rsidRDefault="00845F12" w:rsidP="00845F12">
      <w:pPr>
        <w:pStyle w:val="Heading3"/>
        <w:numPr>
          <w:ilvl w:val="0"/>
          <w:numId w:val="10"/>
        </w:numPr>
        <w:rPr>
          <w:rFonts w:ascii="Times New Roman" w:hAnsi="Times New Roman" w:cs="Times New Roman"/>
          <w:b w:val="0"/>
          <w:color w:val="auto"/>
          <w:lang w:val="en-GB"/>
        </w:rPr>
      </w:pPr>
      <w:r w:rsidRPr="00D709D9">
        <w:rPr>
          <w:rFonts w:ascii="Times New Roman" w:hAnsi="Times New Roman" w:cs="Times New Roman"/>
          <w:b w:val="0"/>
          <w:color w:val="auto"/>
          <w:lang w:val="en-GB"/>
        </w:rPr>
        <w:t xml:space="preserve">What is the bandwidth required for each channel in DTTB? </w:t>
      </w:r>
    </w:p>
    <w:p w14:paraId="271C3D07" w14:textId="77777777" w:rsidR="00B3483E" w:rsidRDefault="00B3483E" w:rsidP="00B3483E">
      <w:pPr>
        <w:pStyle w:val="Heading3"/>
        <w:ind w:left="1080"/>
        <w:rPr>
          <w:rFonts w:ascii="Times New Roman" w:hAnsi="Times New Roman" w:cs="Times New Roman"/>
          <w:b w:val="0"/>
          <w:color w:val="auto"/>
          <w:lang w:val="en-GB"/>
        </w:rPr>
      </w:pPr>
    </w:p>
    <w:p w14:paraId="015DFDC7" w14:textId="77777777" w:rsidR="00845F12" w:rsidRPr="00FE035A" w:rsidRDefault="00845F12" w:rsidP="00845F12">
      <w:pPr>
        <w:pStyle w:val="Heading3"/>
        <w:numPr>
          <w:ilvl w:val="0"/>
          <w:numId w:val="10"/>
        </w:numPr>
        <w:rPr>
          <w:rFonts w:ascii="Times New Roman" w:hAnsi="Times New Roman" w:cs="Times New Roman"/>
          <w:b w:val="0"/>
          <w:color w:val="auto"/>
          <w:lang w:val="en-GB"/>
        </w:rPr>
      </w:pPr>
      <w:r w:rsidRPr="00FE035A">
        <w:rPr>
          <w:rFonts w:ascii="Times New Roman" w:hAnsi="Times New Roman" w:cs="Times New Roman"/>
          <w:b w:val="0"/>
          <w:color w:val="auto"/>
          <w:lang w:val="en-GB"/>
        </w:rPr>
        <w:t xml:space="preserve">Through which method spectrum will be assigned to the broadcaster (e.g. auction, beauty contest, etc.)? What is the terrestrial digital terrestrial television standard in your country? </w:t>
      </w:r>
    </w:p>
    <w:p w14:paraId="0DDD72AB" w14:textId="77777777" w:rsidR="00845F12" w:rsidRPr="00D26B1B" w:rsidRDefault="00845F12" w:rsidP="00845F12">
      <w:pPr>
        <w:rPr>
          <w:lang w:val="en-GB"/>
        </w:rPr>
      </w:pPr>
    </w:p>
    <w:tbl>
      <w:tblPr>
        <w:tblW w:w="7155" w:type="dxa"/>
        <w:tblInd w:w="1458" w:type="dxa"/>
        <w:shd w:val="pct5" w:color="auto" w:fill="auto"/>
        <w:tblLook w:val="04A0" w:firstRow="1" w:lastRow="0" w:firstColumn="1" w:lastColumn="0" w:noHBand="0" w:noVBand="1"/>
      </w:tblPr>
      <w:tblGrid>
        <w:gridCol w:w="5346"/>
        <w:gridCol w:w="1809"/>
      </w:tblGrid>
      <w:tr w:rsidR="00845F12" w:rsidRPr="00D26B1B" w14:paraId="4FA2D424" w14:textId="77777777" w:rsidTr="0081487A">
        <w:trPr>
          <w:trHeight w:val="393"/>
        </w:trPr>
        <w:tc>
          <w:tcPr>
            <w:tcW w:w="5346" w:type="dxa"/>
            <w:shd w:val="pct5" w:color="auto" w:fill="auto"/>
          </w:tcPr>
          <w:p w14:paraId="0384C685" w14:textId="77777777" w:rsidR="00845F12" w:rsidRPr="00D26B1B" w:rsidRDefault="00845F12" w:rsidP="0081487A">
            <w:pPr>
              <w:rPr>
                <w:lang w:val="en-GB"/>
              </w:rPr>
            </w:pPr>
            <w:r w:rsidRPr="00D26B1B">
              <w:rPr>
                <w:lang w:val="en-GB"/>
              </w:rPr>
              <w:t>DVB-T</w:t>
            </w:r>
          </w:p>
        </w:tc>
        <w:tc>
          <w:tcPr>
            <w:tcW w:w="1809" w:type="dxa"/>
            <w:shd w:val="pct5" w:color="auto" w:fill="auto"/>
          </w:tcPr>
          <w:p w14:paraId="17C0845E" w14:textId="77777777" w:rsidR="00845F12" w:rsidRPr="00D26B1B" w:rsidRDefault="00AE6765" w:rsidP="0081487A">
            <w:pPr>
              <w:ind w:left="176" w:hanging="176"/>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72758497" w14:textId="77777777" w:rsidTr="0081487A">
        <w:trPr>
          <w:trHeight w:val="393"/>
        </w:trPr>
        <w:tc>
          <w:tcPr>
            <w:tcW w:w="5346" w:type="dxa"/>
            <w:shd w:val="pct5" w:color="auto" w:fill="auto"/>
          </w:tcPr>
          <w:p w14:paraId="34B13DEF" w14:textId="77777777" w:rsidR="00845F12" w:rsidRPr="00D26B1B" w:rsidRDefault="00845F12" w:rsidP="0081487A">
            <w:pPr>
              <w:rPr>
                <w:lang w:val="en-GB"/>
              </w:rPr>
            </w:pPr>
            <w:r w:rsidRPr="00D26B1B">
              <w:rPr>
                <w:lang w:val="en-GB"/>
              </w:rPr>
              <w:t>DVB-T2</w:t>
            </w:r>
          </w:p>
        </w:tc>
        <w:tc>
          <w:tcPr>
            <w:tcW w:w="1809" w:type="dxa"/>
            <w:shd w:val="pct5" w:color="auto" w:fill="auto"/>
          </w:tcPr>
          <w:p w14:paraId="0EA1DBAF" w14:textId="77777777" w:rsidR="00845F12" w:rsidRPr="00D26B1B" w:rsidRDefault="00AE6765" w:rsidP="0081487A">
            <w:pPr>
              <w:ind w:left="176" w:hanging="176"/>
              <w:jc w:val="center"/>
              <w:rPr>
                <w:lang w:val="en-GB"/>
              </w:rPr>
            </w:pPr>
            <w:r w:rsidRPr="00D26B1B">
              <w:rPr>
                <w:lang w:val="en-GB"/>
              </w:rPr>
              <w:fldChar w:fldCharType="begin">
                <w:ffData>
                  <w:name w:val="Check288"/>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2E1586F9" w14:textId="77777777" w:rsidTr="0081487A">
        <w:trPr>
          <w:trHeight w:val="393"/>
        </w:trPr>
        <w:tc>
          <w:tcPr>
            <w:tcW w:w="5346" w:type="dxa"/>
            <w:shd w:val="pct5" w:color="auto" w:fill="auto"/>
          </w:tcPr>
          <w:p w14:paraId="216C81A7" w14:textId="77777777" w:rsidR="00845F12" w:rsidRPr="00D26B1B" w:rsidRDefault="00845F12" w:rsidP="0081487A">
            <w:pPr>
              <w:rPr>
                <w:lang w:val="en-GB"/>
              </w:rPr>
            </w:pPr>
            <w:r w:rsidRPr="00D26B1B">
              <w:rPr>
                <w:lang w:val="en-GB"/>
              </w:rPr>
              <w:t>ATSC</w:t>
            </w:r>
          </w:p>
        </w:tc>
        <w:tc>
          <w:tcPr>
            <w:tcW w:w="1809" w:type="dxa"/>
            <w:shd w:val="pct5" w:color="auto" w:fill="auto"/>
          </w:tcPr>
          <w:p w14:paraId="5AB6B39D" w14:textId="77777777" w:rsidR="00845F12" w:rsidRPr="00D26B1B" w:rsidRDefault="00AE6765" w:rsidP="0081487A">
            <w:pPr>
              <w:ind w:left="176" w:hanging="176"/>
              <w:jc w:val="center"/>
              <w:rPr>
                <w:lang w:val="en-GB"/>
              </w:rPr>
            </w:pPr>
            <w:r w:rsidRPr="00D26B1B">
              <w:rPr>
                <w:lang w:val="en-GB"/>
              </w:rPr>
              <w:fldChar w:fldCharType="begin">
                <w:ffData>
                  <w:name w:val="Check28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6C15471F" w14:textId="77777777" w:rsidTr="0081487A">
        <w:trPr>
          <w:trHeight w:val="393"/>
        </w:trPr>
        <w:tc>
          <w:tcPr>
            <w:tcW w:w="5346" w:type="dxa"/>
            <w:shd w:val="pct5" w:color="auto" w:fill="auto"/>
          </w:tcPr>
          <w:p w14:paraId="0AE7B861" w14:textId="77777777" w:rsidR="00845F12" w:rsidRPr="00D26B1B" w:rsidRDefault="00845F12" w:rsidP="0081487A">
            <w:pPr>
              <w:rPr>
                <w:lang w:val="en-GB"/>
              </w:rPr>
            </w:pPr>
            <w:r w:rsidRPr="00D26B1B">
              <w:rPr>
                <w:lang w:val="en-GB"/>
              </w:rPr>
              <w:t>ISDB</w:t>
            </w:r>
          </w:p>
        </w:tc>
        <w:tc>
          <w:tcPr>
            <w:tcW w:w="1809" w:type="dxa"/>
            <w:shd w:val="pct5" w:color="auto" w:fill="auto"/>
          </w:tcPr>
          <w:p w14:paraId="7699245F" w14:textId="77777777" w:rsidR="00845F12" w:rsidRPr="00D26B1B" w:rsidRDefault="00AE6765" w:rsidP="0081487A">
            <w:pPr>
              <w:ind w:left="176" w:hanging="176"/>
              <w:jc w:val="center"/>
              <w:rPr>
                <w:lang w:val="en-GB"/>
              </w:rPr>
            </w:pPr>
            <w:r w:rsidRPr="00D26B1B">
              <w:rPr>
                <w:lang w:val="en-GB"/>
              </w:rPr>
              <w:fldChar w:fldCharType="begin">
                <w:ffData>
                  <w:name w:val="Check290"/>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7C9CF6FA" w14:textId="77777777" w:rsidTr="0081487A">
        <w:trPr>
          <w:trHeight w:val="393"/>
        </w:trPr>
        <w:tc>
          <w:tcPr>
            <w:tcW w:w="5346" w:type="dxa"/>
            <w:shd w:val="pct5" w:color="auto" w:fill="auto"/>
          </w:tcPr>
          <w:p w14:paraId="07565EC9" w14:textId="77777777" w:rsidR="00845F12" w:rsidRPr="00D26B1B" w:rsidRDefault="00845F12" w:rsidP="0081487A">
            <w:pPr>
              <w:rPr>
                <w:lang w:val="en-GB"/>
              </w:rPr>
            </w:pPr>
            <w:r w:rsidRPr="00D26B1B">
              <w:rPr>
                <w:lang w:val="en-GB"/>
              </w:rPr>
              <w:t>CMDB</w:t>
            </w:r>
          </w:p>
        </w:tc>
        <w:tc>
          <w:tcPr>
            <w:tcW w:w="1809" w:type="dxa"/>
            <w:shd w:val="pct5" w:color="auto" w:fill="auto"/>
          </w:tcPr>
          <w:p w14:paraId="177EF580" w14:textId="77777777" w:rsidR="00845F12" w:rsidRPr="00D26B1B" w:rsidRDefault="00AE6765" w:rsidP="0081487A">
            <w:pPr>
              <w:ind w:left="176" w:hanging="176"/>
              <w:jc w:val="center"/>
              <w:rPr>
                <w:lang w:val="en-GB"/>
              </w:rPr>
            </w:pPr>
            <w:r w:rsidRPr="00D26B1B">
              <w:rPr>
                <w:lang w:val="en-GB"/>
              </w:rPr>
              <w:fldChar w:fldCharType="begin">
                <w:ffData>
                  <w:name w:val="Check291"/>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1339807F" w14:textId="77777777" w:rsidTr="0081487A">
        <w:trPr>
          <w:trHeight w:val="393"/>
        </w:trPr>
        <w:tc>
          <w:tcPr>
            <w:tcW w:w="5346" w:type="dxa"/>
            <w:shd w:val="pct5" w:color="auto" w:fill="auto"/>
          </w:tcPr>
          <w:p w14:paraId="2CBBDFF7" w14:textId="77777777" w:rsidR="00845F12" w:rsidRPr="00D26B1B" w:rsidRDefault="00845F12" w:rsidP="0081487A">
            <w:pPr>
              <w:rPr>
                <w:lang w:val="en-GB"/>
              </w:rPr>
            </w:pPr>
            <w:r w:rsidRPr="00D26B1B">
              <w:rPr>
                <w:lang w:val="en-GB"/>
              </w:rPr>
              <w:t>Other</w:t>
            </w:r>
          </w:p>
        </w:tc>
        <w:tc>
          <w:tcPr>
            <w:tcW w:w="1809" w:type="dxa"/>
            <w:shd w:val="pct5" w:color="auto" w:fill="auto"/>
          </w:tcPr>
          <w:p w14:paraId="3E8BC60C" w14:textId="77777777" w:rsidR="00845F12" w:rsidRPr="00D26B1B" w:rsidRDefault="00AE6765" w:rsidP="0081487A">
            <w:pPr>
              <w:ind w:left="176" w:hanging="176"/>
              <w:jc w:val="center"/>
              <w:rPr>
                <w:lang w:val="en-GB"/>
              </w:rPr>
            </w:pPr>
            <w:r w:rsidRPr="00D26B1B">
              <w:rPr>
                <w:lang w:val="en-GB"/>
              </w:rPr>
              <w:fldChar w:fldCharType="begin">
                <w:ffData>
                  <w:name w:val="Check292"/>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20033C37" w14:textId="77777777" w:rsidR="00845F12" w:rsidRPr="00D26B1B" w:rsidRDefault="00845F12" w:rsidP="00845F12">
      <w:pPr>
        <w:pStyle w:val="Heading3"/>
        <w:numPr>
          <w:ilvl w:val="2"/>
          <w:numId w:val="0"/>
        </w:numPr>
        <w:rPr>
          <w:rFonts w:ascii="Times New Roman" w:hAnsi="Times New Roman" w:cs="Times New Roman"/>
          <w:lang w:val="en-GB"/>
        </w:rPr>
      </w:pPr>
    </w:p>
    <w:p w14:paraId="3729C6AC" w14:textId="77777777" w:rsidR="00845F12" w:rsidRPr="00D26B1B" w:rsidRDefault="00845F12" w:rsidP="00845F12">
      <w:pPr>
        <w:pStyle w:val="Heading3"/>
        <w:numPr>
          <w:ilvl w:val="0"/>
          <w:numId w:val="10"/>
        </w:numPr>
        <w:rPr>
          <w:rFonts w:ascii="Times New Roman" w:hAnsi="Times New Roman" w:cs="Times New Roman"/>
          <w:b w:val="0"/>
          <w:color w:val="auto"/>
          <w:lang w:val="en-GB"/>
        </w:rPr>
      </w:pPr>
      <w:r w:rsidRPr="00D26B1B">
        <w:rPr>
          <w:rFonts w:ascii="Times New Roman" w:hAnsi="Times New Roman" w:cs="Times New Roman"/>
          <w:b w:val="0"/>
          <w:color w:val="auto"/>
          <w:lang w:val="en-GB"/>
        </w:rPr>
        <w:t>Which of the following frequency bands are currently used in your country for digital terrestrial Television broadcasting?</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095"/>
        <w:gridCol w:w="1843"/>
      </w:tblGrid>
      <w:tr w:rsidR="00845F12" w:rsidRPr="00D26B1B" w14:paraId="0509889C" w14:textId="77777777" w:rsidTr="0081487A">
        <w:tc>
          <w:tcPr>
            <w:tcW w:w="1590" w:type="dxa"/>
            <w:vMerge w:val="restart"/>
          </w:tcPr>
          <w:p w14:paraId="58B79344" w14:textId="77777777" w:rsidR="00845F12" w:rsidRPr="00D26B1B" w:rsidRDefault="00845F12" w:rsidP="0081487A">
            <w:pPr>
              <w:keepNext/>
              <w:keepLines/>
              <w:rPr>
                <w:lang w:val="en-GB"/>
              </w:rPr>
            </w:pPr>
            <w:r w:rsidRPr="00D26B1B">
              <w:rPr>
                <w:lang w:val="en-GB"/>
              </w:rPr>
              <w:t>VHF</w:t>
            </w:r>
          </w:p>
        </w:tc>
        <w:tc>
          <w:tcPr>
            <w:tcW w:w="2095" w:type="dxa"/>
          </w:tcPr>
          <w:p w14:paraId="15998F4B" w14:textId="77777777" w:rsidR="00845F12" w:rsidRPr="00D26B1B" w:rsidRDefault="00845F12" w:rsidP="0081487A">
            <w:pPr>
              <w:keepNext/>
              <w:keepLines/>
              <w:rPr>
                <w:lang w:val="en-GB"/>
              </w:rPr>
            </w:pPr>
          </w:p>
        </w:tc>
        <w:tc>
          <w:tcPr>
            <w:tcW w:w="1843" w:type="dxa"/>
            <w:shd w:val="clear" w:color="auto" w:fill="F2F2F2"/>
          </w:tcPr>
          <w:p w14:paraId="3F1ADFD3" w14:textId="77777777" w:rsidR="00845F12" w:rsidRPr="00D26B1B" w:rsidRDefault="00AE6765" w:rsidP="0081487A">
            <w:pPr>
              <w:keepNext/>
              <w:keepLines/>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14750C24" w14:textId="77777777" w:rsidTr="0081487A">
        <w:tc>
          <w:tcPr>
            <w:tcW w:w="1590" w:type="dxa"/>
            <w:vMerge/>
          </w:tcPr>
          <w:p w14:paraId="59CA6BD0" w14:textId="77777777" w:rsidR="00845F12" w:rsidRPr="00D26B1B" w:rsidRDefault="00845F12" w:rsidP="0081487A">
            <w:pPr>
              <w:keepNext/>
              <w:keepLines/>
              <w:rPr>
                <w:lang w:val="en-GB"/>
              </w:rPr>
            </w:pPr>
          </w:p>
        </w:tc>
        <w:tc>
          <w:tcPr>
            <w:tcW w:w="2095" w:type="dxa"/>
          </w:tcPr>
          <w:p w14:paraId="4596EBAB" w14:textId="77777777" w:rsidR="00845F12" w:rsidRPr="00D26B1B" w:rsidRDefault="00845F12" w:rsidP="0081487A">
            <w:pPr>
              <w:keepNext/>
              <w:keepLines/>
              <w:rPr>
                <w:lang w:val="en-GB"/>
              </w:rPr>
            </w:pPr>
          </w:p>
        </w:tc>
        <w:tc>
          <w:tcPr>
            <w:tcW w:w="1843" w:type="dxa"/>
            <w:shd w:val="clear" w:color="auto" w:fill="F2F2F2"/>
          </w:tcPr>
          <w:p w14:paraId="49DBE88C" w14:textId="77777777" w:rsidR="00845F12" w:rsidRPr="00D26B1B" w:rsidRDefault="00AE6765" w:rsidP="0081487A">
            <w:pPr>
              <w:keepNext/>
              <w:keepLines/>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7182D549" w14:textId="77777777" w:rsidTr="0081487A">
        <w:tc>
          <w:tcPr>
            <w:tcW w:w="1590" w:type="dxa"/>
            <w:vMerge/>
          </w:tcPr>
          <w:p w14:paraId="695F8D47" w14:textId="77777777" w:rsidR="00845F12" w:rsidRPr="00D26B1B" w:rsidRDefault="00845F12" w:rsidP="0081487A">
            <w:pPr>
              <w:keepNext/>
              <w:keepLines/>
              <w:rPr>
                <w:lang w:val="en-GB"/>
              </w:rPr>
            </w:pPr>
          </w:p>
        </w:tc>
        <w:tc>
          <w:tcPr>
            <w:tcW w:w="2095" w:type="dxa"/>
          </w:tcPr>
          <w:p w14:paraId="11BBD295" w14:textId="77777777" w:rsidR="00845F12" w:rsidRPr="00D26B1B" w:rsidRDefault="00845F12" w:rsidP="0081487A">
            <w:pPr>
              <w:keepNext/>
              <w:keepLines/>
              <w:rPr>
                <w:lang w:val="en-GB"/>
              </w:rPr>
            </w:pPr>
            <w:r w:rsidRPr="00D26B1B">
              <w:rPr>
                <w:lang w:val="en-GB"/>
              </w:rPr>
              <w:t xml:space="preserve">Other </w:t>
            </w:r>
          </w:p>
        </w:tc>
        <w:tc>
          <w:tcPr>
            <w:tcW w:w="1843" w:type="dxa"/>
            <w:shd w:val="clear" w:color="auto" w:fill="F2F2F2"/>
          </w:tcPr>
          <w:p w14:paraId="6D8A6648" w14:textId="77777777" w:rsidR="00845F12" w:rsidRPr="00D26B1B" w:rsidRDefault="00AE6765" w:rsidP="0081487A">
            <w:pPr>
              <w:keepNext/>
              <w:keepLines/>
              <w:jc w:val="center"/>
              <w:rPr>
                <w:lang w:val="en-GB"/>
              </w:rPr>
            </w:pPr>
            <w:r w:rsidRPr="00D26B1B">
              <w:rPr>
                <w:lang w:val="en-GB"/>
              </w:rPr>
              <w:fldChar w:fldCharType="begin">
                <w:ffData>
                  <w:name w:val="Check37"/>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2FD081FA" w14:textId="77777777" w:rsidTr="0081487A">
        <w:tc>
          <w:tcPr>
            <w:tcW w:w="1590" w:type="dxa"/>
            <w:vMerge w:val="restart"/>
          </w:tcPr>
          <w:p w14:paraId="433D388C" w14:textId="77777777" w:rsidR="00845F12" w:rsidRPr="00D26B1B" w:rsidRDefault="00845F12" w:rsidP="0081487A">
            <w:pPr>
              <w:keepNext/>
              <w:keepLines/>
              <w:rPr>
                <w:lang w:val="en-GB"/>
              </w:rPr>
            </w:pPr>
            <w:r w:rsidRPr="00D26B1B">
              <w:rPr>
                <w:lang w:val="en-GB"/>
              </w:rPr>
              <w:t>UHF</w:t>
            </w:r>
          </w:p>
        </w:tc>
        <w:tc>
          <w:tcPr>
            <w:tcW w:w="2095" w:type="dxa"/>
          </w:tcPr>
          <w:p w14:paraId="1EAF2369" w14:textId="77777777" w:rsidR="00845F12" w:rsidRPr="00D26B1B" w:rsidRDefault="00845F12" w:rsidP="0081487A">
            <w:pPr>
              <w:keepNext/>
              <w:keepLines/>
              <w:rPr>
                <w:lang w:val="en-GB"/>
              </w:rPr>
            </w:pPr>
          </w:p>
        </w:tc>
        <w:tc>
          <w:tcPr>
            <w:tcW w:w="1843" w:type="dxa"/>
            <w:shd w:val="clear" w:color="auto" w:fill="F2F2F2"/>
          </w:tcPr>
          <w:p w14:paraId="3FEE30BC" w14:textId="77777777" w:rsidR="00845F12" w:rsidRPr="00D26B1B" w:rsidRDefault="00AE6765" w:rsidP="0081487A">
            <w:pPr>
              <w:keepNext/>
              <w:keepLines/>
              <w:jc w:val="center"/>
              <w:rPr>
                <w:lang w:val="en-GB"/>
              </w:rPr>
            </w:pPr>
            <w:r w:rsidRPr="00D26B1B">
              <w:rPr>
                <w:lang w:val="en-GB"/>
              </w:rPr>
              <w:fldChar w:fldCharType="begin">
                <w:ffData>
                  <w:name w:val="Check38"/>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3E34A272" w14:textId="77777777" w:rsidTr="0081487A">
        <w:tc>
          <w:tcPr>
            <w:tcW w:w="1590" w:type="dxa"/>
            <w:vMerge/>
          </w:tcPr>
          <w:p w14:paraId="6D1719F3" w14:textId="77777777" w:rsidR="00845F12" w:rsidRPr="00D26B1B" w:rsidRDefault="00845F12" w:rsidP="0081487A">
            <w:pPr>
              <w:keepNext/>
              <w:keepLines/>
              <w:rPr>
                <w:lang w:val="en-GB"/>
              </w:rPr>
            </w:pPr>
          </w:p>
        </w:tc>
        <w:tc>
          <w:tcPr>
            <w:tcW w:w="2095" w:type="dxa"/>
          </w:tcPr>
          <w:p w14:paraId="2A4B8015" w14:textId="77777777" w:rsidR="00845F12" w:rsidRPr="00D26B1B" w:rsidRDefault="00845F12" w:rsidP="0081487A">
            <w:pPr>
              <w:keepNext/>
              <w:keepLines/>
              <w:rPr>
                <w:lang w:val="en-GB"/>
              </w:rPr>
            </w:pPr>
          </w:p>
        </w:tc>
        <w:tc>
          <w:tcPr>
            <w:tcW w:w="1843" w:type="dxa"/>
            <w:shd w:val="clear" w:color="auto" w:fill="F2F2F2"/>
          </w:tcPr>
          <w:p w14:paraId="2D7D6266" w14:textId="77777777" w:rsidR="00845F12" w:rsidRPr="00D26B1B" w:rsidRDefault="00AE6765" w:rsidP="0081487A">
            <w:pPr>
              <w:keepNext/>
              <w:keepLines/>
              <w:jc w:val="center"/>
              <w:rPr>
                <w:lang w:val="en-GB"/>
              </w:rPr>
            </w:pPr>
            <w:r w:rsidRPr="00D26B1B">
              <w:rPr>
                <w:lang w:val="en-GB"/>
              </w:rPr>
              <w:fldChar w:fldCharType="begin">
                <w:ffData>
                  <w:name w:val="Check3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04B9AF7A" w14:textId="77777777" w:rsidTr="0081487A">
        <w:tc>
          <w:tcPr>
            <w:tcW w:w="1590" w:type="dxa"/>
            <w:vMerge/>
          </w:tcPr>
          <w:p w14:paraId="0448BC85" w14:textId="77777777" w:rsidR="00845F12" w:rsidRPr="00D26B1B" w:rsidRDefault="00845F12" w:rsidP="0081487A">
            <w:pPr>
              <w:keepNext/>
              <w:keepLines/>
              <w:rPr>
                <w:lang w:val="en-GB"/>
              </w:rPr>
            </w:pPr>
          </w:p>
        </w:tc>
        <w:tc>
          <w:tcPr>
            <w:tcW w:w="2095" w:type="dxa"/>
          </w:tcPr>
          <w:p w14:paraId="7574EA45" w14:textId="77777777" w:rsidR="00845F12" w:rsidRPr="00D26B1B" w:rsidRDefault="00845F12" w:rsidP="0081487A">
            <w:pPr>
              <w:keepNext/>
              <w:keepLines/>
              <w:rPr>
                <w:lang w:val="en-GB"/>
              </w:rPr>
            </w:pPr>
            <w:r w:rsidRPr="00D26B1B">
              <w:rPr>
                <w:lang w:val="en-GB"/>
              </w:rPr>
              <w:t>Other</w:t>
            </w:r>
          </w:p>
        </w:tc>
        <w:tc>
          <w:tcPr>
            <w:tcW w:w="1843" w:type="dxa"/>
            <w:shd w:val="clear" w:color="auto" w:fill="F2F2F2"/>
          </w:tcPr>
          <w:p w14:paraId="214C3C80" w14:textId="77777777" w:rsidR="00845F12" w:rsidRPr="00D26B1B" w:rsidRDefault="00AE6765" w:rsidP="0081487A">
            <w:pPr>
              <w:keepNext/>
              <w:keepLines/>
              <w:jc w:val="center"/>
              <w:rPr>
                <w:lang w:val="en-GB"/>
              </w:rPr>
            </w:pPr>
            <w:r w:rsidRPr="00D26B1B">
              <w:rPr>
                <w:lang w:val="en-GB"/>
              </w:rPr>
              <w:fldChar w:fldCharType="begin">
                <w:ffData>
                  <w:name w:val="Check40"/>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628D9EE7" w14:textId="77777777" w:rsidR="00845F12" w:rsidRPr="00D26B1B" w:rsidRDefault="00845F12" w:rsidP="00845F12">
      <w:pPr>
        <w:pStyle w:val="Heading3"/>
        <w:numPr>
          <w:ilvl w:val="1"/>
          <w:numId w:val="10"/>
        </w:numPr>
        <w:rPr>
          <w:rFonts w:ascii="Times New Roman" w:hAnsi="Times New Roman" w:cs="Times New Roman"/>
          <w:b w:val="0"/>
          <w:color w:val="auto"/>
          <w:lang w:val="en-GB"/>
        </w:rPr>
      </w:pPr>
      <w:r w:rsidRPr="00D26B1B">
        <w:rPr>
          <w:rFonts w:ascii="Times New Roman" w:hAnsi="Times New Roman" w:cs="Times New Roman"/>
          <w:b w:val="0"/>
          <w:color w:val="auto"/>
          <w:lang w:val="en-GB"/>
        </w:rPr>
        <w:t>Is your country providing a digital terrestrial mobile television broadcasting services?</w:t>
      </w:r>
    </w:p>
    <w:tbl>
      <w:tblPr>
        <w:tblW w:w="6946" w:type="dxa"/>
        <w:tblInd w:w="1215" w:type="dxa"/>
        <w:shd w:val="pct5" w:color="auto" w:fill="auto"/>
        <w:tblLook w:val="01E0" w:firstRow="1" w:lastRow="1" w:firstColumn="1" w:lastColumn="1" w:noHBand="0" w:noVBand="0"/>
      </w:tblPr>
      <w:tblGrid>
        <w:gridCol w:w="5812"/>
        <w:gridCol w:w="1134"/>
      </w:tblGrid>
      <w:tr w:rsidR="00845F12" w:rsidRPr="00D26B1B" w14:paraId="61BBC12D" w14:textId="77777777" w:rsidTr="0081487A">
        <w:tc>
          <w:tcPr>
            <w:tcW w:w="5812" w:type="dxa"/>
            <w:shd w:val="pct5" w:color="auto" w:fill="auto"/>
          </w:tcPr>
          <w:p w14:paraId="6E15FDF9" w14:textId="77777777" w:rsidR="00845F12" w:rsidRPr="00D26B1B" w:rsidRDefault="00845F12" w:rsidP="0081487A">
            <w:pPr>
              <w:rPr>
                <w:bCs/>
                <w:lang w:val="en-GB"/>
              </w:rPr>
            </w:pPr>
            <w:r w:rsidRPr="00D26B1B">
              <w:rPr>
                <w:bCs/>
                <w:lang w:val="en-GB"/>
              </w:rPr>
              <w:t>No</w:t>
            </w:r>
            <w:r w:rsidRPr="00D26B1B">
              <w:rPr>
                <w:lang w:val="en-GB"/>
              </w:rPr>
              <w:t xml:space="preserve"> </w:t>
            </w:r>
          </w:p>
        </w:tc>
        <w:tc>
          <w:tcPr>
            <w:tcW w:w="1134" w:type="dxa"/>
            <w:shd w:val="pct5" w:color="auto" w:fill="auto"/>
          </w:tcPr>
          <w:p w14:paraId="5CBD3589" w14:textId="77777777" w:rsidR="00845F12" w:rsidRPr="00D26B1B" w:rsidRDefault="00AE6765" w:rsidP="0081487A">
            <w:pPr>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6E151B73" w14:textId="77777777" w:rsidTr="0081487A">
        <w:tc>
          <w:tcPr>
            <w:tcW w:w="5812" w:type="dxa"/>
            <w:shd w:val="pct5" w:color="auto" w:fill="auto"/>
          </w:tcPr>
          <w:p w14:paraId="7AEED793" w14:textId="77777777" w:rsidR="00845F12" w:rsidRPr="00D26B1B" w:rsidRDefault="00845F12" w:rsidP="0081487A">
            <w:pPr>
              <w:rPr>
                <w:lang w:val="en-GB"/>
              </w:rPr>
            </w:pPr>
            <w:r w:rsidRPr="00D26B1B">
              <w:rPr>
                <w:lang w:val="en-GB"/>
              </w:rPr>
              <w:t xml:space="preserve">Yes </w:t>
            </w:r>
          </w:p>
        </w:tc>
        <w:tc>
          <w:tcPr>
            <w:tcW w:w="1134" w:type="dxa"/>
            <w:shd w:val="pct5" w:color="auto" w:fill="auto"/>
          </w:tcPr>
          <w:p w14:paraId="37D128C0" w14:textId="77777777" w:rsidR="00845F12" w:rsidRPr="00D26B1B" w:rsidRDefault="00AE6765" w:rsidP="0081487A">
            <w:pPr>
              <w:jc w:val="center"/>
              <w:rPr>
                <w:lang w:val="en-GB"/>
              </w:rPr>
            </w:pPr>
            <w:r w:rsidRPr="00D26B1B">
              <w:rPr>
                <w:lang w:val="en-GB"/>
              </w:rPr>
              <w:fldChar w:fldCharType="begin">
                <w:ffData>
                  <w:name w:val="Check34"/>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3ACAF27B" w14:textId="77777777" w:rsidR="00845F12" w:rsidRPr="00D26B1B" w:rsidRDefault="00845F12" w:rsidP="00845F12">
      <w:pPr>
        <w:rPr>
          <w:lang w:val="en-GB"/>
        </w:rPr>
      </w:pPr>
    </w:p>
    <w:p w14:paraId="16C51B26" w14:textId="77777777" w:rsidR="00845F12" w:rsidRPr="00D26B1B" w:rsidRDefault="00845F12" w:rsidP="00845F12">
      <w:pPr>
        <w:pStyle w:val="Heading3"/>
        <w:numPr>
          <w:ilvl w:val="2"/>
          <w:numId w:val="0"/>
        </w:numPr>
        <w:ind w:left="1440" w:hanging="720"/>
        <w:rPr>
          <w:rFonts w:ascii="Times New Roman" w:hAnsi="Times New Roman" w:cs="Times New Roman"/>
          <w:b w:val="0"/>
          <w:color w:val="auto"/>
          <w:lang w:val="en-GB"/>
        </w:rPr>
      </w:pPr>
      <w:r w:rsidRPr="00D26B1B">
        <w:rPr>
          <w:rFonts w:ascii="Times New Roman" w:hAnsi="Times New Roman" w:cs="Times New Roman"/>
          <w:b w:val="0"/>
          <w:color w:val="auto"/>
          <w:lang w:val="en-GB"/>
        </w:rPr>
        <w:t>20.2</w:t>
      </w:r>
      <w:r w:rsidRPr="00D26B1B">
        <w:rPr>
          <w:rFonts w:ascii="Times New Roman" w:hAnsi="Times New Roman" w:cs="Times New Roman"/>
          <w:b w:val="0"/>
          <w:color w:val="auto"/>
          <w:lang w:val="en-GB"/>
        </w:rPr>
        <w:tab/>
        <w:t>Has the Government or the Regulator given any consideration to the introduction of Digital Mobile Television?</w:t>
      </w:r>
    </w:p>
    <w:tbl>
      <w:tblPr>
        <w:tblW w:w="6946" w:type="dxa"/>
        <w:tblInd w:w="1215" w:type="dxa"/>
        <w:shd w:val="pct5" w:color="auto" w:fill="auto"/>
        <w:tblLook w:val="01E0" w:firstRow="1" w:lastRow="1" w:firstColumn="1" w:lastColumn="1" w:noHBand="0" w:noVBand="0"/>
      </w:tblPr>
      <w:tblGrid>
        <w:gridCol w:w="5812"/>
        <w:gridCol w:w="1134"/>
      </w:tblGrid>
      <w:tr w:rsidR="00845F12" w:rsidRPr="00D26B1B" w14:paraId="3EF028F4" w14:textId="77777777" w:rsidTr="0081487A">
        <w:tc>
          <w:tcPr>
            <w:tcW w:w="5812" w:type="dxa"/>
            <w:shd w:val="pct5" w:color="auto" w:fill="auto"/>
          </w:tcPr>
          <w:p w14:paraId="22AF38B4" w14:textId="77777777" w:rsidR="00845F12" w:rsidRPr="00D26B1B" w:rsidRDefault="00845F12" w:rsidP="0081487A">
            <w:pPr>
              <w:rPr>
                <w:bCs/>
                <w:lang w:val="en-GB"/>
              </w:rPr>
            </w:pPr>
            <w:r w:rsidRPr="00D26B1B">
              <w:rPr>
                <w:bCs/>
                <w:lang w:val="en-GB"/>
              </w:rPr>
              <w:t>No</w:t>
            </w:r>
            <w:r w:rsidRPr="00D26B1B">
              <w:rPr>
                <w:lang w:val="en-GB"/>
              </w:rPr>
              <w:t xml:space="preserve">  </w:t>
            </w:r>
          </w:p>
        </w:tc>
        <w:tc>
          <w:tcPr>
            <w:tcW w:w="1134" w:type="dxa"/>
            <w:shd w:val="pct5" w:color="auto" w:fill="auto"/>
          </w:tcPr>
          <w:p w14:paraId="371F1833" w14:textId="77777777" w:rsidR="00845F12" w:rsidRPr="00D26B1B" w:rsidRDefault="00AE6765" w:rsidP="0081487A">
            <w:pPr>
              <w:jc w:val="center"/>
              <w:rPr>
                <w:lang w:val="en-GB"/>
              </w:rPr>
            </w:pPr>
            <w:r w:rsidRPr="00D26B1B">
              <w:rPr>
                <w:lang w:val="en-GB"/>
              </w:rPr>
              <w:fldChar w:fldCharType="begin">
                <w:ffData>
                  <w:name w:val="Check33"/>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2475A725" w14:textId="77777777" w:rsidTr="0081487A">
        <w:tc>
          <w:tcPr>
            <w:tcW w:w="5812" w:type="dxa"/>
            <w:shd w:val="pct5" w:color="auto" w:fill="auto"/>
          </w:tcPr>
          <w:p w14:paraId="1E5FFCF9" w14:textId="77777777" w:rsidR="00845F12" w:rsidRPr="00D26B1B" w:rsidRDefault="00845F12" w:rsidP="0081487A">
            <w:pPr>
              <w:rPr>
                <w:lang w:val="en-GB"/>
              </w:rPr>
            </w:pPr>
            <w:r w:rsidRPr="00D26B1B">
              <w:rPr>
                <w:lang w:val="en-GB"/>
              </w:rPr>
              <w:lastRenderedPageBreak/>
              <w:t xml:space="preserve">Yes </w:t>
            </w:r>
          </w:p>
        </w:tc>
        <w:tc>
          <w:tcPr>
            <w:tcW w:w="1134" w:type="dxa"/>
            <w:shd w:val="pct5" w:color="auto" w:fill="auto"/>
          </w:tcPr>
          <w:p w14:paraId="6378983F" w14:textId="77777777" w:rsidR="00845F12" w:rsidRPr="00D26B1B" w:rsidRDefault="00AE6765" w:rsidP="0081487A">
            <w:pPr>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5099EC64" w14:textId="77777777" w:rsidR="00845F12" w:rsidRPr="00D26B1B" w:rsidRDefault="00845F12" w:rsidP="00845F12">
      <w:pPr>
        <w:rPr>
          <w:bCs/>
          <w:lang w:val="en-GB"/>
        </w:rPr>
      </w:pPr>
    </w:p>
    <w:p w14:paraId="3C0E89C7" w14:textId="77777777" w:rsidR="00845F12" w:rsidRPr="00D26B1B" w:rsidRDefault="00845F12" w:rsidP="00845F12">
      <w:pPr>
        <w:pStyle w:val="Heading3"/>
        <w:numPr>
          <w:ilvl w:val="2"/>
          <w:numId w:val="0"/>
        </w:numPr>
        <w:ind w:left="1440" w:hanging="720"/>
        <w:rPr>
          <w:rFonts w:ascii="Times New Roman" w:hAnsi="Times New Roman" w:cs="Times New Roman"/>
          <w:b w:val="0"/>
          <w:color w:val="auto"/>
          <w:lang w:val="en-GB"/>
        </w:rPr>
      </w:pPr>
      <w:r w:rsidRPr="00D26B1B">
        <w:rPr>
          <w:rFonts w:ascii="Times New Roman" w:hAnsi="Times New Roman" w:cs="Times New Roman"/>
          <w:b w:val="0"/>
          <w:color w:val="auto"/>
          <w:lang w:val="en-GB"/>
        </w:rPr>
        <w:t>20.3</w:t>
      </w:r>
      <w:r w:rsidRPr="00D26B1B">
        <w:rPr>
          <w:rFonts w:ascii="Times New Roman" w:hAnsi="Times New Roman" w:cs="Times New Roman"/>
          <w:b w:val="0"/>
          <w:color w:val="auto"/>
          <w:lang w:val="en-GB"/>
        </w:rPr>
        <w:tab/>
        <w:t xml:space="preserve">Please indicate the standard adopted for digital terrestrial television mobile broadcasting </w:t>
      </w:r>
    </w:p>
    <w:tbl>
      <w:tblPr>
        <w:tblW w:w="7513" w:type="dxa"/>
        <w:tblInd w:w="817" w:type="dxa"/>
        <w:shd w:val="pct5" w:color="auto" w:fill="auto"/>
        <w:tblLook w:val="01E0" w:firstRow="1" w:lastRow="1" w:firstColumn="1" w:lastColumn="1" w:noHBand="0" w:noVBand="0"/>
      </w:tblPr>
      <w:tblGrid>
        <w:gridCol w:w="675"/>
        <w:gridCol w:w="5562"/>
        <w:gridCol w:w="1276"/>
      </w:tblGrid>
      <w:tr w:rsidR="00845F12" w:rsidRPr="00D26B1B" w14:paraId="018AB77B" w14:textId="77777777" w:rsidTr="0081487A">
        <w:tc>
          <w:tcPr>
            <w:tcW w:w="675" w:type="dxa"/>
            <w:shd w:val="pct5" w:color="auto" w:fill="auto"/>
          </w:tcPr>
          <w:p w14:paraId="14C85BC8" w14:textId="77777777" w:rsidR="00845F12" w:rsidRPr="00D26B1B" w:rsidRDefault="00845F12" w:rsidP="0081487A">
            <w:pPr>
              <w:keepNext/>
              <w:keepLines/>
              <w:rPr>
                <w:lang w:val="en-GB"/>
              </w:rPr>
            </w:pPr>
          </w:p>
        </w:tc>
        <w:tc>
          <w:tcPr>
            <w:tcW w:w="5562" w:type="dxa"/>
            <w:shd w:val="pct5" w:color="auto" w:fill="auto"/>
          </w:tcPr>
          <w:p w14:paraId="6575BBE1" w14:textId="77777777" w:rsidR="00845F12" w:rsidRPr="00D26B1B" w:rsidRDefault="00845F12" w:rsidP="0081487A">
            <w:pPr>
              <w:pStyle w:val="StyleLatinTimesNewRomanComplexBoldCenter"/>
              <w:keepNext/>
              <w:keepLines/>
              <w:rPr>
                <w:rFonts w:ascii="Times New Roman" w:hAnsi="Times New Roman"/>
                <w:b w:val="0"/>
                <w:lang w:val="en-GB"/>
              </w:rPr>
            </w:pPr>
            <w:r w:rsidRPr="00D26B1B">
              <w:rPr>
                <w:rFonts w:ascii="Times New Roman" w:hAnsi="Times New Roman"/>
                <w:b w:val="0"/>
                <w:lang w:val="en-GB"/>
              </w:rPr>
              <w:t>Mobile broadcast standard</w:t>
            </w:r>
          </w:p>
        </w:tc>
        <w:tc>
          <w:tcPr>
            <w:tcW w:w="1276" w:type="dxa"/>
            <w:shd w:val="pct5" w:color="auto" w:fill="auto"/>
          </w:tcPr>
          <w:p w14:paraId="70B597BA" w14:textId="77777777" w:rsidR="00845F12" w:rsidRPr="00D26B1B" w:rsidRDefault="00845F12" w:rsidP="0081487A">
            <w:pPr>
              <w:pStyle w:val="StyleLatinTimesNewRomanComplexBoldCenter"/>
              <w:keepNext/>
              <w:keepLines/>
              <w:rPr>
                <w:rFonts w:ascii="Times New Roman" w:hAnsi="Times New Roman"/>
                <w:b w:val="0"/>
                <w:lang w:val="en-GB"/>
              </w:rPr>
            </w:pPr>
            <w:r w:rsidRPr="00D26B1B">
              <w:rPr>
                <w:rFonts w:ascii="Times New Roman" w:hAnsi="Times New Roman"/>
                <w:b w:val="0"/>
                <w:lang w:val="en-GB"/>
              </w:rPr>
              <w:t>Yes/No</w:t>
            </w:r>
          </w:p>
        </w:tc>
      </w:tr>
      <w:tr w:rsidR="00845F12" w:rsidRPr="00D26B1B" w14:paraId="60DB8C86" w14:textId="77777777" w:rsidTr="0081487A">
        <w:tc>
          <w:tcPr>
            <w:tcW w:w="675" w:type="dxa"/>
            <w:shd w:val="pct5" w:color="auto" w:fill="auto"/>
          </w:tcPr>
          <w:p w14:paraId="41AD955E" w14:textId="77777777" w:rsidR="00845F12" w:rsidRPr="00D26B1B" w:rsidRDefault="00845F12" w:rsidP="0081487A">
            <w:pPr>
              <w:keepNext/>
              <w:keepLines/>
              <w:rPr>
                <w:lang w:val="en-GB"/>
              </w:rPr>
            </w:pPr>
            <w:r w:rsidRPr="00D26B1B">
              <w:rPr>
                <w:lang w:val="en-GB"/>
              </w:rPr>
              <w:t>a</w:t>
            </w:r>
          </w:p>
        </w:tc>
        <w:tc>
          <w:tcPr>
            <w:tcW w:w="5562" w:type="dxa"/>
            <w:shd w:val="pct5" w:color="auto" w:fill="auto"/>
          </w:tcPr>
          <w:p w14:paraId="3B480D05" w14:textId="77777777" w:rsidR="00845F12" w:rsidRPr="00D26B1B" w:rsidRDefault="00845F12" w:rsidP="0081487A">
            <w:pPr>
              <w:keepNext/>
              <w:keepLines/>
              <w:rPr>
                <w:lang w:val="en-GB"/>
              </w:rPr>
            </w:pPr>
            <w:r w:rsidRPr="00D26B1B">
              <w:rPr>
                <w:lang w:val="en-GB"/>
              </w:rPr>
              <w:t>DVB-H</w:t>
            </w:r>
          </w:p>
        </w:tc>
        <w:tc>
          <w:tcPr>
            <w:tcW w:w="1276" w:type="dxa"/>
            <w:shd w:val="pct5" w:color="auto" w:fill="auto"/>
          </w:tcPr>
          <w:p w14:paraId="56283DE6" w14:textId="77777777" w:rsidR="00845F12" w:rsidRPr="00D26B1B" w:rsidRDefault="00AE6765" w:rsidP="0081487A">
            <w:pPr>
              <w:keepNext/>
              <w:keepLines/>
              <w:jc w:val="center"/>
              <w:rPr>
                <w:lang w:val="en-GB"/>
              </w:rPr>
            </w:pPr>
            <w:r w:rsidRPr="00D26B1B">
              <w:rPr>
                <w:lang w:val="en-GB"/>
              </w:rPr>
              <w:fldChar w:fldCharType="begin">
                <w:ffData>
                  <w:name w:val="Check25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3CED759A" w14:textId="77777777" w:rsidTr="0081487A">
        <w:tc>
          <w:tcPr>
            <w:tcW w:w="675" w:type="dxa"/>
            <w:shd w:val="pct5" w:color="auto" w:fill="auto"/>
          </w:tcPr>
          <w:p w14:paraId="61AAE711" w14:textId="77777777" w:rsidR="00845F12" w:rsidRPr="00D26B1B" w:rsidRDefault="00845F12" w:rsidP="0081487A">
            <w:pPr>
              <w:keepNext/>
              <w:keepLines/>
              <w:rPr>
                <w:lang w:val="en-GB"/>
              </w:rPr>
            </w:pPr>
            <w:r w:rsidRPr="00D26B1B">
              <w:rPr>
                <w:lang w:val="en-GB"/>
              </w:rPr>
              <w:t>b</w:t>
            </w:r>
          </w:p>
        </w:tc>
        <w:tc>
          <w:tcPr>
            <w:tcW w:w="5562" w:type="dxa"/>
            <w:shd w:val="pct5" w:color="auto" w:fill="auto"/>
          </w:tcPr>
          <w:p w14:paraId="746F50B6" w14:textId="77777777" w:rsidR="00845F12" w:rsidRPr="00D26B1B" w:rsidRDefault="00845F12" w:rsidP="0081487A">
            <w:pPr>
              <w:keepNext/>
              <w:keepLines/>
              <w:rPr>
                <w:lang w:val="en-GB"/>
              </w:rPr>
            </w:pPr>
            <w:proofErr w:type="spellStart"/>
            <w:r w:rsidRPr="00D26B1B">
              <w:rPr>
                <w:lang w:val="en-GB"/>
              </w:rPr>
              <w:t>MediaFLO</w:t>
            </w:r>
            <w:proofErr w:type="spellEnd"/>
            <w:r w:rsidRPr="00D26B1B">
              <w:rPr>
                <w:lang w:val="en-GB"/>
              </w:rPr>
              <w:t xml:space="preserve"> </w:t>
            </w:r>
          </w:p>
        </w:tc>
        <w:tc>
          <w:tcPr>
            <w:tcW w:w="1276" w:type="dxa"/>
            <w:shd w:val="pct5" w:color="auto" w:fill="auto"/>
          </w:tcPr>
          <w:p w14:paraId="6D7858A4" w14:textId="77777777" w:rsidR="00845F12" w:rsidRPr="00D26B1B" w:rsidRDefault="00AE6765" w:rsidP="0081487A">
            <w:pPr>
              <w:keepNext/>
              <w:keepLines/>
              <w:jc w:val="center"/>
              <w:rPr>
                <w:lang w:val="en-GB"/>
              </w:rPr>
            </w:pPr>
            <w:r w:rsidRPr="00D26B1B">
              <w:rPr>
                <w:lang w:val="en-GB"/>
              </w:rPr>
              <w:fldChar w:fldCharType="begin">
                <w:ffData>
                  <w:name w:val="Check29"/>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67D9EFB3" w14:textId="77777777" w:rsidTr="0081487A">
        <w:tc>
          <w:tcPr>
            <w:tcW w:w="675" w:type="dxa"/>
            <w:shd w:val="pct5" w:color="auto" w:fill="auto"/>
          </w:tcPr>
          <w:p w14:paraId="7CC56FAE" w14:textId="77777777" w:rsidR="00845F12" w:rsidRPr="00D26B1B" w:rsidRDefault="00845F12" w:rsidP="0081487A">
            <w:pPr>
              <w:keepNext/>
              <w:keepLines/>
              <w:rPr>
                <w:lang w:val="en-GB"/>
              </w:rPr>
            </w:pPr>
            <w:r w:rsidRPr="00D26B1B">
              <w:rPr>
                <w:lang w:val="en-GB"/>
              </w:rPr>
              <w:t>c</w:t>
            </w:r>
          </w:p>
        </w:tc>
        <w:tc>
          <w:tcPr>
            <w:tcW w:w="5562" w:type="dxa"/>
            <w:shd w:val="pct5" w:color="auto" w:fill="auto"/>
          </w:tcPr>
          <w:p w14:paraId="3D5A6524" w14:textId="77777777" w:rsidR="00845F12" w:rsidRPr="00D26B1B" w:rsidRDefault="00845F12" w:rsidP="0081487A">
            <w:pPr>
              <w:keepNext/>
              <w:keepLines/>
              <w:rPr>
                <w:lang w:val="en-GB"/>
              </w:rPr>
            </w:pPr>
            <w:proofErr w:type="spellStart"/>
            <w:r w:rsidRPr="00D26B1B">
              <w:rPr>
                <w:lang w:val="en-GB"/>
              </w:rPr>
              <w:t>OneSeg</w:t>
            </w:r>
            <w:proofErr w:type="spellEnd"/>
          </w:p>
        </w:tc>
        <w:tc>
          <w:tcPr>
            <w:tcW w:w="1276" w:type="dxa"/>
            <w:shd w:val="pct5" w:color="auto" w:fill="auto"/>
          </w:tcPr>
          <w:p w14:paraId="4FE6E487" w14:textId="77777777" w:rsidR="00845F12" w:rsidRPr="00D26B1B" w:rsidRDefault="00AE6765" w:rsidP="0081487A">
            <w:pPr>
              <w:keepNext/>
              <w:keepLines/>
              <w:jc w:val="center"/>
              <w:rPr>
                <w:lang w:val="en-GB"/>
              </w:rPr>
            </w:pPr>
            <w:r w:rsidRPr="00D26B1B">
              <w:rPr>
                <w:lang w:val="en-GB"/>
              </w:rPr>
              <w:fldChar w:fldCharType="begin">
                <w:ffData>
                  <w:name w:val="Check30"/>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2E5AEBC9" w14:textId="77777777" w:rsidTr="0081487A">
        <w:tc>
          <w:tcPr>
            <w:tcW w:w="675" w:type="dxa"/>
            <w:shd w:val="pct5" w:color="auto" w:fill="auto"/>
          </w:tcPr>
          <w:p w14:paraId="2ECD8C02" w14:textId="77777777" w:rsidR="00845F12" w:rsidRPr="00D26B1B" w:rsidRDefault="00845F12" w:rsidP="0081487A">
            <w:pPr>
              <w:keepNext/>
              <w:keepLines/>
              <w:rPr>
                <w:lang w:val="en-GB"/>
              </w:rPr>
            </w:pPr>
            <w:r w:rsidRPr="00D26B1B">
              <w:rPr>
                <w:lang w:val="en-GB"/>
              </w:rPr>
              <w:t>d</w:t>
            </w:r>
          </w:p>
        </w:tc>
        <w:tc>
          <w:tcPr>
            <w:tcW w:w="5562" w:type="dxa"/>
            <w:shd w:val="pct5" w:color="auto" w:fill="auto"/>
          </w:tcPr>
          <w:p w14:paraId="1E80E45F" w14:textId="77777777" w:rsidR="00845F12" w:rsidRPr="00D26B1B" w:rsidRDefault="00845F12" w:rsidP="0081487A">
            <w:pPr>
              <w:keepNext/>
              <w:keepLines/>
              <w:rPr>
                <w:lang w:val="en-GB"/>
              </w:rPr>
            </w:pPr>
            <w:r w:rsidRPr="00D26B1B">
              <w:rPr>
                <w:lang w:val="en-GB"/>
              </w:rPr>
              <w:t>T-DMB</w:t>
            </w:r>
          </w:p>
        </w:tc>
        <w:tc>
          <w:tcPr>
            <w:tcW w:w="1276" w:type="dxa"/>
            <w:shd w:val="pct5" w:color="auto" w:fill="auto"/>
          </w:tcPr>
          <w:p w14:paraId="51C5DA77" w14:textId="77777777" w:rsidR="00845F12" w:rsidRPr="00D26B1B" w:rsidRDefault="00AE6765" w:rsidP="0081487A">
            <w:pPr>
              <w:keepNext/>
              <w:keepLines/>
              <w:jc w:val="center"/>
              <w:rPr>
                <w:lang w:val="en-GB"/>
              </w:rPr>
            </w:pPr>
            <w:r w:rsidRPr="00D26B1B">
              <w:rPr>
                <w:lang w:val="en-GB"/>
              </w:rPr>
              <w:fldChar w:fldCharType="begin">
                <w:ffData>
                  <w:name w:val="Check31"/>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182C9A2A" w14:textId="77777777" w:rsidTr="0081487A">
        <w:tc>
          <w:tcPr>
            <w:tcW w:w="675" w:type="dxa"/>
            <w:shd w:val="pct5" w:color="auto" w:fill="auto"/>
          </w:tcPr>
          <w:p w14:paraId="71144EB7" w14:textId="77777777" w:rsidR="00845F12" w:rsidRPr="00D26B1B" w:rsidRDefault="00845F12" w:rsidP="0081487A">
            <w:pPr>
              <w:keepNext/>
              <w:keepLines/>
              <w:rPr>
                <w:lang w:val="en-GB"/>
              </w:rPr>
            </w:pPr>
          </w:p>
        </w:tc>
        <w:tc>
          <w:tcPr>
            <w:tcW w:w="5562" w:type="dxa"/>
            <w:shd w:val="pct5" w:color="auto" w:fill="auto"/>
          </w:tcPr>
          <w:p w14:paraId="331CB45F" w14:textId="77777777" w:rsidR="00845F12" w:rsidRPr="00D26B1B" w:rsidRDefault="00845F12" w:rsidP="0081487A">
            <w:pPr>
              <w:keepNext/>
              <w:keepLines/>
              <w:rPr>
                <w:lang w:val="en-GB"/>
              </w:rPr>
            </w:pPr>
            <w:r w:rsidRPr="00D26B1B">
              <w:rPr>
                <w:lang w:val="en-GB"/>
              </w:rPr>
              <w:t>Other (please specify)</w:t>
            </w:r>
          </w:p>
        </w:tc>
        <w:tc>
          <w:tcPr>
            <w:tcW w:w="1276" w:type="dxa"/>
            <w:shd w:val="pct5" w:color="auto" w:fill="auto"/>
          </w:tcPr>
          <w:p w14:paraId="6F407DF2" w14:textId="77777777" w:rsidR="00845F12" w:rsidRPr="00D26B1B" w:rsidRDefault="00AE6765" w:rsidP="0081487A">
            <w:pPr>
              <w:keepNext/>
              <w:keepLines/>
              <w:jc w:val="center"/>
              <w:rPr>
                <w:lang w:val="en-GB"/>
              </w:rPr>
            </w:pPr>
            <w:r w:rsidRPr="00D26B1B">
              <w:rPr>
                <w:lang w:val="en-GB"/>
              </w:rPr>
              <w:fldChar w:fldCharType="begin">
                <w:ffData>
                  <w:name w:val="Check32"/>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0222EA72" w14:textId="77777777" w:rsidR="00845F12" w:rsidRPr="00D26B1B" w:rsidRDefault="00845F12" w:rsidP="00845F12">
      <w:pPr>
        <w:rPr>
          <w:lang w:val="en-GB"/>
        </w:rPr>
      </w:pPr>
    </w:p>
    <w:p w14:paraId="1088B8D6" w14:textId="77777777" w:rsidR="00845F12" w:rsidRPr="00D26B1B" w:rsidRDefault="00845F12" w:rsidP="00845F12">
      <w:pPr>
        <w:pStyle w:val="Heading3"/>
        <w:numPr>
          <w:ilvl w:val="2"/>
          <w:numId w:val="0"/>
        </w:numPr>
        <w:ind w:left="1440" w:hanging="720"/>
        <w:rPr>
          <w:rFonts w:ascii="Times New Roman" w:hAnsi="Times New Roman" w:cs="Times New Roman"/>
          <w:b w:val="0"/>
          <w:color w:val="auto"/>
          <w:lang w:val="en-GB"/>
        </w:rPr>
      </w:pPr>
      <w:r w:rsidRPr="00D26B1B">
        <w:rPr>
          <w:rFonts w:ascii="Times New Roman" w:hAnsi="Times New Roman" w:cs="Times New Roman"/>
          <w:b w:val="0"/>
          <w:color w:val="auto"/>
          <w:lang w:val="en-GB"/>
        </w:rPr>
        <w:t>20.4</w:t>
      </w:r>
      <w:r w:rsidRPr="00D26B1B">
        <w:rPr>
          <w:rFonts w:ascii="Times New Roman" w:hAnsi="Times New Roman" w:cs="Times New Roman"/>
          <w:b w:val="0"/>
          <w:color w:val="auto"/>
          <w:lang w:val="en-GB"/>
        </w:rPr>
        <w:tab/>
        <w:t>Which of the following digital terrestrial mobile broadcasting services are currently available in your country?</w:t>
      </w:r>
    </w:p>
    <w:tbl>
      <w:tblPr>
        <w:tblW w:w="7491" w:type="dxa"/>
        <w:tblInd w:w="817" w:type="dxa"/>
        <w:shd w:val="pct5" w:color="auto" w:fill="auto"/>
        <w:tblLook w:val="01E0" w:firstRow="1" w:lastRow="1" w:firstColumn="1" w:lastColumn="1" w:noHBand="0" w:noVBand="0"/>
      </w:tblPr>
      <w:tblGrid>
        <w:gridCol w:w="627"/>
        <w:gridCol w:w="5752"/>
        <w:gridCol w:w="1112"/>
      </w:tblGrid>
      <w:tr w:rsidR="00845F12" w:rsidRPr="00D26B1B" w14:paraId="5929EB58" w14:textId="77777777" w:rsidTr="0081487A">
        <w:tc>
          <w:tcPr>
            <w:tcW w:w="627" w:type="dxa"/>
            <w:shd w:val="pct5" w:color="auto" w:fill="auto"/>
          </w:tcPr>
          <w:p w14:paraId="68279DAB" w14:textId="77777777" w:rsidR="00845F12" w:rsidRPr="00D26B1B" w:rsidRDefault="00845F12" w:rsidP="0081487A">
            <w:pPr>
              <w:keepNext/>
              <w:keepLines/>
              <w:ind w:left="-1384" w:firstLine="1384"/>
              <w:rPr>
                <w:lang w:val="en-GB"/>
              </w:rPr>
            </w:pPr>
            <w:r w:rsidRPr="00D26B1B">
              <w:rPr>
                <w:lang w:val="en-GB"/>
              </w:rPr>
              <w:t>1</w:t>
            </w:r>
          </w:p>
        </w:tc>
        <w:tc>
          <w:tcPr>
            <w:tcW w:w="5752" w:type="dxa"/>
            <w:shd w:val="pct5" w:color="auto" w:fill="auto"/>
          </w:tcPr>
          <w:p w14:paraId="52D8953E" w14:textId="77777777" w:rsidR="00845F12" w:rsidRPr="00D26B1B" w:rsidRDefault="00845F12" w:rsidP="0081487A">
            <w:pPr>
              <w:keepNext/>
              <w:keepLines/>
              <w:ind w:left="-1384" w:firstLine="1384"/>
              <w:rPr>
                <w:lang w:val="en-GB"/>
              </w:rPr>
            </w:pPr>
            <w:r w:rsidRPr="00D26B1B">
              <w:rPr>
                <w:lang w:val="en-GB"/>
              </w:rPr>
              <w:t>Video</w:t>
            </w:r>
          </w:p>
        </w:tc>
        <w:tc>
          <w:tcPr>
            <w:tcW w:w="1112" w:type="dxa"/>
            <w:shd w:val="pct5" w:color="auto" w:fill="auto"/>
          </w:tcPr>
          <w:p w14:paraId="59E2497B" w14:textId="77777777" w:rsidR="00845F12" w:rsidRPr="00D26B1B" w:rsidRDefault="00AE6765" w:rsidP="0081487A">
            <w:pPr>
              <w:keepNext/>
              <w:keepLines/>
              <w:ind w:left="-1384" w:firstLine="1384"/>
              <w:jc w:val="center"/>
              <w:rPr>
                <w:lang w:val="en-GB"/>
              </w:rPr>
            </w:pPr>
            <w:r w:rsidRPr="00D26B1B">
              <w:rPr>
                <w:lang w:val="en-GB"/>
              </w:rPr>
              <w:fldChar w:fldCharType="begin">
                <w:ffData>
                  <w:name w:val="Check223"/>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0EF4D7F6" w14:textId="77777777" w:rsidTr="0081487A">
        <w:tc>
          <w:tcPr>
            <w:tcW w:w="627" w:type="dxa"/>
            <w:shd w:val="pct5" w:color="auto" w:fill="auto"/>
          </w:tcPr>
          <w:p w14:paraId="38366BE1" w14:textId="77777777" w:rsidR="00845F12" w:rsidRPr="00D26B1B" w:rsidRDefault="00845F12" w:rsidP="0081487A">
            <w:pPr>
              <w:keepNext/>
              <w:keepLines/>
              <w:ind w:left="-1384" w:firstLine="1384"/>
              <w:rPr>
                <w:lang w:val="en-GB"/>
              </w:rPr>
            </w:pPr>
            <w:r w:rsidRPr="00D26B1B">
              <w:rPr>
                <w:lang w:val="en-GB"/>
              </w:rPr>
              <w:t>2</w:t>
            </w:r>
          </w:p>
        </w:tc>
        <w:tc>
          <w:tcPr>
            <w:tcW w:w="5752" w:type="dxa"/>
            <w:shd w:val="pct5" w:color="auto" w:fill="auto"/>
          </w:tcPr>
          <w:p w14:paraId="1AD57992" w14:textId="77777777" w:rsidR="00845F12" w:rsidRPr="00D26B1B" w:rsidRDefault="00845F12" w:rsidP="0081487A">
            <w:pPr>
              <w:keepNext/>
              <w:keepLines/>
              <w:ind w:left="-1384" w:firstLine="1384"/>
              <w:rPr>
                <w:lang w:val="en-GB"/>
              </w:rPr>
            </w:pPr>
            <w:r w:rsidRPr="00D26B1B">
              <w:rPr>
                <w:lang w:val="en-GB"/>
              </w:rPr>
              <w:t>Radio</w:t>
            </w:r>
          </w:p>
        </w:tc>
        <w:tc>
          <w:tcPr>
            <w:tcW w:w="1112" w:type="dxa"/>
            <w:shd w:val="pct5" w:color="auto" w:fill="auto"/>
          </w:tcPr>
          <w:p w14:paraId="0AA59FEC" w14:textId="77777777" w:rsidR="00845F12" w:rsidRPr="00D26B1B" w:rsidRDefault="00AE6765" w:rsidP="0081487A">
            <w:pPr>
              <w:keepNext/>
              <w:keepLines/>
              <w:ind w:left="-1384" w:firstLine="1384"/>
              <w:jc w:val="center"/>
              <w:rPr>
                <w:lang w:val="en-GB"/>
              </w:rPr>
            </w:pPr>
            <w:r w:rsidRPr="00D26B1B">
              <w:rPr>
                <w:lang w:val="en-GB"/>
              </w:rPr>
              <w:fldChar w:fldCharType="begin">
                <w:ffData>
                  <w:name w:val="Check224"/>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54C1593C" w14:textId="77777777" w:rsidTr="0081487A">
        <w:tc>
          <w:tcPr>
            <w:tcW w:w="627" w:type="dxa"/>
            <w:shd w:val="pct5" w:color="auto" w:fill="auto"/>
          </w:tcPr>
          <w:p w14:paraId="620DA6D2" w14:textId="77777777" w:rsidR="00845F12" w:rsidRPr="00D26B1B" w:rsidRDefault="00845F12" w:rsidP="0081487A">
            <w:pPr>
              <w:keepNext/>
              <w:keepLines/>
              <w:ind w:left="-1384" w:firstLine="1384"/>
              <w:rPr>
                <w:lang w:val="en-GB"/>
              </w:rPr>
            </w:pPr>
            <w:r w:rsidRPr="00D26B1B">
              <w:rPr>
                <w:lang w:val="en-GB"/>
              </w:rPr>
              <w:t>3</w:t>
            </w:r>
          </w:p>
        </w:tc>
        <w:tc>
          <w:tcPr>
            <w:tcW w:w="5752" w:type="dxa"/>
            <w:shd w:val="pct5" w:color="auto" w:fill="auto"/>
          </w:tcPr>
          <w:p w14:paraId="40C5B7CE" w14:textId="77777777" w:rsidR="00845F12" w:rsidRPr="00D26B1B" w:rsidRDefault="00845F12" w:rsidP="0081487A">
            <w:pPr>
              <w:keepNext/>
              <w:keepLines/>
              <w:ind w:left="-1384" w:firstLine="1384"/>
              <w:rPr>
                <w:lang w:val="en-GB"/>
              </w:rPr>
            </w:pPr>
            <w:r w:rsidRPr="00D26B1B">
              <w:rPr>
                <w:lang w:val="en-GB"/>
              </w:rPr>
              <w:t>Data</w:t>
            </w:r>
          </w:p>
        </w:tc>
        <w:tc>
          <w:tcPr>
            <w:tcW w:w="1112" w:type="dxa"/>
            <w:shd w:val="pct5" w:color="auto" w:fill="auto"/>
          </w:tcPr>
          <w:p w14:paraId="7C293ACA" w14:textId="77777777" w:rsidR="00845F12" w:rsidRPr="00D26B1B" w:rsidRDefault="00AE6765" w:rsidP="0081487A">
            <w:pPr>
              <w:keepNext/>
              <w:keepLines/>
              <w:ind w:left="-1384" w:firstLine="1384"/>
              <w:jc w:val="center"/>
              <w:rPr>
                <w:lang w:val="en-GB"/>
              </w:rPr>
            </w:pPr>
            <w:r w:rsidRPr="00D26B1B">
              <w:rPr>
                <w:lang w:val="en-GB"/>
              </w:rPr>
              <w:fldChar w:fldCharType="begin">
                <w:ffData>
                  <w:name w:val="Check225"/>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7F48FC7A" w14:textId="77777777" w:rsidTr="0081487A">
        <w:tc>
          <w:tcPr>
            <w:tcW w:w="627" w:type="dxa"/>
            <w:shd w:val="pct5" w:color="auto" w:fill="auto"/>
          </w:tcPr>
          <w:p w14:paraId="18892466" w14:textId="77777777" w:rsidR="00845F12" w:rsidRPr="00D26B1B" w:rsidRDefault="00845F12" w:rsidP="0081487A">
            <w:pPr>
              <w:keepNext/>
              <w:keepLines/>
              <w:ind w:left="-1384" w:firstLine="1384"/>
              <w:rPr>
                <w:lang w:val="en-GB"/>
              </w:rPr>
            </w:pPr>
            <w:r w:rsidRPr="00D26B1B">
              <w:rPr>
                <w:lang w:val="en-GB"/>
              </w:rPr>
              <w:t>4</w:t>
            </w:r>
          </w:p>
        </w:tc>
        <w:tc>
          <w:tcPr>
            <w:tcW w:w="5752" w:type="dxa"/>
            <w:shd w:val="pct5" w:color="auto" w:fill="auto"/>
          </w:tcPr>
          <w:p w14:paraId="6046091C" w14:textId="77777777" w:rsidR="00845F12" w:rsidRPr="00D26B1B" w:rsidRDefault="00845F12" w:rsidP="0081487A">
            <w:pPr>
              <w:keepNext/>
              <w:keepLines/>
              <w:ind w:left="-1384" w:firstLine="1384"/>
              <w:rPr>
                <w:lang w:val="en-GB"/>
              </w:rPr>
            </w:pPr>
            <w:r w:rsidRPr="00D26B1B">
              <w:rPr>
                <w:lang w:val="en-GB"/>
              </w:rPr>
              <w:t>Interactive</w:t>
            </w:r>
          </w:p>
        </w:tc>
        <w:tc>
          <w:tcPr>
            <w:tcW w:w="1112" w:type="dxa"/>
            <w:shd w:val="pct5" w:color="auto" w:fill="auto"/>
          </w:tcPr>
          <w:p w14:paraId="79D86FE1" w14:textId="77777777" w:rsidR="00845F12" w:rsidRPr="00D26B1B" w:rsidRDefault="00AE6765" w:rsidP="0081487A">
            <w:pPr>
              <w:keepNext/>
              <w:keepLines/>
              <w:ind w:left="-1384" w:firstLine="1384"/>
              <w:jc w:val="center"/>
              <w:rPr>
                <w:lang w:val="en-GB"/>
              </w:rPr>
            </w:pPr>
            <w:r w:rsidRPr="00D26B1B">
              <w:rPr>
                <w:lang w:val="en-GB"/>
              </w:rPr>
              <w:fldChar w:fldCharType="begin">
                <w:ffData>
                  <w:name w:val="Check226"/>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2E0ACA55" w14:textId="77777777" w:rsidR="00845F12" w:rsidRPr="00D26B1B" w:rsidRDefault="00845F12" w:rsidP="00845F12">
      <w:pPr>
        <w:pStyle w:val="Heading3"/>
        <w:numPr>
          <w:ilvl w:val="2"/>
          <w:numId w:val="0"/>
        </w:numPr>
        <w:ind w:left="720"/>
        <w:rPr>
          <w:rFonts w:ascii="Times New Roman" w:hAnsi="Times New Roman" w:cs="Times New Roman"/>
          <w:b w:val="0"/>
          <w:color w:val="auto"/>
          <w:lang w:val="en-GB"/>
        </w:rPr>
      </w:pPr>
      <w:r w:rsidRPr="00D26B1B">
        <w:rPr>
          <w:rFonts w:ascii="Times New Roman" w:hAnsi="Times New Roman" w:cs="Times New Roman"/>
          <w:b w:val="0"/>
          <w:color w:val="auto"/>
          <w:lang w:val="en-GB"/>
        </w:rPr>
        <w:t>20.5</w:t>
      </w:r>
      <w:r w:rsidRPr="00D26B1B">
        <w:rPr>
          <w:rFonts w:ascii="Times New Roman" w:hAnsi="Times New Roman" w:cs="Times New Roman"/>
          <w:b w:val="0"/>
          <w:color w:val="auto"/>
          <w:lang w:val="en-GB"/>
        </w:rPr>
        <w:tab/>
        <w:t>How many programme or data channels are provided in each multiplex?</w:t>
      </w:r>
    </w:p>
    <w:tbl>
      <w:tblPr>
        <w:tblW w:w="3184"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299"/>
        <w:gridCol w:w="1440"/>
      </w:tblGrid>
      <w:tr w:rsidR="00845F12" w:rsidRPr="00D26B1B" w14:paraId="744D5FDB" w14:textId="77777777" w:rsidTr="0081487A">
        <w:tc>
          <w:tcPr>
            <w:tcW w:w="445" w:type="dxa"/>
          </w:tcPr>
          <w:p w14:paraId="6F00FC03" w14:textId="77777777" w:rsidR="00845F12" w:rsidRPr="00D26B1B" w:rsidRDefault="00845F12" w:rsidP="0081487A">
            <w:pPr>
              <w:rPr>
                <w:lang w:val="en-GB"/>
              </w:rPr>
            </w:pPr>
          </w:p>
        </w:tc>
        <w:tc>
          <w:tcPr>
            <w:tcW w:w="1299" w:type="dxa"/>
          </w:tcPr>
          <w:p w14:paraId="13D0F6D4" w14:textId="77777777" w:rsidR="00845F12" w:rsidRPr="00D26B1B" w:rsidRDefault="00845F12" w:rsidP="0081487A">
            <w:pPr>
              <w:rPr>
                <w:lang w:val="en-GB"/>
              </w:rPr>
            </w:pPr>
          </w:p>
        </w:tc>
        <w:tc>
          <w:tcPr>
            <w:tcW w:w="1440" w:type="dxa"/>
          </w:tcPr>
          <w:p w14:paraId="5299E0AE" w14:textId="77777777" w:rsidR="00845F12" w:rsidRPr="00D26B1B" w:rsidRDefault="00845F12" w:rsidP="0081487A">
            <w:pPr>
              <w:rPr>
                <w:lang w:val="en-GB"/>
              </w:rPr>
            </w:pPr>
            <w:r w:rsidRPr="00D26B1B">
              <w:rPr>
                <w:lang w:val="en-GB"/>
              </w:rPr>
              <w:t>Number of Channels</w:t>
            </w:r>
          </w:p>
        </w:tc>
      </w:tr>
      <w:tr w:rsidR="00845F12" w:rsidRPr="00D26B1B" w14:paraId="7B8A04D1" w14:textId="77777777" w:rsidTr="0081487A">
        <w:tc>
          <w:tcPr>
            <w:tcW w:w="445" w:type="dxa"/>
          </w:tcPr>
          <w:p w14:paraId="57633CEF" w14:textId="77777777" w:rsidR="00845F12" w:rsidRPr="00D26B1B" w:rsidRDefault="00845F12" w:rsidP="0081487A">
            <w:pPr>
              <w:rPr>
                <w:lang w:val="en-GB"/>
              </w:rPr>
            </w:pPr>
            <w:r w:rsidRPr="00D26B1B">
              <w:rPr>
                <w:lang w:val="en-GB"/>
              </w:rPr>
              <w:t>1</w:t>
            </w:r>
          </w:p>
        </w:tc>
        <w:tc>
          <w:tcPr>
            <w:tcW w:w="1299" w:type="dxa"/>
          </w:tcPr>
          <w:p w14:paraId="152577B7" w14:textId="77777777" w:rsidR="00845F12" w:rsidRPr="00D26B1B" w:rsidRDefault="00845F12" w:rsidP="0081487A">
            <w:pPr>
              <w:rPr>
                <w:lang w:val="en-GB"/>
              </w:rPr>
            </w:pPr>
            <w:r w:rsidRPr="00D26B1B">
              <w:rPr>
                <w:lang w:val="en-GB"/>
              </w:rPr>
              <w:t>Video</w:t>
            </w:r>
          </w:p>
        </w:tc>
        <w:tc>
          <w:tcPr>
            <w:tcW w:w="1440" w:type="dxa"/>
            <w:shd w:val="clear" w:color="auto" w:fill="F2F2F2"/>
          </w:tcPr>
          <w:p w14:paraId="596E679E" w14:textId="77777777" w:rsidR="00845F12" w:rsidRPr="00D26B1B" w:rsidRDefault="00845F12" w:rsidP="0081487A">
            <w:pPr>
              <w:rPr>
                <w:lang w:val="en-GB"/>
              </w:rPr>
            </w:pPr>
          </w:p>
        </w:tc>
      </w:tr>
      <w:tr w:rsidR="00845F12" w:rsidRPr="00D26B1B" w14:paraId="62E9F4BC" w14:textId="77777777" w:rsidTr="0081487A">
        <w:tc>
          <w:tcPr>
            <w:tcW w:w="445" w:type="dxa"/>
          </w:tcPr>
          <w:p w14:paraId="78E7BFC2" w14:textId="77777777" w:rsidR="00845F12" w:rsidRPr="00D26B1B" w:rsidRDefault="00845F12" w:rsidP="0081487A">
            <w:pPr>
              <w:rPr>
                <w:lang w:val="en-GB"/>
              </w:rPr>
            </w:pPr>
            <w:r w:rsidRPr="00D26B1B">
              <w:rPr>
                <w:lang w:val="en-GB"/>
              </w:rPr>
              <w:t>2</w:t>
            </w:r>
          </w:p>
        </w:tc>
        <w:tc>
          <w:tcPr>
            <w:tcW w:w="1299" w:type="dxa"/>
          </w:tcPr>
          <w:p w14:paraId="6DB45CCD" w14:textId="77777777" w:rsidR="00845F12" w:rsidRPr="00D26B1B" w:rsidRDefault="00845F12" w:rsidP="0081487A">
            <w:pPr>
              <w:rPr>
                <w:lang w:val="en-GB"/>
              </w:rPr>
            </w:pPr>
            <w:r w:rsidRPr="00D26B1B">
              <w:rPr>
                <w:lang w:val="en-GB"/>
              </w:rPr>
              <w:t>Radio</w:t>
            </w:r>
          </w:p>
        </w:tc>
        <w:tc>
          <w:tcPr>
            <w:tcW w:w="1440" w:type="dxa"/>
            <w:shd w:val="clear" w:color="auto" w:fill="F2F2F2"/>
          </w:tcPr>
          <w:p w14:paraId="3B5910E5" w14:textId="77777777" w:rsidR="00845F12" w:rsidRPr="00D26B1B" w:rsidRDefault="00845F12" w:rsidP="0081487A">
            <w:pPr>
              <w:rPr>
                <w:lang w:val="en-GB"/>
              </w:rPr>
            </w:pPr>
          </w:p>
        </w:tc>
      </w:tr>
      <w:tr w:rsidR="00845F12" w:rsidRPr="00D26B1B" w14:paraId="7D93CD3B" w14:textId="77777777" w:rsidTr="0081487A">
        <w:tc>
          <w:tcPr>
            <w:tcW w:w="445" w:type="dxa"/>
          </w:tcPr>
          <w:p w14:paraId="445EBE71" w14:textId="77777777" w:rsidR="00845F12" w:rsidRPr="00D26B1B" w:rsidRDefault="00845F12" w:rsidP="0081487A">
            <w:pPr>
              <w:rPr>
                <w:lang w:val="en-GB"/>
              </w:rPr>
            </w:pPr>
            <w:r w:rsidRPr="00D26B1B">
              <w:rPr>
                <w:lang w:val="en-GB"/>
              </w:rPr>
              <w:t>3</w:t>
            </w:r>
          </w:p>
        </w:tc>
        <w:tc>
          <w:tcPr>
            <w:tcW w:w="1299" w:type="dxa"/>
          </w:tcPr>
          <w:p w14:paraId="01BCCF58" w14:textId="77777777" w:rsidR="00845F12" w:rsidRPr="00D26B1B" w:rsidRDefault="00845F12" w:rsidP="0081487A">
            <w:pPr>
              <w:rPr>
                <w:lang w:val="en-GB"/>
              </w:rPr>
            </w:pPr>
            <w:r w:rsidRPr="00D26B1B">
              <w:rPr>
                <w:lang w:val="en-GB"/>
              </w:rPr>
              <w:t>Data</w:t>
            </w:r>
          </w:p>
        </w:tc>
        <w:tc>
          <w:tcPr>
            <w:tcW w:w="1440" w:type="dxa"/>
            <w:shd w:val="clear" w:color="auto" w:fill="F2F2F2"/>
          </w:tcPr>
          <w:p w14:paraId="436B11B9" w14:textId="77777777" w:rsidR="00845F12" w:rsidRPr="00D26B1B" w:rsidRDefault="00845F12" w:rsidP="0081487A">
            <w:pPr>
              <w:rPr>
                <w:lang w:val="en-GB"/>
              </w:rPr>
            </w:pPr>
          </w:p>
        </w:tc>
      </w:tr>
    </w:tbl>
    <w:p w14:paraId="2A355E46" w14:textId="77777777" w:rsidR="00845F12" w:rsidRPr="00D26B1B" w:rsidRDefault="00845F12" w:rsidP="00845F12">
      <w:pPr>
        <w:pStyle w:val="Heading3"/>
        <w:numPr>
          <w:ilvl w:val="2"/>
          <w:numId w:val="0"/>
        </w:numPr>
        <w:ind w:left="1440" w:hanging="720"/>
        <w:rPr>
          <w:rFonts w:ascii="Times New Roman" w:hAnsi="Times New Roman" w:cs="Times New Roman"/>
          <w:b w:val="0"/>
          <w:color w:val="auto"/>
        </w:rPr>
      </w:pPr>
      <w:r w:rsidRPr="00D26B1B">
        <w:rPr>
          <w:rFonts w:ascii="Times New Roman" w:hAnsi="Times New Roman" w:cs="Times New Roman"/>
          <w:b w:val="0"/>
          <w:color w:val="auto"/>
          <w:lang w:val="en-GB"/>
        </w:rPr>
        <w:t>20.6</w:t>
      </w:r>
      <w:r w:rsidRPr="00D26B1B">
        <w:rPr>
          <w:rFonts w:ascii="Times New Roman" w:hAnsi="Times New Roman" w:cs="Times New Roman"/>
          <w:b w:val="0"/>
          <w:color w:val="auto"/>
          <w:lang w:val="en-GB"/>
        </w:rPr>
        <w:tab/>
        <w:t xml:space="preserve">Within the bands indicated in question 6.4.9, please list the channels </w:t>
      </w:r>
      <w:r w:rsidRPr="00D26B1B">
        <w:rPr>
          <w:rFonts w:ascii="Times New Roman" w:hAnsi="Times New Roman" w:cs="Times New Roman"/>
          <w:b w:val="0"/>
          <w:color w:val="auto"/>
        </w:rPr>
        <w:t>Which of the following frequency bands are currently used in your country for digital terrestrial mobile broadcasting?</w:t>
      </w:r>
    </w:p>
    <w:tbl>
      <w:tblPr>
        <w:tblW w:w="431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638"/>
        <w:gridCol w:w="1082"/>
      </w:tblGrid>
      <w:tr w:rsidR="00845F12" w:rsidRPr="00D26B1B" w14:paraId="70D22621" w14:textId="77777777" w:rsidTr="0081487A">
        <w:tc>
          <w:tcPr>
            <w:tcW w:w="1590" w:type="dxa"/>
            <w:vMerge w:val="restart"/>
          </w:tcPr>
          <w:p w14:paraId="5C6E776C" w14:textId="77777777" w:rsidR="00845F12" w:rsidRPr="00D26B1B" w:rsidRDefault="00845F12" w:rsidP="0081487A">
            <w:pPr>
              <w:keepNext/>
              <w:keepLines/>
              <w:rPr>
                <w:lang w:val="en-GB"/>
              </w:rPr>
            </w:pPr>
            <w:r w:rsidRPr="00D26B1B">
              <w:rPr>
                <w:lang w:val="en-GB"/>
              </w:rPr>
              <w:t>VHF</w:t>
            </w:r>
          </w:p>
        </w:tc>
        <w:tc>
          <w:tcPr>
            <w:tcW w:w="1638" w:type="dxa"/>
          </w:tcPr>
          <w:p w14:paraId="14E85BD4" w14:textId="77777777" w:rsidR="00845F12" w:rsidRPr="00D26B1B" w:rsidRDefault="00845F12" w:rsidP="0081487A">
            <w:pPr>
              <w:keepNext/>
              <w:keepLines/>
              <w:rPr>
                <w:lang w:val="en-GB"/>
              </w:rPr>
            </w:pPr>
          </w:p>
        </w:tc>
        <w:tc>
          <w:tcPr>
            <w:tcW w:w="1082" w:type="dxa"/>
            <w:shd w:val="clear" w:color="auto" w:fill="F2F2F2"/>
          </w:tcPr>
          <w:p w14:paraId="31179594" w14:textId="77777777" w:rsidR="00845F12" w:rsidRPr="00D26B1B" w:rsidRDefault="00AE6765" w:rsidP="0081487A">
            <w:pPr>
              <w:keepNext/>
              <w:keepLines/>
              <w:jc w:val="center"/>
              <w:rPr>
                <w:lang w:val="en-GB"/>
              </w:rPr>
            </w:pPr>
            <w:r w:rsidRPr="00D26B1B">
              <w:rPr>
                <w:lang w:val="en-GB"/>
              </w:rPr>
              <w:fldChar w:fldCharType="begin">
                <w:ffData>
                  <w:name w:val="Check22"/>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46A878F4" w14:textId="77777777" w:rsidTr="0081487A">
        <w:tc>
          <w:tcPr>
            <w:tcW w:w="1590" w:type="dxa"/>
            <w:vMerge/>
          </w:tcPr>
          <w:p w14:paraId="490DB83F" w14:textId="77777777" w:rsidR="00845F12" w:rsidRPr="00D26B1B" w:rsidRDefault="00845F12" w:rsidP="0081487A">
            <w:pPr>
              <w:keepNext/>
              <w:keepLines/>
              <w:rPr>
                <w:lang w:val="en-GB"/>
              </w:rPr>
            </w:pPr>
          </w:p>
        </w:tc>
        <w:tc>
          <w:tcPr>
            <w:tcW w:w="1638" w:type="dxa"/>
          </w:tcPr>
          <w:p w14:paraId="2E623742" w14:textId="77777777" w:rsidR="00845F12" w:rsidRPr="00D26B1B" w:rsidRDefault="00845F12" w:rsidP="0081487A">
            <w:pPr>
              <w:keepNext/>
              <w:keepLines/>
              <w:rPr>
                <w:lang w:val="en-GB"/>
              </w:rPr>
            </w:pPr>
          </w:p>
        </w:tc>
        <w:tc>
          <w:tcPr>
            <w:tcW w:w="1082" w:type="dxa"/>
            <w:shd w:val="clear" w:color="auto" w:fill="F2F2F2"/>
          </w:tcPr>
          <w:p w14:paraId="08EEA7D0" w14:textId="77777777" w:rsidR="00845F12" w:rsidRPr="00D26B1B" w:rsidRDefault="00AE6765" w:rsidP="0081487A">
            <w:pPr>
              <w:keepNext/>
              <w:keepLines/>
              <w:jc w:val="center"/>
              <w:rPr>
                <w:lang w:val="en-GB"/>
              </w:rPr>
            </w:pPr>
            <w:r w:rsidRPr="00D26B1B">
              <w:rPr>
                <w:lang w:val="en-GB"/>
              </w:rPr>
              <w:fldChar w:fldCharType="begin">
                <w:ffData>
                  <w:name w:val="Check23"/>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6E7736BA" w14:textId="77777777" w:rsidTr="0081487A">
        <w:tc>
          <w:tcPr>
            <w:tcW w:w="1590" w:type="dxa"/>
            <w:vMerge/>
          </w:tcPr>
          <w:p w14:paraId="483510CA" w14:textId="77777777" w:rsidR="00845F12" w:rsidRPr="00D26B1B" w:rsidRDefault="00845F12" w:rsidP="0081487A">
            <w:pPr>
              <w:keepNext/>
              <w:keepLines/>
              <w:rPr>
                <w:lang w:val="en-GB"/>
              </w:rPr>
            </w:pPr>
          </w:p>
        </w:tc>
        <w:tc>
          <w:tcPr>
            <w:tcW w:w="1638" w:type="dxa"/>
          </w:tcPr>
          <w:p w14:paraId="36D201A8" w14:textId="77777777" w:rsidR="00845F12" w:rsidRPr="00D26B1B" w:rsidRDefault="00845F12" w:rsidP="0081487A">
            <w:pPr>
              <w:keepNext/>
              <w:keepLines/>
              <w:rPr>
                <w:lang w:val="en-GB"/>
              </w:rPr>
            </w:pPr>
            <w:r w:rsidRPr="00D26B1B">
              <w:rPr>
                <w:lang w:val="en-GB"/>
              </w:rPr>
              <w:t xml:space="preserve">Other </w:t>
            </w:r>
          </w:p>
        </w:tc>
        <w:tc>
          <w:tcPr>
            <w:tcW w:w="1082" w:type="dxa"/>
            <w:shd w:val="clear" w:color="auto" w:fill="F2F2F2"/>
          </w:tcPr>
          <w:p w14:paraId="31964F91" w14:textId="77777777" w:rsidR="00845F12" w:rsidRPr="00D26B1B" w:rsidRDefault="00AE6765" w:rsidP="0081487A">
            <w:pPr>
              <w:keepNext/>
              <w:keepLines/>
              <w:jc w:val="center"/>
              <w:rPr>
                <w:lang w:val="en-GB"/>
              </w:rPr>
            </w:pPr>
            <w:r w:rsidRPr="00D26B1B">
              <w:rPr>
                <w:lang w:val="en-GB"/>
              </w:rPr>
              <w:fldChar w:fldCharType="begin">
                <w:ffData>
                  <w:name w:val="Check24"/>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6FCF0E75" w14:textId="77777777" w:rsidTr="0081487A">
        <w:tc>
          <w:tcPr>
            <w:tcW w:w="1590" w:type="dxa"/>
            <w:vMerge w:val="restart"/>
          </w:tcPr>
          <w:p w14:paraId="6E7B8197" w14:textId="77777777" w:rsidR="00845F12" w:rsidRPr="00D26B1B" w:rsidRDefault="00845F12" w:rsidP="0081487A">
            <w:pPr>
              <w:keepNext/>
              <w:keepLines/>
              <w:rPr>
                <w:lang w:val="en-GB"/>
              </w:rPr>
            </w:pPr>
            <w:r w:rsidRPr="00D26B1B">
              <w:rPr>
                <w:lang w:val="en-GB"/>
              </w:rPr>
              <w:t>UHF</w:t>
            </w:r>
          </w:p>
        </w:tc>
        <w:tc>
          <w:tcPr>
            <w:tcW w:w="1638" w:type="dxa"/>
          </w:tcPr>
          <w:p w14:paraId="13278029" w14:textId="77777777" w:rsidR="00845F12" w:rsidRPr="00D26B1B" w:rsidRDefault="00845F12" w:rsidP="0081487A">
            <w:pPr>
              <w:keepNext/>
              <w:keepLines/>
              <w:rPr>
                <w:lang w:val="en-GB"/>
              </w:rPr>
            </w:pPr>
          </w:p>
        </w:tc>
        <w:tc>
          <w:tcPr>
            <w:tcW w:w="1082" w:type="dxa"/>
            <w:shd w:val="clear" w:color="auto" w:fill="F2F2F2"/>
          </w:tcPr>
          <w:p w14:paraId="6D6C5393" w14:textId="77777777" w:rsidR="00845F12" w:rsidRPr="00D26B1B" w:rsidRDefault="00AE6765" w:rsidP="0081487A">
            <w:pPr>
              <w:keepNext/>
              <w:keepLines/>
              <w:jc w:val="center"/>
              <w:rPr>
                <w:lang w:val="en-GB"/>
              </w:rPr>
            </w:pPr>
            <w:r w:rsidRPr="00D26B1B">
              <w:rPr>
                <w:lang w:val="en-GB"/>
              </w:rPr>
              <w:fldChar w:fldCharType="begin">
                <w:ffData>
                  <w:name w:val="Check25"/>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4672B91C" w14:textId="77777777" w:rsidTr="0081487A">
        <w:tc>
          <w:tcPr>
            <w:tcW w:w="1590" w:type="dxa"/>
            <w:vMerge/>
          </w:tcPr>
          <w:p w14:paraId="756A999C" w14:textId="77777777" w:rsidR="00845F12" w:rsidRPr="00D26B1B" w:rsidRDefault="00845F12" w:rsidP="0081487A">
            <w:pPr>
              <w:keepNext/>
              <w:keepLines/>
              <w:rPr>
                <w:lang w:val="en-GB"/>
              </w:rPr>
            </w:pPr>
          </w:p>
        </w:tc>
        <w:tc>
          <w:tcPr>
            <w:tcW w:w="1638" w:type="dxa"/>
          </w:tcPr>
          <w:p w14:paraId="1593E04C" w14:textId="77777777" w:rsidR="00845F12" w:rsidRPr="00D26B1B" w:rsidRDefault="00845F12" w:rsidP="0081487A">
            <w:pPr>
              <w:keepNext/>
              <w:keepLines/>
              <w:rPr>
                <w:lang w:val="en-GB"/>
              </w:rPr>
            </w:pPr>
          </w:p>
        </w:tc>
        <w:tc>
          <w:tcPr>
            <w:tcW w:w="1082" w:type="dxa"/>
            <w:shd w:val="clear" w:color="auto" w:fill="F2F2F2"/>
          </w:tcPr>
          <w:p w14:paraId="6510895E" w14:textId="77777777" w:rsidR="00845F12" w:rsidRPr="00D26B1B" w:rsidRDefault="00AE6765" w:rsidP="0081487A">
            <w:pPr>
              <w:keepNext/>
              <w:keepLines/>
              <w:jc w:val="center"/>
              <w:rPr>
                <w:lang w:val="en-GB"/>
              </w:rPr>
            </w:pPr>
            <w:r w:rsidRPr="00D26B1B">
              <w:rPr>
                <w:lang w:val="en-GB"/>
              </w:rPr>
              <w:fldChar w:fldCharType="begin">
                <w:ffData>
                  <w:name w:val="Check26"/>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r w:rsidR="00845F12" w:rsidRPr="00D26B1B" w14:paraId="0D7A218C" w14:textId="77777777" w:rsidTr="0081487A">
        <w:tc>
          <w:tcPr>
            <w:tcW w:w="1590" w:type="dxa"/>
            <w:vMerge/>
          </w:tcPr>
          <w:p w14:paraId="3A343878" w14:textId="77777777" w:rsidR="00845F12" w:rsidRPr="00D26B1B" w:rsidRDefault="00845F12" w:rsidP="0081487A">
            <w:pPr>
              <w:keepNext/>
              <w:keepLines/>
              <w:rPr>
                <w:lang w:val="en-GB"/>
              </w:rPr>
            </w:pPr>
          </w:p>
        </w:tc>
        <w:tc>
          <w:tcPr>
            <w:tcW w:w="1638" w:type="dxa"/>
          </w:tcPr>
          <w:p w14:paraId="00673082" w14:textId="77777777" w:rsidR="00845F12" w:rsidRPr="00D26B1B" w:rsidRDefault="00845F12" w:rsidP="0081487A">
            <w:pPr>
              <w:keepNext/>
              <w:keepLines/>
              <w:rPr>
                <w:lang w:val="en-GB"/>
              </w:rPr>
            </w:pPr>
            <w:r w:rsidRPr="00D26B1B">
              <w:rPr>
                <w:lang w:val="en-GB"/>
              </w:rPr>
              <w:t>Other</w:t>
            </w:r>
          </w:p>
        </w:tc>
        <w:tc>
          <w:tcPr>
            <w:tcW w:w="1082" w:type="dxa"/>
            <w:shd w:val="clear" w:color="auto" w:fill="F2F2F2"/>
          </w:tcPr>
          <w:p w14:paraId="11BCA7B2" w14:textId="77777777" w:rsidR="00845F12" w:rsidRPr="00D26B1B" w:rsidRDefault="00AE6765" w:rsidP="0081487A">
            <w:pPr>
              <w:keepNext/>
              <w:keepLines/>
              <w:jc w:val="center"/>
              <w:rPr>
                <w:lang w:val="en-GB"/>
              </w:rPr>
            </w:pPr>
            <w:r w:rsidRPr="00D26B1B">
              <w:rPr>
                <w:lang w:val="en-GB"/>
              </w:rPr>
              <w:fldChar w:fldCharType="begin">
                <w:ffData>
                  <w:name w:val="Check27"/>
                  <w:enabled/>
                  <w:calcOnExit w:val="0"/>
                  <w:checkBox>
                    <w:sizeAuto/>
                    <w:default w:val="0"/>
                  </w:checkBox>
                </w:ffData>
              </w:fldChar>
            </w:r>
            <w:r w:rsidR="00845F12" w:rsidRPr="00D26B1B">
              <w:rPr>
                <w:lang w:val="en-GB"/>
              </w:rPr>
              <w:instrText xml:space="preserve"> FORMCHECKBOX </w:instrText>
            </w:r>
            <w:r w:rsidR="00176AA2">
              <w:rPr>
                <w:lang w:val="en-GB"/>
              </w:rPr>
            </w:r>
            <w:r w:rsidR="00176AA2">
              <w:rPr>
                <w:lang w:val="en-GB"/>
              </w:rPr>
              <w:fldChar w:fldCharType="separate"/>
            </w:r>
            <w:r w:rsidRPr="00D26B1B">
              <w:rPr>
                <w:lang w:val="en-GB"/>
              </w:rPr>
              <w:fldChar w:fldCharType="end"/>
            </w:r>
          </w:p>
        </w:tc>
      </w:tr>
    </w:tbl>
    <w:p w14:paraId="2165BD74" w14:textId="77777777" w:rsidR="00845F12" w:rsidRPr="00D26B1B" w:rsidRDefault="00845F12" w:rsidP="00845F12">
      <w:pPr>
        <w:pStyle w:val="Heading3"/>
        <w:numPr>
          <w:ilvl w:val="2"/>
          <w:numId w:val="0"/>
        </w:numPr>
        <w:ind w:left="720"/>
        <w:rPr>
          <w:rFonts w:ascii="Times New Roman" w:hAnsi="Times New Roman" w:cs="Times New Roman"/>
          <w:b w:val="0"/>
          <w:color w:val="auto"/>
          <w:lang w:val="en-GB"/>
        </w:rPr>
      </w:pPr>
      <w:r w:rsidRPr="00D26B1B">
        <w:rPr>
          <w:rFonts w:ascii="Times New Roman" w:hAnsi="Times New Roman" w:cs="Times New Roman"/>
          <w:b w:val="0"/>
          <w:color w:val="auto"/>
          <w:lang w:val="en-GB"/>
        </w:rPr>
        <w:t>20.7</w:t>
      </w:r>
      <w:r w:rsidRPr="00D26B1B">
        <w:rPr>
          <w:rFonts w:ascii="Times New Roman" w:hAnsi="Times New Roman" w:cs="Times New Roman"/>
          <w:b w:val="0"/>
          <w:color w:val="auto"/>
          <w:lang w:val="en-GB"/>
        </w:rPr>
        <w:tab/>
        <w:t xml:space="preserve"> bandwidth used for digital terrestrial mobile broadcasting services.</w:t>
      </w:r>
    </w:p>
    <w:tbl>
      <w:tblPr>
        <w:tblW w:w="7183" w:type="dxa"/>
        <w:tblInd w:w="1242" w:type="dxa"/>
        <w:tblLook w:val="01E0" w:firstRow="1" w:lastRow="1" w:firstColumn="1" w:lastColumn="1" w:noHBand="0" w:noVBand="0"/>
      </w:tblPr>
      <w:tblGrid>
        <w:gridCol w:w="2409"/>
        <w:gridCol w:w="2662"/>
        <w:gridCol w:w="2112"/>
      </w:tblGrid>
      <w:tr w:rsidR="00845F12" w:rsidRPr="00D26B1B" w14:paraId="0FF9C5D7" w14:textId="77777777" w:rsidTr="0081487A">
        <w:tc>
          <w:tcPr>
            <w:tcW w:w="2409" w:type="dxa"/>
            <w:tcBorders>
              <w:top w:val="single" w:sz="4" w:space="0" w:color="auto"/>
              <w:left w:val="single" w:sz="4" w:space="0" w:color="auto"/>
              <w:bottom w:val="single" w:sz="4" w:space="0" w:color="auto"/>
              <w:right w:val="single" w:sz="4" w:space="0" w:color="auto"/>
            </w:tcBorders>
          </w:tcPr>
          <w:p w14:paraId="5721BCA6" w14:textId="77777777" w:rsidR="00845F12" w:rsidRPr="00D26B1B" w:rsidRDefault="00845F12" w:rsidP="0081487A">
            <w:pPr>
              <w:ind w:left="-253" w:firstLine="253"/>
              <w:jc w:val="center"/>
              <w:rPr>
                <w:lang w:val="en-GB"/>
              </w:rPr>
            </w:pPr>
            <w:r w:rsidRPr="00D26B1B">
              <w:rPr>
                <w:lang w:val="en-GB"/>
              </w:rPr>
              <w:t>Frequency Band</w:t>
            </w:r>
          </w:p>
        </w:tc>
        <w:tc>
          <w:tcPr>
            <w:tcW w:w="2662" w:type="dxa"/>
            <w:tcBorders>
              <w:top w:val="single" w:sz="4" w:space="0" w:color="auto"/>
              <w:left w:val="single" w:sz="4" w:space="0" w:color="auto"/>
              <w:bottom w:val="single" w:sz="4" w:space="0" w:color="auto"/>
              <w:right w:val="single" w:sz="4" w:space="0" w:color="auto"/>
            </w:tcBorders>
          </w:tcPr>
          <w:p w14:paraId="444F107C" w14:textId="77777777" w:rsidR="00845F12" w:rsidRPr="00D26B1B" w:rsidRDefault="00845F12" w:rsidP="0081487A">
            <w:pPr>
              <w:ind w:left="-253" w:firstLine="253"/>
              <w:jc w:val="center"/>
              <w:rPr>
                <w:lang w:val="en-GB"/>
              </w:rPr>
            </w:pPr>
            <w:r w:rsidRPr="00D26B1B">
              <w:rPr>
                <w:lang w:val="en-GB"/>
              </w:rPr>
              <w:t>Channel No(s)</w:t>
            </w:r>
          </w:p>
        </w:tc>
        <w:tc>
          <w:tcPr>
            <w:tcW w:w="2112" w:type="dxa"/>
            <w:tcBorders>
              <w:top w:val="single" w:sz="4" w:space="0" w:color="auto"/>
              <w:left w:val="single" w:sz="4" w:space="0" w:color="auto"/>
              <w:bottom w:val="single" w:sz="4" w:space="0" w:color="auto"/>
              <w:right w:val="single" w:sz="4" w:space="0" w:color="auto"/>
            </w:tcBorders>
          </w:tcPr>
          <w:p w14:paraId="28383945" w14:textId="77777777" w:rsidR="00845F12" w:rsidRPr="00D26B1B" w:rsidRDefault="00845F12" w:rsidP="0081487A">
            <w:pPr>
              <w:ind w:left="-253" w:firstLine="253"/>
              <w:jc w:val="center"/>
              <w:rPr>
                <w:lang w:val="en-GB"/>
              </w:rPr>
            </w:pPr>
            <w:r w:rsidRPr="00D26B1B">
              <w:rPr>
                <w:lang w:val="en-GB"/>
              </w:rPr>
              <w:t xml:space="preserve"> Channel Bandwidth</w:t>
            </w:r>
            <w:r w:rsidRPr="00D26B1B">
              <w:rPr>
                <w:lang w:val="en-GB"/>
              </w:rPr>
              <w:br/>
              <w:t>(MHz)</w:t>
            </w:r>
          </w:p>
        </w:tc>
      </w:tr>
      <w:tr w:rsidR="00845F12" w:rsidRPr="00D26B1B" w14:paraId="12F4270C" w14:textId="77777777" w:rsidTr="0081487A">
        <w:tc>
          <w:tcPr>
            <w:tcW w:w="2409" w:type="dxa"/>
            <w:tcBorders>
              <w:top w:val="single" w:sz="4" w:space="0" w:color="auto"/>
              <w:left w:val="single" w:sz="4" w:space="0" w:color="auto"/>
              <w:bottom w:val="single" w:sz="4" w:space="0" w:color="auto"/>
              <w:right w:val="single" w:sz="4" w:space="0" w:color="auto"/>
            </w:tcBorders>
            <w:shd w:val="clear" w:color="auto" w:fill="F2F2F2"/>
          </w:tcPr>
          <w:p w14:paraId="7C277E4D" w14:textId="77777777" w:rsidR="00845F12" w:rsidRPr="00D26B1B" w:rsidRDefault="00845F12" w:rsidP="0081487A">
            <w:pPr>
              <w:ind w:left="-253" w:firstLine="253"/>
              <w:rPr>
                <w:lang w:val="en-GB"/>
              </w:rPr>
            </w:pPr>
          </w:p>
        </w:tc>
        <w:tc>
          <w:tcPr>
            <w:tcW w:w="2662" w:type="dxa"/>
            <w:tcBorders>
              <w:top w:val="single" w:sz="4" w:space="0" w:color="auto"/>
              <w:left w:val="single" w:sz="4" w:space="0" w:color="auto"/>
              <w:bottom w:val="single" w:sz="4" w:space="0" w:color="auto"/>
              <w:right w:val="single" w:sz="4" w:space="0" w:color="auto"/>
            </w:tcBorders>
            <w:shd w:val="clear" w:color="auto" w:fill="F2F2F2"/>
          </w:tcPr>
          <w:p w14:paraId="12254ED4" w14:textId="77777777" w:rsidR="00845F12" w:rsidRPr="00D26B1B" w:rsidRDefault="00845F12" w:rsidP="0081487A">
            <w:pPr>
              <w:ind w:left="-253" w:firstLine="253"/>
              <w:rPr>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F2F2F2"/>
          </w:tcPr>
          <w:p w14:paraId="3C4DE26C" w14:textId="77777777" w:rsidR="00845F12" w:rsidRPr="00D26B1B" w:rsidRDefault="00845F12" w:rsidP="0081487A">
            <w:pPr>
              <w:ind w:left="-253" w:firstLine="253"/>
              <w:rPr>
                <w:lang w:val="en-GB"/>
              </w:rPr>
            </w:pPr>
          </w:p>
        </w:tc>
      </w:tr>
      <w:tr w:rsidR="00845F12" w:rsidRPr="00D26B1B" w14:paraId="66EE2CC4" w14:textId="77777777" w:rsidTr="0081487A">
        <w:tc>
          <w:tcPr>
            <w:tcW w:w="2409" w:type="dxa"/>
            <w:tcBorders>
              <w:top w:val="single" w:sz="4" w:space="0" w:color="auto"/>
              <w:left w:val="single" w:sz="4" w:space="0" w:color="auto"/>
              <w:bottom w:val="single" w:sz="4" w:space="0" w:color="auto"/>
              <w:right w:val="single" w:sz="4" w:space="0" w:color="auto"/>
            </w:tcBorders>
            <w:shd w:val="clear" w:color="auto" w:fill="F2F2F2"/>
          </w:tcPr>
          <w:p w14:paraId="3B8ABAB8" w14:textId="77777777" w:rsidR="00845F12" w:rsidRPr="00D26B1B" w:rsidRDefault="00845F12" w:rsidP="0081487A">
            <w:pPr>
              <w:ind w:left="-253" w:firstLine="253"/>
              <w:rPr>
                <w:lang w:val="en-GB"/>
              </w:rPr>
            </w:pPr>
          </w:p>
        </w:tc>
        <w:tc>
          <w:tcPr>
            <w:tcW w:w="2662" w:type="dxa"/>
            <w:tcBorders>
              <w:top w:val="single" w:sz="4" w:space="0" w:color="auto"/>
              <w:left w:val="single" w:sz="4" w:space="0" w:color="auto"/>
              <w:bottom w:val="single" w:sz="4" w:space="0" w:color="auto"/>
              <w:right w:val="single" w:sz="4" w:space="0" w:color="auto"/>
            </w:tcBorders>
            <w:shd w:val="clear" w:color="auto" w:fill="F2F2F2"/>
          </w:tcPr>
          <w:p w14:paraId="542A09FF" w14:textId="77777777" w:rsidR="00845F12" w:rsidRPr="00D26B1B" w:rsidRDefault="00845F12" w:rsidP="0081487A">
            <w:pPr>
              <w:ind w:left="-253" w:firstLine="253"/>
              <w:rPr>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F2F2F2"/>
          </w:tcPr>
          <w:p w14:paraId="6BCE5DB7" w14:textId="77777777" w:rsidR="00845F12" w:rsidRPr="00D26B1B" w:rsidRDefault="00845F12" w:rsidP="0081487A">
            <w:pPr>
              <w:ind w:left="-253" w:firstLine="253"/>
              <w:rPr>
                <w:lang w:val="en-GB"/>
              </w:rPr>
            </w:pPr>
          </w:p>
        </w:tc>
      </w:tr>
      <w:tr w:rsidR="00845F12" w:rsidRPr="00D26B1B" w14:paraId="61036EA8" w14:textId="77777777" w:rsidTr="0081487A">
        <w:tc>
          <w:tcPr>
            <w:tcW w:w="2409" w:type="dxa"/>
            <w:tcBorders>
              <w:top w:val="single" w:sz="4" w:space="0" w:color="auto"/>
              <w:left w:val="single" w:sz="4" w:space="0" w:color="auto"/>
              <w:bottom w:val="single" w:sz="4" w:space="0" w:color="auto"/>
              <w:right w:val="single" w:sz="4" w:space="0" w:color="auto"/>
            </w:tcBorders>
            <w:shd w:val="clear" w:color="auto" w:fill="F2F2F2"/>
          </w:tcPr>
          <w:p w14:paraId="5A383BA2" w14:textId="77777777" w:rsidR="00845F12" w:rsidRPr="00D26B1B" w:rsidRDefault="00845F12" w:rsidP="0081487A">
            <w:pPr>
              <w:ind w:left="-253" w:firstLine="253"/>
              <w:rPr>
                <w:lang w:val="en-GB"/>
              </w:rPr>
            </w:pPr>
          </w:p>
        </w:tc>
        <w:tc>
          <w:tcPr>
            <w:tcW w:w="2662" w:type="dxa"/>
            <w:tcBorders>
              <w:top w:val="single" w:sz="4" w:space="0" w:color="auto"/>
              <w:left w:val="single" w:sz="4" w:space="0" w:color="auto"/>
              <w:bottom w:val="single" w:sz="4" w:space="0" w:color="auto"/>
              <w:right w:val="single" w:sz="4" w:space="0" w:color="auto"/>
            </w:tcBorders>
            <w:shd w:val="clear" w:color="auto" w:fill="F2F2F2"/>
          </w:tcPr>
          <w:p w14:paraId="3A54AD4A" w14:textId="77777777" w:rsidR="00845F12" w:rsidRPr="00D26B1B" w:rsidRDefault="00845F12" w:rsidP="0081487A">
            <w:pPr>
              <w:ind w:left="-253" w:firstLine="253"/>
              <w:rPr>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F2F2F2"/>
          </w:tcPr>
          <w:p w14:paraId="5D88B7E3" w14:textId="77777777" w:rsidR="00845F12" w:rsidRPr="00D26B1B" w:rsidRDefault="00845F12" w:rsidP="0081487A">
            <w:pPr>
              <w:ind w:left="-253" w:firstLine="253"/>
              <w:rPr>
                <w:lang w:val="en-GB"/>
              </w:rPr>
            </w:pPr>
          </w:p>
        </w:tc>
      </w:tr>
      <w:tr w:rsidR="00845F12" w:rsidRPr="00D26B1B" w14:paraId="2ECE5D8B" w14:textId="77777777" w:rsidTr="0081487A">
        <w:tc>
          <w:tcPr>
            <w:tcW w:w="2409" w:type="dxa"/>
            <w:tcBorders>
              <w:top w:val="single" w:sz="4" w:space="0" w:color="auto"/>
              <w:left w:val="single" w:sz="4" w:space="0" w:color="auto"/>
              <w:bottom w:val="single" w:sz="4" w:space="0" w:color="auto"/>
              <w:right w:val="single" w:sz="4" w:space="0" w:color="auto"/>
            </w:tcBorders>
            <w:shd w:val="clear" w:color="auto" w:fill="F2F2F2"/>
          </w:tcPr>
          <w:p w14:paraId="5BB91226" w14:textId="77777777" w:rsidR="00845F12" w:rsidRPr="00D26B1B" w:rsidRDefault="00845F12" w:rsidP="0081487A">
            <w:pPr>
              <w:ind w:left="-253" w:firstLine="253"/>
              <w:rPr>
                <w:lang w:val="en-GB"/>
              </w:rPr>
            </w:pPr>
          </w:p>
        </w:tc>
        <w:tc>
          <w:tcPr>
            <w:tcW w:w="2662" w:type="dxa"/>
            <w:tcBorders>
              <w:top w:val="single" w:sz="4" w:space="0" w:color="auto"/>
              <w:left w:val="single" w:sz="4" w:space="0" w:color="auto"/>
              <w:bottom w:val="single" w:sz="4" w:space="0" w:color="auto"/>
              <w:right w:val="single" w:sz="4" w:space="0" w:color="auto"/>
            </w:tcBorders>
            <w:shd w:val="clear" w:color="auto" w:fill="F2F2F2"/>
          </w:tcPr>
          <w:p w14:paraId="65FA23F4" w14:textId="77777777" w:rsidR="00845F12" w:rsidRPr="00D26B1B" w:rsidRDefault="00845F12" w:rsidP="0081487A">
            <w:pPr>
              <w:ind w:left="-253" w:firstLine="253"/>
              <w:rPr>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F2F2F2"/>
          </w:tcPr>
          <w:p w14:paraId="484233E9" w14:textId="77777777" w:rsidR="00845F12" w:rsidRPr="00D26B1B" w:rsidRDefault="00845F12" w:rsidP="0081487A">
            <w:pPr>
              <w:ind w:left="-253" w:firstLine="253"/>
              <w:rPr>
                <w:lang w:val="en-GB"/>
              </w:rPr>
            </w:pPr>
          </w:p>
        </w:tc>
      </w:tr>
    </w:tbl>
    <w:p w14:paraId="3DE7668D" w14:textId="77777777" w:rsidR="00646680" w:rsidRDefault="00646680"/>
    <w:sectPr w:rsidR="00646680" w:rsidSect="0093115D">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D383" w14:textId="77777777" w:rsidR="00B3483E" w:rsidRDefault="00B3483E" w:rsidP="00B3483E">
      <w:r>
        <w:separator/>
      </w:r>
    </w:p>
  </w:endnote>
  <w:endnote w:type="continuationSeparator" w:id="0">
    <w:p w14:paraId="0D3CA371" w14:textId="77777777" w:rsidR="00B3483E" w:rsidRDefault="00B3483E" w:rsidP="00B3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440956"/>
      <w:docPartObj>
        <w:docPartGallery w:val="Page Numbers (Bottom of Page)"/>
        <w:docPartUnique/>
      </w:docPartObj>
    </w:sdtPr>
    <w:sdtEndPr/>
    <w:sdtContent>
      <w:sdt>
        <w:sdtPr>
          <w:id w:val="860082579"/>
          <w:docPartObj>
            <w:docPartGallery w:val="Page Numbers (Top of Page)"/>
            <w:docPartUnique/>
          </w:docPartObj>
        </w:sdtPr>
        <w:sdtEndPr/>
        <w:sdtContent>
          <w:p w14:paraId="6FE76BF4" w14:textId="77777777" w:rsidR="000D6EB9" w:rsidRDefault="000D6EB9">
            <w:pPr>
              <w:pStyle w:val="Footer"/>
              <w:jc w:val="right"/>
            </w:pPr>
            <w:r>
              <w:t xml:space="preserve">Page </w:t>
            </w:r>
            <w:r>
              <w:rPr>
                <w:b/>
                <w:bCs/>
              </w:rPr>
              <w:fldChar w:fldCharType="begin"/>
            </w:r>
            <w:r>
              <w:rPr>
                <w:b/>
                <w:bCs/>
              </w:rPr>
              <w:instrText xml:space="preserve"> PAGE </w:instrText>
            </w:r>
            <w:r>
              <w:rPr>
                <w:b/>
                <w:bCs/>
              </w:rPr>
              <w:fldChar w:fldCharType="separate"/>
            </w:r>
            <w:r w:rsidR="00EF572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F5721">
              <w:rPr>
                <w:b/>
                <w:bCs/>
                <w:noProof/>
              </w:rPr>
              <w:t>13</w:t>
            </w:r>
            <w:r>
              <w:rPr>
                <w:b/>
                <w:bCs/>
              </w:rPr>
              <w:fldChar w:fldCharType="end"/>
            </w:r>
          </w:p>
        </w:sdtContent>
      </w:sdt>
    </w:sdtContent>
  </w:sdt>
  <w:p w14:paraId="1C2563C8" w14:textId="77777777" w:rsidR="00B3483E" w:rsidRDefault="00B34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3115D" w:rsidRPr="0093115D" w14:paraId="7BD3C1CF" w14:textId="77777777" w:rsidTr="0001046A">
      <w:trPr>
        <w:cantSplit/>
        <w:trHeight w:val="204"/>
        <w:jc w:val="center"/>
      </w:trPr>
      <w:tc>
        <w:tcPr>
          <w:tcW w:w="1617" w:type="dxa"/>
          <w:tcBorders>
            <w:top w:val="single" w:sz="12" w:space="0" w:color="auto"/>
          </w:tcBorders>
        </w:tcPr>
        <w:p w14:paraId="62B0FCCF" w14:textId="77777777" w:rsidR="0093115D" w:rsidRPr="0093115D" w:rsidRDefault="0093115D" w:rsidP="0093115D">
          <w:pPr>
            <w:rPr>
              <w:b/>
              <w:bCs/>
            </w:rPr>
          </w:pPr>
          <w:r w:rsidRPr="0093115D">
            <w:rPr>
              <w:b/>
              <w:bCs/>
            </w:rPr>
            <w:t>Contact:</w:t>
          </w:r>
        </w:p>
      </w:tc>
      <w:tc>
        <w:tcPr>
          <w:tcW w:w="4394" w:type="dxa"/>
          <w:tcBorders>
            <w:top w:val="single" w:sz="12" w:space="0" w:color="auto"/>
          </w:tcBorders>
        </w:tcPr>
        <w:p w14:paraId="3ADF8DF5" w14:textId="77777777" w:rsidR="0093115D" w:rsidRPr="0093115D" w:rsidRDefault="0093115D" w:rsidP="0093115D">
          <w:pPr>
            <w:tabs>
              <w:tab w:val="left" w:pos="794"/>
              <w:tab w:val="left" w:pos="1191"/>
              <w:tab w:val="left" w:pos="1588"/>
              <w:tab w:val="left" w:pos="1985"/>
            </w:tabs>
            <w:overflowPunct w:val="0"/>
            <w:autoSpaceDE w:val="0"/>
            <w:autoSpaceDN w:val="0"/>
            <w:adjustRightInd w:val="0"/>
            <w:spacing w:line="240" w:lineRule="atLeast"/>
            <w:textAlignment w:val="baseline"/>
            <w:rPr>
              <w:rFonts w:eastAsia="Batang"/>
              <w:lang w:val="en-GB" w:eastAsia="ko-KR"/>
            </w:rPr>
          </w:pPr>
          <w:r w:rsidRPr="0093115D">
            <w:rPr>
              <w:rFonts w:eastAsia="Batang"/>
              <w:lang w:val="en-GB" w:eastAsia="ko-KR"/>
            </w:rPr>
            <w:t>RUMANA HAQUE</w:t>
          </w:r>
        </w:p>
        <w:p w14:paraId="2D55B40A" w14:textId="77777777" w:rsidR="0093115D" w:rsidRPr="0093115D" w:rsidRDefault="0093115D" w:rsidP="0093115D">
          <w:pPr>
            <w:tabs>
              <w:tab w:val="left" w:pos="794"/>
              <w:tab w:val="left" w:pos="1191"/>
              <w:tab w:val="left" w:pos="1588"/>
              <w:tab w:val="left" w:pos="1985"/>
            </w:tabs>
            <w:overflowPunct w:val="0"/>
            <w:autoSpaceDE w:val="0"/>
            <w:autoSpaceDN w:val="0"/>
            <w:adjustRightInd w:val="0"/>
            <w:spacing w:line="240" w:lineRule="atLeast"/>
            <w:textAlignment w:val="baseline"/>
            <w:rPr>
              <w:rFonts w:eastAsia="Batang"/>
              <w:lang w:val="en-GB" w:eastAsia="ko-KR"/>
            </w:rPr>
          </w:pPr>
          <w:r w:rsidRPr="0093115D">
            <w:rPr>
              <w:rFonts w:eastAsia="Batang"/>
              <w:lang w:val="en-GB" w:eastAsia="ko-KR"/>
            </w:rPr>
            <w:t>Bangladesh Telecommunication Regulatory Commission</w:t>
          </w:r>
        </w:p>
        <w:p w14:paraId="4BE8BAC6" w14:textId="77777777" w:rsidR="0093115D" w:rsidRPr="0093115D" w:rsidRDefault="0093115D" w:rsidP="0093115D">
          <w:pPr>
            <w:rPr>
              <w:rFonts w:eastAsia="Batang"/>
            </w:rPr>
          </w:pPr>
        </w:p>
      </w:tc>
      <w:tc>
        <w:tcPr>
          <w:tcW w:w="3912" w:type="dxa"/>
          <w:tcBorders>
            <w:top w:val="single" w:sz="12" w:space="0" w:color="auto"/>
          </w:tcBorders>
        </w:tcPr>
        <w:p w14:paraId="3A522149" w14:textId="77777777" w:rsidR="0093115D" w:rsidRPr="0093115D" w:rsidRDefault="0093115D" w:rsidP="0093115D">
          <w:pPr>
            <w:rPr>
              <w:lang w:eastAsia="ja-JP"/>
            </w:rPr>
          </w:pPr>
          <w:r w:rsidRPr="0093115D">
            <w:t>Email</w:t>
          </w:r>
          <w:r w:rsidRPr="0093115D">
            <w:rPr>
              <w:rFonts w:hint="eastAsia"/>
            </w:rPr>
            <w:t xml:space="preserve">: </w:t>
          </w:r>
          <w:hyperlink r:id="rId1" w:history="1">
            <w:r w:rsidRPr="009F7752">
              <w:rPr>
                <w:rStyle w:val="Hyperlink"/>
              </w:rPr>
              <w:t>rumana@btrc.gov.bd</w:t>
            </w:r>
          </w:hyperlink>
          <w:r>
            <w:t xml:space="preserve"> </w:t>
          </w:r>
        </w:p>
      </w:tc>
    </w:tr>
  </w:tbl>
  <w:p w14:paraId="05BF2FAB" w14:textId="77777777" w:rsidR="0093115D" w:rsidRDefault="00931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0A0E" w14:textId="77777777" w:rsidR="00B3483E" w:rsidRDefault="00B3483E" w:rsidP="00B3483E">
      <w:r>
        <w:separator/>
      </w:r>
    </w:p>
  </w:footnote>
  <w:footnote w:type="continuationSeparator" w:id="0">
    <w:p w14:paraId="38F27F55" w14:textId="77777777" w:rsidR="00B3483E" w:rsidRDefault="00B3483E" w:rsidP="00B3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3BC"/>
    <w:multiLevelType w:val="multilevel"/>
    <w:tmpl w:val="63DA00E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61C2E4F"/>
    <w:multiLevelType w:val="hybridMultilevel"/>
    <w:tmpl w:val="87F06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C2063"/>
    <w:multiLevelType w:val="hybridMultilevel"/>
    <w:tmpl w:val="70C0E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49A808BC"/>
    <w:multiLevelType w:val="hybridMultilevel"/>
    <w:tmpl w:val="3452B83E"/>
    <w:lvl w:ilvl="0" w:tplc="A4F6E610">
      <w:start w:val="1"/>
      <w:numFmt w:val="decimal"/>
      <w:lvlText w:val="%1."/>
      <w:lvlJc w:val="left"/>
      <w:pPr>
        <w:ind w:left="720" w:hanging="360"/>
      </w:pPr>
      <w:rPr>
        <w:rFonts w:hint="default"/>
      </w:rPr>
    </w:lvl>
    <w:lvl w:ilvl="1" w:tplc="9300D2C0" w:tentative="1">
      <w:start w:val="1"/>
      <w:numFmt w:val="lowerLetter"/>
      <w:lvlText w:val="%2."/>
      <w:lvlJc w:val="left"/>
      <w:pPr>
        <w:ind w:left="1440" w:hanging="360"/>
      </w:pPr>
    </w:lvl>
    <w:lvl w:ilvl="2" w:tplc="A910383E" w:tentative="1">
      <w:start w:val="1"/>
      <w:numFmt w:val="lowerRoman"/>
      <w:lvlText w:val="%3."/>
      <w:lvlJc w:val="right"/>
      <w:pPr>
        <w:ind w:left="2160" w:hanging="180"/>
      </w:pPr>
    </w:lvl>
    <w:lvl w:ilvl="3" w:tplc="F1D62526" w:tentative="1">
      <w:start w:val="1"/>
      <w:numFmt w:val="decimal"/>
      <w:lvlText w:val="%4."/>
      <w:lvlJc w:val="left"/>
      <w:pPr>
        <w:ind w:left="2880" w:hanging="360"/>
      </w:pPr>
    </w:lvl>
    <w:lvl w:ilvl="4" w:tplc="B0B23CD0" w:tentative="1">
      <w:start w:val="1"/>
      <w:numFmt w:val="lowerLetter"/>
      <w:lvlText w:val="%5."/>
      <w:lvlJc w:val="left"/>
      <w:pPr>
        <w:ind w:left="3600" w:hanging="360"/>
      </w:pPr>
    </w:lvl>
    <w:lvl w:ilvl="5" w:tplc="77EAB484" w:tentative="1">
      <w:start w:val="1"/>
      <w:numFmt w:val="lowerRoman"/>
      <w:lvlText w:val="%6."/>
      <w:lvlJc w:val="right"/>
      <w:pPr>
        <w:ind w:left="4320" w:hanging="180"/>
      </w:pPr>
    </w:lvl>
    <w:lvl w:ilvl="6" w:tplc="B7EC900C" w:tentative="1">
      <w:start w:val="1"/>
      <w:numFmt w:val="decimal"/>
      <w:lvlText w:val="%7."/>
      <w:lvlJc w:val="left"/>
      <w:pPr>
        <w:ind w:left="5040" w:hanging="360"/>
      </w:pPr>
    </w:lvl>
    <w:lvl w:ilvl="7" w:tplc="C8B8EAFE" w:tentative="1">
      <w:start w:val="1"/>
      <w:numFmt w:val="lowerLetter"/>
      <w:lvlText w:val="%8."/>
      <w:lvlJc w:val="left"/>
      <w:pPr>
        <w:ind w:left="5760" w:hanging="360"/>
      </w:pPr>
    </w:lvl>
    <w:lvl w:ilvl="8" w:tplc="B99E73E8" w:tentative="1">
      <w:start w:val="1"/>
      <w:numFmt w:val="lowerRoman"/>
      <w:lvlText w:val="%9."/>
      <w:lvlJc w:val="right"/>
      <w:pPr>
        <w:ind w:left="6480" w:hanging="180"/>
      </w:pPr>
    </w:lvl>
  </w:abstractNum>
  <w:abstractNum w:abstractNumId="11" w15:restartNumberingAfterBreak="0">
    <w:nsid w:val="4B182133"/>
    <w:multiLevelType w:val="hybridMultilevel"/>
    <w:tmpl w:val="D18A10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57E19"/>
    <w:multiLevelType w:val="hybridMultilevel"/>
    <w:tmpl w:val="CEFE90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
      <w:lvlJc w:val="left"/>
      <w:pPr>
        <w:tabs>
          <w:tab w:val="num" w:pos="1200"/>
        </w:tabs>
        <w:ind w:left="1200" w:hanging="400"/>
      </w:pPr>
      <w:rPr>
        <w:rFonts w:ascii="Wingdings" w:hAnsi="Wingdings" w:hint="default"/>
      </w:rPr>
    </w:lvl>
    <w:lvl w:ilvl="2" w:tplc="0409001B" w:tentative="1">
      <w:start w:val="1"/>
      <w:numFmt w:val="bullet"/>
      <w:lvlText w:val=""/>
      <w:lvlJc w:val="left"/>
      <w:pPr>
        <w:tabs>
          <w:tab w:val="num" w:pos="1600"/>
        </w:tabs>
        <w:ind w:left="1600" w:hanging="400"/>
      </w:pPr>
      <w:rPr>
        <w:rFonts w:ascii="Wingdings" w:hAnsi="Wingdings" w:hint="default"/>
      </w:rPr>
    </w:lvl>
    <w:lvl w:ilvl="3" w:tplc="0409000F" w:tentative="1">
      <w:start w:val="1"/>
      <w:numFmt w:val="bullet"/>
      <w:lvlText w:val=""/>
      <w:lvlJc w:val="left"/>
      <w:pPr>
        <w:tabs>
          <w:tab w:val="num" w:pos="2000"/>
        </w:tabs>
        <w:ind w:left="2000" w:hanging="400"/>
      </w:pPr>
      <w:rPr>
        <w:rFonts w:ascii="Wingdings" w:hAnsi="Wingdings" w:hint="default"/>
      </w:rPr>
    </w:lvl>
    <w:lvl w:ilvl="4" w:tplc="04090019" w:tentative="1">
      <w:start w:val="1"/>
      <w:numFmt w:val="bullet"/>
      <w:lvlText w:val=""/>
      <w:lvlJc w:val="left"/>
      <w:pPr>
        <w:tabs>
          <w:tab w:val="num" w:pos="2400"/>
        </w:tabs>
        <w:ind w:left="2400" w:hanging="400"/>
      </w:pPr>
      <w:rPr>
        <w:rFonts w:ascii="Wingdings" w:hAnsi="Wingdings" w:hint="default"/>
      </w:rPr>
    </w:lvl>
    <w:lvl w:ilvl="5" w:tplc="0409001B" w:tentative="1">
      <w:start w:val="1"/>
      <w:numFmt w:val="bullet"/>
      <w:lvlText w:val=""/>
      <w:lvlJc w:val="left"/>
      <w:pPr>
        <w:tabs>
          <w:tab w:val="num" w:pos="2800"/>
        </w:tabs>
        <w:ind w:left="2800" w:hanging="400"/>
      </w:pPr>
      <w:rPr>
        <w:rFonts w:ascii="Wingdings" w:hAnsi="Wingdings" w:hint="default"/>
      </w:rPr>
    </w:lvl>
    <w:lvl w:ilvl="6" w:tplc="0409000F" w:tentative="1">
      <w:start w:val="1"/>
      <w:numFmt w:val="bullet"/>
      <w:lvlText w:val=""/>
      <w:lvlJc w:val="left"/>
      <w:pPr>
        <w:tabs>
          <w:tab w:val="num" w:pos="3200"/>
        </w:tabs>
        <w:ind w:left="3200" w:hanging="400"/>
      </w:pPr>
      <w:rPr>
        <w:rFonts w:ascii="Wingdings" w:hAnsi="Wingdings" w:hint="default"/>
      </w:rPr>
    </w:lvl>
    <w:lvl w:ilvl="7" w:tplc="04090019" w:tentative="1">
      <w:start w:val="1"/>
      <w:numFmt w:val="bullet"/>
      <w:lvlText w:val=""/>
      <w:lvlJc w:val="left"/>
      <w:pPr>
        <w:tabs>
          <w:tab w:val="num" w:pos="3600"/>
        </w:tabs>
        <w:ind w:left="3600" w:hanging="400"/>
      </w:pPr>
      <w:rPr>
        <w:rFonts w:ascii="Wingdings" w:hAnsi="Wingdings" w:hint="default"/>
      </w:rPr>
    </w:lvl>
    <w:lvl w:ilvl="8" w:tplc="0409001B"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292072"/>
    <w:multiLevelType w:val="hybridMultilevel"/>
    <w:tmpl w:val="ECDA180E"/>
    <w:lvl w:ilvl="0" w:tplc="24401C64">
      <w:start w:val="1"/>
      <w:numFmt w:val="bullet"/>
      <w:lvlText w:val="•"/>
      <w:lvlJc w:val="left"/>
      <w:pPr>
        <w:tabs>
          <w:tab w:val="num" w:pos="720"/>
        </w:tabs>
        <w:ind w:left="720" w:hanging="360"/>
      </w:pPr>
      <w:rPr>
        <w:rFonts w:ascii="Arial" w:hAnsi="Arial" w:hint="default"/>
      </w:rPr>
    </w:lvl>
    <w:lvl w:ilvl="1" w:tplc="B170C0B0" w:tentative="1">
      <w:start w:val="1"/>
      <w:numFmt w:val="bullet"/>
      <w:lvlText w:val="•"/>
      <w:lvlJc w:val="left"/>
      <w:pPr>
        <w:tabs>
          <w:tab w:val="num" w:pos="1440"/>
        </w:tabs>
        <w:ind w:left="1440" w:hanging="360"/>
      </w:pPr>
      <w:rPr>
        <w:rFonts w:ascii="Arial" w:hAnsi="Arial" w:hint="default"/>
      </w:rPr>
    </w:lvl>
    <w:lvl w:ilvl="2" w:tplc="CBA07760" w:tentative="1">
      <w:start w:val="1"/>
      <w:numFmt w:val="bullet"/>
      <w:lvlText w:val="•"/>
      <w:lvlJc w:val="left"/>
      <w:pPr>
        <w:tabs>
          <w:tab w:val="num" w:pos="2160"/>
        </w:tabs>
        <w:ind w:left="2160" w:hanging="360"/>
      </w:pPr>
      <w:rPr>
        <w:rFonts w:ascii="Arial" w:hAnsi="Arial" w:hint="default"/>
      </w:rPr>
    </w:lvl>
    <w:lvl w:ilvl="3" w:tplc="019870AA" w:tentative="1">
      <w:start w:val="1"/>
      <w:numFmt w:val="bullet"/>
      <w:lvlText w:val="•"/>
      <w:lvlJc w:val="left"/>
      <w:pPr>
        <w:tabs>
          <w:tab w:val="num" w:pos="2880"/>
        </w:tabs>
        <w:ind w:left="2880" w:hanging="360"/>
      </w:pPr>
      <w:rPr>
        <w:rFonts w:ascii="Arial" w:hAnsi="Arial" w:hint="default"/>
      </w:rPr>
    </w:lvl>
    <w:lvl w:ilvl="4" w:tplc="9B32677C" w:tentative="1">
      <w:start w:val="1"/>
      <w:numFmt w:val="bullet"/>
      <w:lvlText w:val="•"/>
      <w:lvlJc w:val="left"/>
      <w:pPr>
        <w:tabs>
          <w:tab w:val="num" w:pos="3600"/>
        </w:tabs>
        <w:ind w:left="3600" w:hanging="360"/>
      </w:pPr>
      <w:rPr>
        <w:rFonts w:ascii="Arial" w:hAnsi="Arial" w:hint="default"/>
      </w:rPr>
    </w:lvl>
    <w:lvl w:ilvl="5" w:tplc="8076A7F4" w:tentative="1">
      <w:start w:val="1"/>
      <w:numFmt w:val="bullet"/>
      <w:lvlText w:val="•"/>
      <w:lvlJc w:val="left"/>
      <w:pPr>
        <w:tabs>
          <w:tab w:val="num" w:pos="4320"/>
        </w:tabs>
        <w:ind w:left="4320" w:hanging="360"/>
      </w:pPr>
      <w:rPr>
        <w:rFonts w:ascii="Arial" w:hAnsi="Arial" w:hint="default"/>
      </w:rPr>
    </w:lvl>
    <w:lvl w:ilvl="6" w:tplc="C354E456" w:tentative="1">
      <w:start w:val="1"/>
      <w:numFmt w:val="bullet"/>
      <w:lvlText w:val="•"/>
      <w:lvlJc w:val="left"/>
      <w:pPr>
        <w:tabs>
          <w:tab w:val="num" w:pos="5040"/>
        </w:tabs>
        <w:ind w:left="5040" w:hanging="360"/>
      </w:pPr>
      <w:rPr>
        <w:rFonts w:ascii="Arial" w:hAnsi="Arial" w:hint="default"/>
      </w:rPr>
    </w:lvl>
    <w:lvl w:ilvl="7" w:tplc="37366030" w:tentative="1">
      <w:start w:val="1"/>
      <w:numFmt w:val="bullet"/>
      <w:lvlText w:val="•"/>
      <w:lvlJc w:val="left"/>
      <w:pPr>
        <w:tabs>
          <w:tab w:val="num" w:pos="5760"/>
        </w:tabs>
        <w:ind w:left="5760" w:hanging="360"/>
      </w:pPr>
      <w:rPr>
        <w:rFonts w:ascii="Arial" w:hAnsi="Arial" w:hint="default"/>
      </w:rPr>
    </w:lvl>
    <w:lvl w:ilvl="8" w:tplc="8E7A6AE2" w:tentative="1">
      <w:start w:val="1"/>
      <w:numFmt w:val="bullet"/>
      <w:lvlText w:val="•"/>
      <w:lvlJc w:val="left"/>
      <w:pPr>
        <w:tabs>
          <w:tab w:val="num" w:pos="6480"/>
        </w:tabs>
        <w:ind w:left="6480" w:hanging="360"/>
      </w:pPr>
      <w:rPr>
        <w:rFonts w:ascii="Arial" w:hAnsi="Arial" w:hint="default"/>
      </w:rPr>
    </w:lvl>
  </w:abstractNum>
  <w:num w:numId="1" w16cid:durableId="968239572">
    <w:abstractNumId w:val="8"/>
  </w:num>
  <w:num w:numId="2" w16cid:durableId="1732117642">
    <w:abstractNumId w:val="4"/>
  </w:num>
  <w:num w:numId="3" w16cid:durableId="1921789969">
    <w:abstractNumId w:val="3"/>
  </w:num>
  <w:num w:numId="4" w16cid:durableId="206644593">
    <w:abstractNumId w:val="13"/>
  </w:num>
  <w:num w:numId="5" w16cid:durableId="1792552939">
    <w:abstractNumId w:val="7"/>
  </w:num>
  <w:num w:numId="6" w16cid:durableId="1149784609">
    <w:abstractNumId w:val="9"/>
  </w:num>
  <w:num w:numId="7" w16cid:durableId="1886989483">
    <w:abstractNumId w:val="2"/>
  </w:num>
  <w:num w:numId="8" w16cid:durableId="1463116190">
    <w:abstractNumId w:val="1"/>
  </w:num>
  <w:num w:numId="9" w16cid:durableId="352417888">
    <w:abstractNumId w:val="10"/>
  </w:num>
  <w:num w:numId="10" w16cid:durableId="66811145">
    <w:abstractNumId w:val="0"/>
  </w:num>
  <w:num w:numId="11" w16cid:durableId="449470636">
    <w:abstractNumId w:val="5"/>
  </w:num>
  <w:num w:numId="12" w16cid:durableId="1454325226">
    <w:abstractNumId w:val="11"/>
  </w:num>
  <w:num w:numId="13" w16cid:durableId="711542199">
    <w:abstractNumId w:val="12"/>
  </w:num>
  <w:num w:numId="14" w16cid:durableId="1830292918">
    <w:abstractNumId w:val="6"/>
  </w:num>
  <w:num w:numId="15" w16cid:durableId="12621809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F12"/>
    <w:rsid w:val="00031C2C"/>
    <w:rsid w:val="000D6EB9"/>
    <w:rsid w:val="00125EB4"/>
    <w:rsid w:val="00176AA2"/>
    <w:rsid w:val="002E6896"/>
    <w:rsid w:val="006153DA"/>
    <w:rsid w:val="00646680"/>
    <w:rsid w:val="006D63E7"/>
    <w:rsid w:val="0081487A"/>
    <w:rsid w:val="00845F12"/>
    <w:rsid w:val="00896212"/>
    <w:rsid w:val="0093115D"/>
    <w:rsid w:val="00957218"/>
    <w:rsid w:val="00991AC7"/>
    <w:rsid w:val="00AE6765"/>
    <w:rsid w:val="00B3483E"/>
    <w:rsid w:val="00BB6016"/>
    <w:rsid w:val="00BC04B6"/>
    <w:rsid w:val="00CB12F8"/>
    <w:rsid w:val="00E320E9"/>
    <w:rsid w:val="00EB4B06"/>
    <w:rsid w:val="00EF5721"/>
    <w:rsid w:val="00FF62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CBBE19"/>
  <w15:docId w15:val="{F2D864E5-0EAA-4906-8D78-03D3CC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F12"/>
    <w:pPr>
      <w:spacing w:after="0" w:line="240" w:lineRule="auto"/>
    </w:pPr>
    <w:rPr>
      <w:rFonts w:ascii="Times New Roman" w:eastAsia="BatangChe" w:hAnsi="Times New Roman" w:cs="Times New Roman"/>
      <w:sz w:val="24"/>
      <w:szCs w:val="24"/>
    </w:rPr>
  </w:style>
  <w:style w:type="paragraph" w:styleId="Heading1">
    <w:name w:val="heading 1"/>
    <w:basedOn w:val="Normal"/>
    <w:next w:val="Normal"/>
    <w:link w:val="Heading1Char"/>
    <w:qFormat/>
    <w:rsid w:val="00845F12"/>
    <w:pPr>
      <w:keepNext/>
      <w:jc w:val="center"/>
      <w:outlineLvl w:val="0"/>
    </w:pPr>
    <w:rPr>
      <w:b/>
      <w:bCs/>
      <w:u w:val="single"/>
    </w:rPr>
  </w:style>
  <w:style w:type="paragraph" w:styleId="Heading2">
    <w:name w:val="heading 2"/>
    <w:basedOn w:val="Normal"/>
    <w:next w:val="Normal"/>
    <w:link w:val="Heading2Char"/>
    <w:unhideWhenUsed/>
    <w:qFormat/>
    <w:rsid w:val="00845F12"/>
    <w:pPr>
      <w:keepNext/>
      <w:spacing w:before="240" w:after="60" w:line="276" w:lineRule="auto"/>
      <w:outlineLvl w:val="1"/>
    </w:pPr>
    <w:rPr>
      <w:rFonts w:ascii="Cambria" w:eastAsia="Times New Roman" w:hAnsi="Cambria"/>
      <w:b/>
      <w:bCs/>
      <w:i/>
      <w:iCs/>
      <w:sz w:val="28"/>
      <w:szCs w:val="28"/>
      <w:lang w:val="en-GB"/>
    </w:rPr>
  </w:style>
  <w:style w:type="paragraph" w:styleId="Heading3">
    <w:name w:val="heading 3"/>
    <w:basedOn w:val="Normal"/>
    <w:next w:val="Normal"/>
    <w:link w:val="Heading3Char"/>
    <w:unhideWhenUsed/>
    <w:qFormat/>
    <w:rsid w:val="00845F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45F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5F1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45F12"/>
    <w:pPr>
      <w:keepNext/>
      <w:ind w:left="1152" w:hanging="1152"/>
      <w:outlineLvl w:val="5"/>
    </w:pPr>
    <w:rPr>
      <w:rFonts w:ascii="Tahoma" w:eastAsia="Times New Roman" w:hAnsi="Tahoma"/>
      <w:i/>
      <w:sz w:val="20"/>
    </w:rPr>
  </w:style>
  <w:style w:type="paragraph" w:styleId="Heading7">
    <w:name w:val="heading 7"/>
    <w:basedOn w:val="Normal"/>
    <w:next w:val="Normal"/>
    <w:link w:val="Heading7Char"/>
    <w:qFormat/>
    <w:rsid w:val="00845F12"/>
    <w:pPr>
      <w:keepNext/>
      <w:keepLines/>
      <w:spacing w:before="200" w:line="276" w:lineRule="auto"/>
      <w:ind w:left="1296" w:hanging="1296"/>
      <w:outlineLvl w:val="6"/>
    </w:pPr>
    <w:rPr>
      <w:rFonts w:ascii="Cambria" w:eastAsia="Batang" w:hAnsi="Cambria"/>
      <w:i/>
      <w:iCs/>
      <w:color w:val="404040"/>
      <w:szCs w:val="22"/>
    </w:rPr>
  </w:style>
  <w:style w:type="paragraph" w:styleId="Heading8">
    <w:name w:val="heading 8"/>
    <w:basedOn w:val="Normal"/>
    <w:next w:val="Normal"/>
    <w:link w:val="Heading8Char"/>
    <w:qFormat/>
    <w:rsid w:val="00845F12"/>
    <w:pPr>
      <w:keepNext/>
      <w:widowControl w:val="0"/>
      <w:wordWrap w:val="0"/>
      <w:jc w:val="both"/>
      <w:outlineLvl w:val="7"/>
    </w:pPr>
    <w:rPr>
      <w:b/>
      <w:bCs/>
      <w:kern w:val="2"/>
      <w:sz w:val="20"/>
      <w:szCs w:val="20"/>
      <w:lang w:eastAsia="ko-KR"/>
    </w:rPr>
  </w:style>
  <w:style w:type="paragraph" w:styleId="Heading9">
    <w:name w:val="heading 9"/>
    <w:basedOn w:val="Normal"/>
    <w:next w:val="Normal"/>
    <w:link w:val="Heading9Char"/>
    <w:qFormat/>
    <w:rsid w:val="00845F12"/>
    <w:pPr>
      <w:keepNext/>
      <w:keepLines/>
      <w:spacing w:before="200" w:line="276" w:lineRule="auto"/>
      <w:ind w:left="1584" w:hanging="1584"/>
      <w:outlineLvl w:val="8"/>
    </w:pPr>
    <w:rPr>
      <w:rFonts w:ascii="Cambria" w:eastAsia="Batang"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F12"/>
    <w:rPr>
      <w:rFonts w:ascii="Times New Roman" w:eastAsia="BatangChe" w:hAnsi="Times New Roman" w:cs="Times New Roman"/>
      <w:b/>
      <w:bCs/>
      <w:sz w:val="24"/>
      <w:szCs w:val="24"/>
      <w:u w:val="single"/>
    </w:rPr>
  </w:style>
  <w:style w:type="character" w:customStyle="1" w:styleId="Heading2Char">
    <w:name w:val="Heading 2 Char"/>
    <w:basedOn w:val="DefaultParagraphFont"/>
    <w:link w:val="Heading2"/>
    <w:rsid w:val="00845F12"/>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rsid w:val="00845F1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845F1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845F1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845F12"/>
    <w:rPr>
      <w:rFonts w:ascii="Tahoma" w:eastAsia="Times New Roman" w:hAnsi="Tahoma" w:cs="Times New Roman"/>
      <w:i/>
      <w:sz w:val="20"/>
      <w:szCs w:val="24"/>
    </w:rPr>
  </w:style>
  <w:style w:type="character" w:customStyle="1" w:styleId="Heading7Char">
    <w:name w:val="Heading 7 Char"/>
    <w:basedOn w:val="DefaultParagraphFont"/>
    <w:link w:val="Heading7"/>
    <w:rsid w:val="00845F12"/>
    <w:rPr>
      <w:rFonts w:ascii="Cambria" w:eastAsia="Batang" w:hAnsi="Cambria" w:cs="Times New Roman"/>
      <w:i/>
      <w:iCs/>
      <w:color w:val="404040"/>
      <w:sz w:val="24"/>
    </w:rPr>
  </w:style>
  <w:style w:type="character" w:customStyle="1" w:styleId="Heading8Char">
    <w:name w:val="Heading 8 Char"/>
    <w:basedOn w:val="DefaultParagraphFont"/>
    <w:link w:val="Heading8"/>
    <w:rsid w:val="00845F12"/>
    <w:rPr>
      <w:rFonts w:ascii="Times New Roman" w:eastAsia="BatangChe" w:hAnsi="Times New Roman" w:cs="Times New Roman"/>
      <w:b/>
      <w:bCs/>
      <w:kern w:val="2"/>
      <w:sz w:val="20"/>
      <w:szCs w:val="20"/>
      <w:lang w:eastAsia="ko-KR"/>
    </w:rPr>
  </w:style>
  <w:style w:type="character" w:customStyle="1" w:styleId="Heading9Char">
    <w:name w:val="Heading 9 Char"/>
    <w:basedOn w:val="DefaultParagraphFont"/>
    <w:link w:val="Heading9"/>
    <w:rsid w:val="00845F12"/>
    <w:rPr>
      <w:rFonts w:ascii="Cambria" w:eastAsia="Batang" w:hAnsi="Cambria" w:cs="Times New Roman"/>
      <w:i/>
      <w:iCs/>
      <w:color w:val="404040"/>
      <w:sz w:val="20"/>
      <w:szCs w:val="24"/>
    </w:rPr>
  </w:style>
  <w:style w:type="paragraph" w:styleId="Footer">
    <w:name w:val="footer"/>
    <w:basedOn w:val="Normal"/>
    <w:link w:val="FooterChar"/>
    <w:uiPriority w:val="99"/>
    <w:rsid w:val="00845F12"/>
    <w:pPr>
      <w:tabs>
        <w:tab w:val="center" w:pos="4320"/>
        <w:tab w:val="right" w:pos="8640"/>
      </w:tabs>
    </w:pPr>
  </w:style>
  <w:style w:type="character" w:customStyle="1" w:styleId="FooterChar">
    <w:name w:val="Footer Char"/>
    <w:basedOn w:val="DefaultParagraphFont"/>
    <w:link w:val="Footer"/>
    <w:uiPriority w:val="99"/>
    <w:rsid w:val="00845F12"/>
    <w:rPr>
      <w:rFonts w:ascii="Times New Roman" w:eastAsia="BatangChe" w:hAnsi="Times New Roman" w:cs="Times New Roman"/>
      <w:sz w:val="24"/>
      <w:szCs w:val="24"/>
    </w:rPr>
  </w:style>
  <w:style w:type="paragraph" w:customStyle="1" w:styleId="a">
    <w:name w:val="표"/>
    <w:basedOn w:val="Normal"/>
    <w:next w:val="Normal"/>
    <w:autoRedefine/>
    <w:rsid w:val="00845F12"/>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845F12"/>
  </w:style>
  <w:style w:type="paragraph" w:styleId="NormalIndent">
    <w:name w:val="Normal Indent"/>
    <w:basedOn w:val="Normal"/>
    <w:rsid w:val="00845F12"/>
    <w:pPr>
      <w:widowControl w:val="0"/>
      <w:wordWrap w:val="0"/>
      <w:ind w:left="851"/>
      <w:jc w:val="both"/>
    </w:pPr>
    <w:rPr>
      <w:kern w:val="2"/>
      <w:sz w:val="20"/>
      <w:szCs w:val="20"/>
      <w:lang w:eastAsia="ko-KR"/>
    </w:rPr>
  </w:style>
  <w:style w:type="paragraph" w:customStyle="1" w:styleId="Note">
    <w:name w:val="Note"/>
    <w:basedOn w:val="Normal"/>
    <w:rsid w:val="00845F12"/>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845F12"/>
    <w:pPr>
      <w:tabs>
        <w:tab w:val="center" w:pos="4320"/>
        <w:tab w:val="right" w:pos="8640"/>
      </w:tabs>
    </w:pPr>
  </w:style>
  <w:style w:type="character" w:customStyle="1" w:styleId="HeaderChar">
    <w:name w:val="Header Char"/>
    <w:basedOn w:val="DefaultParagraphFont"/>
    <w:link w:val="Header"/>
    <w:uiPriority w:val="99"/>
    <w:rsid w:val="00845F12"/>
    <w:rPr>
      <w:rFonts w:ascii="Times New Roman" w:eastAsia="BatangChe" w:hAnsi="Times New Roman" w:cs="Times New Roman"/>
      <w:sz w:val="24"/>
      <w:szCs w:val="24"/>
    </w:rPr>
  </w:style>
  <w:style w:type="paragraph" w:customStyle="1" w:styleId="Equation">
    <w:name w:val="Equation"/>
    <w:basedOn w:val="Normal"/>
    <w:rsid w:val="00845F12"/>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845F12"/>
    <w:rPr>
      <w:rFonts w:ascii="Tahoma" w:hAnsi="Tahoma" w:cs="Tahoma"/>
      <w:sz w:val="16"/>
      <w:szCs w:val="16"/>
    </w:rPr>
  </w:style>
  <w:style w:type="character" w:customStyle="1" w:styleId="BalloonTextChar">
    <w:name w:val="Balloon Text Char"/>
    <w:basedOn w:val="DefaultParagraphFont"/>
    <w:link w:val="BalloonText"/>
    <w:rsid w:val="00845F12"/>
    <w:rPr>
      <w:rFonts w:ascii="Tahoma" w:eastAsia="BatangChe" w:hAnsi="Tahoma" w:cs="Tahoma"/>
      <w:sz w:val="16"/>
      <w:szCs w:val="16"/>
    </w:rPr>
  </w:style>
  <w:style w:type="paragraph" w:styleId="ListParagraph">
    <w:name w:val="List Paragraph"/>
    <w:basedOn w:val="Normal"/>
    <w:uiPriority w:val="34"/>
    <w:qFormat/>
    <w:rsid w:val="00845F12"/>
    <w:rPr>
      <w:rFonts w:eastAsia="Times New Roman"/>
      <w:lang w:bidi="fa-IR"/>
    </w:rPr>
  </w:style>
  <w:style w:type="character" w:styleId="FootnoteReference">
    <w:name w:val="footnote reference"/>
    <w:aliases w:val="Appel note de bas de p,Footnote Reference/"/>
    <w:basedOn w:val="DefaultParagraphFont"/>
    <w:uiPriority w:val="99"/>
    <w:unhideWhenUsed/>
    <w:rsid w:val="00845F12"/>
    <w:rPr>
      <w:vertAlign w:val="superscript"/>
    </w:rPr>
  </w:style>
  <w:style w:type="character" w:styleId="Hyperlink">
    <w:name w:val="Hyperlink"/>
    <w:basedOn w:val="DefaultParagraphFont"/>
    <w:uiPriority w:val="99"/>
    <w:unhideWhenUsed/>
    <w:rsid w:val="00845F12"/>
    <w:rPr>
      <w:color w:val="0000FF"/>
      <w:u w:val="single"/>
    </w:rPr>
  </w:style>
  <w:style w:type="paragraph" w:styleId="FootnoteText">
    <w:name w:val="footnote text"/>
    <w:basedOn w:val="Normal"/>
    <w:link w:val="FootnoteTextChar"/>
    <w:rsid w:val="00845F12"/>
    <w:rPr>
      <w:sz w:val="20"/>
      <w:szCs w:val="20"/>
    </w:rPr>
  </w:style>
  <w:style w:type="character" w:customStyle="1" w:styleId="FootnoteTextChar">
    <w:name w:val="Footnote Text Char"/>
    <w:basedOn w:val="DefaultParagraphFont"/>
    <w:link w:val="FootnoteText"/>
    <w:rsid w:val="00845F12"/>
    <w:rPr>
      <w:rFonts w:ascii="Times New Roman" w:eastAsia="BatangChe" w:hAnsi="Times New Roman" w:cs="Times New Roman"/>
      <w:sz w:val="20"/>
      <w:szCs w:val="20"/>
    </w:rPr>
  </w:style>
  <w:style w:type="paragraph" w:customStyle="1" w:styleId="MMTopic2">
    <w:name w:val="MM Topic 2"/>
    <w:basedOn w:val="Heading2"/>
    <w:link w:val="MMTopic2Char"/>
    <w:rsid w:val="00845F12"/>
    <w:pPr>
      <w:keepLines/>
      <w:numPr>
        <w:ilvl w:val="1"/>
      </w:numPr>
      <w:tabs>
        <w:tab w:val="left" w:pos="1246"/>
      </w:tabs>
      <w:spacing w:before="200" w:after="0" w:line="240" w:lineRule="auto"/>
      <w:ind w:left="709" w:hanging="709"/>
    </w:pPr>
    <w:rPr>
      <w:i w:val="0"/>
      <w:iCs w:val="0"/>
      <w:color w:val="4F81BD"/>
      <w:sz w:val="32"/>
      <w:szCs w:val="26"/>
    </w:rPr>
  </w:style>
  <w:style w:type="character" w:customStyle="1" w:styleId="MMTopic2Char">
    <w:name w:val="MM Topic 2 Char"/>
    <w:basedOn w:val="Heading2Char"/>
    <w:link w:val="MMTopic2"/>
    <w:rsid w:val="00845F12"/>
    <w:rPr>
      <w:rFonts w:ascii="Cambria" w:eastAsia="Times New Roman" w:hAnsi="Cambria" w:cs="Times New Roman"/>
      <w:b/>
      <w:bCs/>
      <w:i/>
      <w:iCs/>
      <w:color w:val="4F81BD"/>
      <w:sz w:val="32"/>
      <w:szCs w:val="26"/>
      <w:lang w:val="en-GB"/>
    </w:rPr>
  </w:style>
  <w:style w:type="paragraph" w:customStyle="1" w:styleId="StyleLatinTimesNewRomanComplexBoldCenter">
    <w:name w:val="Style (Latin) Times New Roman (Complex)  Bold Center..."/>
    <w:basedOn w:val="Normal"/>
    <w:rsid w:val="00845F12"/>
    <w:pPr>
      <w:spacing w:before="120"/>
      <w:jc w:val="center"/>
    </w:pPr>
    <w:rPr>
      <w:rFonts w:ascii="Times New Roman Bold" w:eastAsia="Times New Roman" w:hAnsi="Times New Roman Bold"/>
      <w:b/>
      <w:bCs/>
    </w:rPr>
  </w:style>
  <w:style w:type="paragraph" w:styleId="TOCHeading">
    <w:name w:val="TOC Heading"/>
    <w:basedOn w:val="Heading1"/>
    <w:next w:val="Normal"/>
    <w:uiPriority w:val="39"/>
    <w:semiHidden/>
    <w:unhideWhenUsed/>
    <w:qFormat/>
    <w:rsid w:val="00845F12"/>
    <w:pPr>
      <w:keepLines/>
      <w:spacing w:before="480" w:line="276" w:lineRule="auto"/>
      <w:jc w:val="left"/>
      <w:outlineLvl w:val="9"/>
    </w:pPr>
    <w:rPr>
      <w:rFonts w:ascii="Cambria" w:eastAsia="Times New Roman" w:hAnsi="Cambria"/>
      <w:color w:val="365F91"/>
      <w:sz w:val="28"/>
      <w:szCs w:val="28"/>
      <w:u w:val="none"/>
    </w:rPr>
  </w:style>
  <w:style w:type="paragraph" w:styleId="TOC1">
    <w:name w:val="toc 1"/>
    <w:basedOn w:val="Normal"/>
    <w:next w:val="Normal"/>
    <w:autoRedefine/>
    <w:uiPriority w:val="39"/>
    <w:unhideWhenUsed/>
    <w:rsid w:val="00845F12"/>
    <w:pPr>
      <w:spacing w:after="200" w:line="276" w:lineRule="auto"/>
    </w:pPr>
    <w:rPr>
      <w:rFonts w:ascii="Calibri" w:eastAsia="Calibri" w:hAnsi="Calibri"/>
      <w:sz w:val="22"/>
      <w:szCs w:val="22"/>
      <w:lang w:val="en-GB"/>
    </w:rPr>
  </w:style>
  <w:style w:type="paragraph" w:styleId="TOC2">
    <w:name w:val="toc 2"/>
    <w:basedOn w:val="Normal"/>
    <w:next w:val="Normal"/>
    <w:autoRedefine/>
    <w:uiPriority w:val="39"/>
    <w:unhideWhenUsed/>
    <w:rsid w:val="00845F12"/>
    <w:pPr>
      <w:tabs>
        <w:tab w:val="right" w:leader="dot" w:pos="9350"/>
      </w:tabs>
      <w:spacing w:after="200" w:line="276" w:lineRule="auto"/>
      <w:ind w:left="220"/>
    </w:pPr>
    <w:rPr>
      <w:rFonts w:ascii="Calibri" w:eastAsia="Calibri" w:hAnsi="Calibri"/>
      <w:noProof/>
      <w:sz w:val="22"/>
      <w:szCs w:val="22"/>
      <w:lang w:val="en-GB"/>
    </w:rPr>
  </w:style>
  <w:style w:type="paragraph" w:styleId="TOC3">
    <w:name w:val="toc 3"/>
    <w:basedOn w:val="Normal"/>
    <w:next w:val="Normal"/>
    <w:autoRedefine/>
    <w:uiPriority w:val="39"/>
    <w:unhideWhenUsed/>
    <w:rsid w:val="00845F12"/>
    <w:pPr>
      <w:spacing w:after="200" w:line="276" w:lineRule="auto"/>
      <w:ind w:left="440"/>
    </w:pPr>
    <w:rPr>
      <w:rFonts w:ascii="Calibri" w:eastAsia="Calibri" w:hAnsi="Calibri"/>
      <w:sz w:val="22"/>
      <w:szCs w:val="22"/>
      <w:lang w:val="en-GB"/>
    </w:rPr>
  </w:style>
  <w:style w:type="character" w:styleId="CommentReference">
    <w:name w:val="annotation reference"/>
    <w:basedOn w:val="DefaultParagraphFont"/>
    <w:rsid w:val="00845F12"/>
    <w:rPr>
      <w:sz w:val="16"/>
      <w:szCs w:val="16"/>
    </w:rPr>
  </w:style>
  <w:style w:type="paragraph" w:styleId="CommentText">
    <w:name w:val="annotation text"/>
    <w:basedOn w:val="Normal"/>
    <w:link w:val="CommentTextChar"/>
    <w:rsid w:val="00845F12"/>
    <w:rPr>
      <w:sz w:val="20"/>
      <w:szCs w:val="20"/>
    </w:rPr>
  </w:style>
  <w:style w:type="character" w:customStyle="1" w:styleId="CommentTextChar">
    <w:name w:val="Comment Text Char"/>
    <w:basedOn w:val="DefaultParagraphFont"/>
    <w:link w:val="CommentText"/>
    <w:rsid w:val="00845F12"/>
    <w:rPr>
      <w:rFonts w:ascii="Times New Roman" w:eastAsia="BatangChe" w:hAnsi="Times New Roman" w:cs="Times New Roman"/>
      <w:sz w:val="20"/>
      <w:szCs w:val="20"/>
    </w:rPr>
  </w:style>
  <w:style w:type="paragraph" w:styleId="CommentSubject">
    <w:name w:val="annotation subject"/>
    <w:basedOn w:val="CommentText"/>
    <w:next w:val="CommentText"/>
    <w:link w:val="CommentSubjectChar"/>
    <w:rsid w:val="00845F12"/>
    <w:rPr>
      <w:b/>
      <w:bCs/>
    </w:rPr>
  </w:style>
  <w:style w:type="character" w:customStyle="1" w:styleId="CommentSubjectChar">
    <w:name w:val="Comment Subject Char"/>
    <w:basedOn w:val="CommentTextChar"/>
    <w:link w:val="CommentSubject"/>
    <w:rsid w:val="00845F12"/>
    <w:rPr>
      <w:rFonts w:ascii="Times New Roman" w:eastAsia="BatangChe" w:hAnsi="Times New Roman" w:cs="Times New Roman"/>
      <w:b/>
      <w:bCs/>
      <w:sz w:val="20"/>
      <w:szCs w:val="20"/>
    </w:rPr>
  </w:style>
  <w:style w:type="paragraph" w:styleId="Revision">
    <w:name w:val="Revision"/>
    <w:hidden/>
    <w:uiPriority w:val="99"/>
    <w:semiHidden/>
    <w:rsid w:val="00845F12"/>
    <w:pPr>
      <w:spacing w:after="0" w:line="240" w:lineRule="auto"/>
    </w:pPr>
    <w:rPr>
      <w:rFonts w:ascii="Times New Roman" w:eastAsia="BatangChe" w:hAnsi="Times New Roman" w:cs="Times New Roman"/>
      <w:sz w:val="24"/>
      <w:szCs w:val="24"/>
    </w:rPr>
  </w:style>
  <w:style w:type="paragraph" w:styleId="NormalWeb">
    <w:name w:val="Normal (Web)"/>
    <w:basedOn w:val="Normal"/>
    <w:uiPriority w:val="99"/>
    <w:unhideWhenUsed/>
    <w:rsid w:val="00FF622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umana@btrc.gov.b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Forhadul Parvez</cp:lastModifiedBy>
  <cp:revision>8</cp:revision>
  <dcterms:created xsi:type="dcterms:W3CDTF">2014-09-08T06:21:00Z</dcterms:created>
  <dcterms:modified xsi:type="dcterms:W3CDTF">2022-06-09T03:15:00Z</dcterms:modified>
</cp:coreProperties>
</file>