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00"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7961"/>
        <w:gridCol w:w="2640"/>
      </w:tblGrid>
      <w:tr w:rsidR="00592C6C" w:rsidRPr="00592C6C" w:rsidTr="000F5D9E">
        <w:trPr>
          <w:cantSplit/>
        </w:trPr>
        <w:tc>
          <w:tcPr>
            <w:tcW w:w="1399" w:type="dxa"/>
            <w:vMerge w:val="restart"/>
          </w:tcPr>
          <w:p w:rsidR="00592C6C" w:rsidRPr="00592C6C" w:rsidRDefault="00592C6C" w:rsidP="00592C6C">
            <w:pPr>
              <w:widowControl w:val="0"/>
              <w:wordWrap w:val="0"/>
              <w:ind w:firstLine="0"/>
              <w:jc w:val="both"/>
              <w:rPr>
                <w:rFonts w:ascii="Times New Roman" w:eastAsia="BatangChe" w:hAnsi="Times New Roman" w:cs="Times New Roman"/>
                <w:kern w:val="2"/>
                <w:sz w:val="24"/>
                <w:szCs w:val="24"/>
                <w:lang w:eastAsia="ko-KR" w:bidi="ar-SA"/>
              </w:rPr>
            </w:pPr>
            <w:r w:rsidRPr="00592C6C">
              <w:rPr>
                <w:rFonts w:ascii="Times New Roman" w:eastAsia="BatangChe" w:hAnsi="Times New Roman" w:cs="Times New Roman"/>
                <w:noProof/>
                <w:kern w:val="2"/>
                <w:sz w:val="24"/>
                <w:szCs w:val="24"/>
                <w:lang w:bidi="ar-SA"/>
              </w:rPr>
              <w:drawing>
                <wp:inline distT="0" distB="0" distL="0" distR="0" wp14:anchorId="6A024A95" wp14:editId="74F424F2">
                  <wp:extent cx="762000" cy="714375"/>
                  <wp:effectExtent l="0" t="0" r="0" b="9525"/>
                  <wp:docPr id="6"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10601" w:type="dxa"/>
            <w:gridSpan w:val="2"/>
          </w:tcPr>
          <w:p w:rsidR="00592C6C" w:rsidRPr="00592C6C" w:rsidRDefault="00592C6C" w:rsidP="00592C6C">
            <w:pPr>
              <w:keepNext/>
              <w:widowControl w:val="0"/>
              <w:wordWrap w:val="0"/>
              <w:ind w:firstLine="0"/>
              <w:jc w:val="both"/>
              <w:outlineLvl w:val="7"/>
              <w:rPr>
                <w:rFonts w:ascii="Times New Roman" w:eastAsia="BatangChe" w:hAnsi="Times New Roman" w:cs="Times New Roman"/>
                <w:bCs/>
                <w:kern w:val="2"/>
                <w:sz w:val="24"/>
                <w:szCs w:val="24"/>
                <w:lang w:eastAsia="ko-KR" w:bidi="ar-SA"/>
              </w:rPr>
            </w:pPr>
            <w:r w:rsidRPr="00592C6C">
              <w:rPr>
                <w:rFonts w:ascii="Times New Roman" w:eastAsia="BatangChe" w:hAnsi="Times New Roman" w:cs="Times New Roman"/>
                <w:bCs/>
                <w:kern w:val="2"/>
                <w:sz w:val="24"/>
                <w:szCs w:val="24"/>
                <w:lang w:eastAsia="ko-KR" w:bidi="ar-SA"/>
              </w:rPr>
              <w:t>ASIA-PACIFIC TELECOMMUNITY</w:t>
            </w:r>
          </w:p>
        </w:tc>
      </w:tr>
      <w:tr w:rsidR="00592C6C" w:rsidRPr="00592C6C" w:rsidTr="000F5D9E">
        <w:trPr>
          <w:cantSplit/>
        </w:trPr>
        <w:tc>
          <w:tcPr>
            <w:tcW w:w="1399" w:type="dxa"/>
            <w:vMerge/>
          </w:tcPr>
          <w:p w:rsidR="00592C6C" w:rsidRPr="00592C6C" w:rsidRDefault="00592C6C" w:rsidP="00592C6C">
            <w:pPr>
              <w:ind w:firstLine="0"/>
              <w:rPr>
                <w:rFonts w:ascii="Times New Roman" w:eastAsia="BatangChe" w:hAnsi="Times New Roman" w:cs="Times New Roman"/>
                <w:sz w:val="24"/>
                <w:szCs w:val="24"/>
                <w:lang w:bidi="ar-SA"/>
              </w:rPr>
            </w:pPr>
          </w:p>
        </w:tc>
        <w:tc>
          <w:tcPr>
            <w:tcW w:w="7961" w:type="dxa"/>
          </w:tcPr>
          <w:p w:rsidR="00592C6C" w:rsidRPr="00592C6C" w:rsidRDefault="000F5D9E" w:rsidP="00592C6C">
            <w:pPr>
              <w:spacing w:line="0" w:lineRule="atLeast"/>
              <w:ind w:firstLine="0"/>
              <w:rPr>
                <w:rFonts w:ascii="Times New Roman" w:eastAsia="BatangChe" w:hAnsi="Times New Roman" w:cs="Times New Roman"/>
                <w:sz w:val="24"/>
                <w:szCs w:val="24"/>
                <w:lang w:bidi="ar-SA"/>
              </w:rPr>
            </w:pPr>
            <w:r w:rsidRPr="00B300F4">
              <w:rPr>
                <w:rFonts w:ascii="Times New Roman" w:eastAsia="BatangChe" w:hAnsi="Times New Roman"/>
                <w:b/>
                <w:sz w:val="24"/>
                <w:szCs w:val="24"/>
              </w:rPr>
              <w:t>SOUTH ASIAN TELECOMMUNICATIONS REGULATOR’S COUNCIL (SATRC</w:t>
            </w:r>
            <w:r w:rsidR="00592C6C" w:rsidRPr="00592C6C">
              <w:rPr>
                <w:rFonts w:ascii="Times New Roman" w:eastAsia="BatangChe" w:hAnsi="Times New Roman" w:cs="Times New Roman"/>
                <w:b/>
                <w:sz w:val="24"/>
                <w:szCs w:val="24"/>
                <w:lang w:bidi="ar-SA"/>
              </w:rPr>
              <w:t xml:space="preserve">) </w:t>
            </w:r>
          </w:p>
        </w:tc>
        <w:tc>
          <w:tcPr>
            <w:tcW w:w="2640" w:type="dxa"/>
          </w:tcPr>
          <w:p w:rsidR="00592C6C" w:rsidRPr="00592C6C" w:rsidRDefault="00592C6C" w:rsidP="00365488">
            <w:pPr>
              <w:ind w:firstLine="0"/>
              <w:rPr>
                <w:rFonts w:ascii="Times New Roman" w:eastAsia="BatangChe" w:hAnsi="Times New Roman" w:cs="Times New Roman"/>
                <w:b/>
                <w:bCs/>
                <w:sz w:val="24"/>
                <w:szCs w:val="24"/>
                <w:lang w:bidi="ar-SA"/>
              </w:rPr>
            </w:pPr>
          </w:p>
        </w:tc>
      </w:tr>
      <w:tr w:rsidR="00592C6C" w:rsidRPr="00592C6C" w:rsidTr="000F5D9E">
        <w:trPr>
          <w:cantSplit/>
          <w:trHeight w:val="219"/>
        </w:trPr>
        <w:tc>
          <w:tcPr>
            <w:tcW w:w="1399" w:type="dxa"/>
            <w:vMerge/>
          </w:tcPr>
          <w:p w:rsidR="00592C6C" w:rsidRPr="00592C6C" w:rsidRDefault="00592C6C" w:rsidP="00592C6C">
            <w:pPr>
              <w:ind w:firstLine="0"/>
              <w:rPr>
                <w:rFonts w:ascii="Times New Roman" w:eastAsia="BatangChe" w:hAnsi="Times New Roman" w:cs="Times New Roman"/>
                <w:sz w:val="24"/>
                <w:szCs w:val="24"/>
                <w:lang w:bidi="ar-SA"/>
              </w:rPr>
            </w:pPr>
          </w:p>
        </w:tc>
        <w:tc>
          <w:tcPr>
            <w:tcW w:w="7961" w:type="dxa"/>
          </w:tcPr>
          <w:p w:rsidR="00592C6C" w:rsidRPr="00592C6C" w:rsidRDefault="00592C6C" w:rsidP="00592C6C">
            <w:pPr>
              <w:ind w:firstLine="0"/>
              <w:rPr>
                <w:rFonts w:ascii="Times New Roman" w:eastAsia="BatangChe" w:hAnsi="Times New Roman" w:cs="Times New Roman"/>
                <w:sz w:val="24"/>
                <w:szCs w:val="24"/>
                <w:lang w:bidi="ar-SA"/>
              </w:rPr>
            </w:pPr>
          </w:p>
        </w:tc>
        <w:tc>
          <w:tcPr>
            <w:tcW w:w="2640" w:type="dxa"/>
          </w:tcPr>
          <w:p w:rsidR="00592C6C" w:rsidRPr="00592C6C" w:rsidRDefault="00592C6C" w:rsidP="00592C6C">
            <w:pPr>
              <w:keepNext/>
              <w:ind w:firstLine="0"/>
              <w:outlineLvl w:val="0"/>
              <w:rPr>
                <w:rFonts w:ascii="Times New Roman" w:eastAsia="BatangChe" w:hAnsi="Times New Roman" w:cs="Times New Roman"/>
                <w:b/>
                <w:bCs/>
                <w:sz w:val="24"/>
                <w:szCs w:val="24"/>
                <w:u w:val="single"/>
                <w:lang w:bidi="ar-SA"/>
              </w:rPr>
            </w:pPr>
          </w:p>
        </w:tc>
      </w:tr>
    </w:tbl>
    <w:p w:rsidR="00133476" w:rsidRDefault="00133476"/>
    <w:p w:rsidR="00E24412" w:rsidRPr="00B054D2"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B054D2"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B054D2"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0F5D9E" w:rsidRPr="00592C6C" w:rsidRDefault="000F5D9E" w:rsidP="000F5D9E">
      <w:pPr>
        <w:ind w:firstLine="0"/>
        <w:jc w:val="center"/>
        <w:rPr>
          <w:rFonts w:ascii="Times New Roman" w:eastAsia="BatangChe" w:hAnsi="Times New Roman"/>
          <w:b/>
          <w:bCs/>
          <w:caps/>
          <w:color w:val="000000" w:themeColor="text1"/>
          <w:sz w:val="26"/>
          <w:szCs w:val="26"/>
        </w:rPr>
      </w:pPr>
      <w:r w:rsidRPr="00592C6C">
        <w:rPr>
          <w:rFonts w:ascii="Times New Roman" w:eastAsia="BatangChe" w:hAnsi="Times New Roman"/>
          <w:b/>
          <w:bCs/>
          <w:caps/>
          <w:color w:val="000000" w:themeColor="text1"/>
          <w:sz w:val="26"/>
          <w:szCs w:val="26"/>
        </w:rPr>
        <w:t xml:space="preserve">SATRC report on </w:t>
      </w:r>
    </w:p>
    <w:p w:rsidR="000F5D9E" w:rsidRPr="00592C6C" w:rsidRDefault="000F5D9E" w:rsidP="000F5D9E">
      <w:pPr>
        <w:ind w:firstLine="0"/>
        <w:jc w:val="center"/>
        <w:rPr>
          <w:rFonts w:ascii="Times New Roman" w:eastAsia="BatangChe" w:hAnsi="Times New Roman"/>
          <w:b/>
          <w:bCs/>
          <w:caps/>
          <w:color w:val="000000" w:themeColor="text1"/>
          <w:sz w:val="26"/>
          <w:szCs w:val="26"/>
        </w:rPr>
      </w:pPr>
      <w:r w:rsidRPr="00592C6C">
        <w:rPr>
          <w:rFonts w:ascii="Times New Roman" w:eastAsia="BatangChe" w:hAnsi="Times New Roman"/>
          <w:b/>
          <w:bCs/>
          <w:caps/>
          <w:color w:val="000000" w:themeColor="text1"/>
          <w:sz w:val="26"/>
          <w:szCs w:val="26"/>
        </w:rPr>
        <w:t xml:space="preserve">IDENTIFYING WAYS TO LOWER International connectivity </w:t>
      </w:r>
      <w:r>
        <w:rPr>
          <w:rFonts w:ascii="Times New Roman" w:eastAsia="BatangChe" w:hAnsi="Times New Roman"/>
          <w:b/>
          <w:bCs/>
          <w:caps/>
          <w:color w:val="000000" w:themeColor="text1"/>
          <w:sz w:val="26"/>
          <w:szCs w:val="26"/>
        </w:rPr>
        <w:t xml:space="preserve">cost </w:t>
      </w:r>
      <w:r w:rsidRPr="00592C6C">
        <w:rPr>
          <w:rFonts w:ascii="Times New Roman" w:eastAsia="BatangChe" w:hAnsi="Times New Roman"/>
          <w:b/>
          <w:bCs/>
          <w:caps/>
          <w:color w:val="000000" w:themeColor="text1"/>
          <w:sz w:val="26"/>
          <w:szCs w:val="26"/>
        </w:rPr>
        <w:t>FOR THE PROVISION OF BROADBAND SERVICES</w:t>
      </w: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E24412" w:rsidRPr="00B054D2" w:rsidRDefault="00E24412" w:rsidP="00E24412">
      <w:pPr>
        <w:ind w:firstLine="0"/>
        <w:jc w:val="center"/>
        <w:rPr>
          <w:rFonts w:ascii="Times New Roman" w:eastAsia="BatangChe" w:hAnsi="Times New Roman"/>
          <w:b/>
          <w:bCs/>
          <w:color w:val="000000" w:themeColor="text1"/>
          <w:sz w:val="24"/>
          <w:szCs w:val="24"/>
          <w:lang w:eastAsia="ko-KR"/>
        </w:rPr>
      </w:pPr>
    </w:p>
    <w:p w:rsidR="000F5D9E" w:rsidRPr="00B300F4" w:rsidRDefault="000F5D9E" w:rsidP="000F5D9E">
      <w:pPr>
        <w:spacing w:line="312" w:lineRule="auto"/>
        <w:jc w:val="center"/>
        <w:rPr>
          <w:rFonts w:ascii="Times New Roman" w:hAnsi="Times New Roman"/>
          <w:b/>
          <w:sz w:val="24"/>
          <w:szCs w:val="24"/>
        </w:rPr>
      </w:pPr>
      <w:r w:rsidRPr="00B300F4">
        <w:rPr>
          <w:rFonts w:ascii="Times New Roman" w:hAnsi="Times New Roman"/>
          <w:b/>
          <w:sz w:val="24"/>
          <w:szCs w:val="24"/>
        </w:rPr>
        <w:t xml:space="preserve">Prepared by </w:t>
      </w:r>
    </w:p>
    <w:p w:rsidR="000F5D9E" w:rsidRPr="00B45A50" w:rsidRDefault="000F5D9E" w:rsidP="000F5D9E">
      <w:pPr>
        <w:spacing w:line="312" w:lineRule="auto"/>
        <w:jc w:val="center"/>
        <w:rPr>
          <w:rFonts w:ascii="Times New Roman" w:hAnsi="Times New Roman"/>
          <w:b/>
          <w:sz w:val="24"/>
          <w:szCs w:val="24"/>
        </w:rPr>
      </w:pPr>
      <w:r w:rsidRPr="00B300F4">
        <w:rPr>
          <w:rFonts w:ascii="Times New Roman" w:hAnsi="Times New Roman"/>
          <w:b/>
          <w:sz w:val="24"/>
          <w:szCs w:val="24"/>
        </w:rPr>
        <w:t>SATRC Working Group on Policy, Regulation and Services</w:t>
      </w:r>
    </w:p>
    <w:p w:rsidR="000F5D9E" w:rsidRDefault="000F5D9E" w:rsidP="000F5D9E">
      <w:pPr>
        <w:spacing w:line="312" w:lineRule="auto"/>
        <w:jc w:val="center"/>
        <w:rPr>
          <w:rFonts w:ascii="Times New Roman" w:hAnsi="Times New Roman"/>
          <w:b/>
          <w:sz w:val="24"/>
          <w:szCs w:val="24"/>
        </w:rPr>
      </w:pPr>
    </w:p>
    <w:p w:rsidR="000F5D9E" w:rsidRPr="00B300F4" w:rsidRDefault="000F5D9E" w:rsidP="000F5D9E">
      <w:pPr>
        <w:spacing w:line="312" w:lineRule="auto"/>
        <w:jc w:val="center"/>
        <w:rPr>
          <w:rFonts w:ascii="Times New Roman" w:hAnsi="Times New Roman"/>
          <w:b/>
          <w:sz w:val="24"/>
          <w:szCs w:val="24"/>
        </w:rPr>
      </w:pPr>
      <w:r w:rsidRPr="00B300F4">
        <w:rPr>
          <w:rFonts w:ascii="Times New Roman" w:hAnsi="Times New Roman"/>
          <w:b/>
          <w:sz w:val="24"/>
          <w:szCs w:val="24"/>
        </w:rPr>
        <w:t>Adopted by</w:t>
      </w:r>
    </w:p>
    <w:p w:rsidR="000F5D9E" w:rsidRPr="00B300F4" w:rsidRDefault="000F5D9E" w:rsidP="000F5D9E">
      <w:pPr>
        <w:spacing w:line="312" w:lineRule="auto"/>
        <w:jc w:val="center"/>
        <w:rPr>
          <w:rFonts w:ascii="Times New Roman" w:hAnsi="Times New Roman"/>
          <w:b/>
          <w:sz w:val="24"/>
          <w:szCs w:val="24"/>
        </w:rPr>
      </w:pPr>
      <w:r w:rsidRPr="00B300F4">
        <w:rPr>
          <w:rFonts w:ascii="Times New Roman" w:hAnsi="Times New Roman"/>
          <w:b/>
          <w:sz w:val="24"/>
          <w:szCs w:val="24"/>
        </w:rPr>
        <w:t>17th Meeting of the South Asian Telecommunications Regulator’s Council</w:t>
      </w:r>
    </w:p>
    <w:p w:rsidR="000F5D9E" w:rsidRPr="00B45A50" w:rsidRDefault="000F5D9E" w:rsidP="000F5D9E">
      <w:pPr>
        <w:spacing w:line="312" w:lineRule="auto"/>
        <w:jc w:val="center"/>
        <w:rPr>
          <w:rFonts w:ascii="Times New Roman" w:hAnsi="Times New Roman"/>
          <w:b/>
          <w:sz w:val="24"/>
          <w:szCs w:val="24"/>
        </w:rPr>
      </w:pPr>
      <w:r w:rsidRPr="00B300F4">
        <w:rPr>
          <w:rFonts w:ascii="Times New Roman" w:hAnsi="Times New Roman"/>
          <w:b/>
          <w:sz w:val="24"/>
          <w:szCs w:val="24"/>
        </w:rPr>
        <w:t>4 - 6 October 2016, Dhaka, Bangladesh</w:t>
      </w:r>
    </w:p>
    <w:p w:rsidR="00E24412" w:rsidRPr="00B054D2"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B054D2" w:rsidRDefault="00E24412" w:rsidP="007F7EC7">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jc w:val="left"/>
        <w:rPr>
          <w:rFonts w:ascii="Times New Roman" w:hAnsi="Times New Roman"/>
          <w:b/>
          <w:color w:val="000000" w:themeColor="text1"/>
          <w:sz w:val="24"/>
          <w:szCs w:val="24"/>
          <w:lang w:val="en-GB"/>
        </w:rPr>
      </w:pPr>
    </w:p>
    <w:p w:rsidR="00E24412" w:rsidRPr="00B054D2" w:rsidRDefault="00E24412" w:rsidP="00E244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color w:val="000000" w:themeColor="text1"/>
          <w:sz w:val="24"/>
          <w:szCs w:val="24"/>
          <w:lang w:val="en-GB"/>
        </w:rPr>
      </w:pPr>
    </w:p>
    <w:p w:rsidR="00E24412" w:rsidRPr="00B054D2" w:rsidRDefault="00E24412" w:rsidP="00841E2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b/>
          <w:color w:val="000000" w:themeColor="text1"/>
          <w:sz w:val="24"/>
          <w:szCs w:val="24"/>
          <w:lang w:val="en-GB"/>
        </w:rPr>
      </w:pPr>
    </w:p>
    <w:p w:rsidR="00247254" w:rsidRDefault="00247254"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bookmarkStart w:id="0" w:name="_GoBack"/>
      <w:bookmarkEnd w:id="0"/>
    </w:p>
    <w:p w:rsidR="000B6FA8" w:rsidRDefault="000B6FA8" w:rsidP="009F095C">
      <w:pPr>
        <w:ind w:firstLine="0"/>
        <w:rPr>
          <w:rFonts w:asciiTheme="majorBidi" w:hAnsiTheme="majorBidi" w:cstheme="majorBidi"/>
          <w:b/>
          <w:bCs/>
          <w:sz w:val="28"/>
          <w:szCs w:val="28"/>
        </w:rPr>
      </w:pPr>
    </w:p>
    <w:p w:rsidR="000B6FA8" w:rsidRDefault="000B6FA8" w:rsidP="009F095C">
      <w:pPr>
        <w:ind w:firstLine="0"/>
        <w:rPr>
          <w:rFonts w:asciiTheme="majorBidi" w:hAnsiTheme="majorBidi" w:cstheme="majorBidi"/>
          <w:b/>
          <w:bCs/>
          <w:sz w:val="28"/>
          <w:szCs w:val="28"/>
        </w:rPr>
      </w:pPr>
    </w:p>
    <w:p w:rsidR="00521039" w:rsidRPr="00DB71ED" w:rsidRDefault="00521039" w:rsidP="00004706">
      <w:pPr>
        <w:spacing w:line="276" w:lineRule="auto"/>
        <w:ind w:firstLine="0"/>
        <w:rPr>
          <w:rFonts w:asciiTheme="majorBidi" w:hAnsiTheme="majorBidi" w:cstheme="majorBidi"/>
          <w:b/>
          <w:bCs/>
          <w:sz w:val="28"/>
          <w:szCs w:val="28"/>
        </w:rPr>
      </w:pPr>
      <w:r w:rsidRPr="00DB71ED">
        <w:rPr>
          <w:rFonts w:asciiTheme="majorBidi" w:hAnsiTheme="majorBidi" w:cstheme="majorBidi"/>
          <w:b/>
          <w:bCs/>
          <w:sz w:val="28"/>
          <w:szCs w:val="28"/>
        </w:rPr>
        <w:lastRenderedPageBreak/>
        <w:t>Executive summary</w:t>
      </w:r>
    </w:p>
    <w:p w:rsidR="00521039" w:rsidRPr="00DB71ED" w:rsidRDefault="00521039" w:rsidP="00004706">
      <w:pPr>
        <w:spacing w:line="276" w:lineRule="auto"/>
        <w:rPr>
          <w:rFonts w:asciiTheme="majorBidi" w:hAnsiTheme="majorBidi" w:cstheme="majorBidi"/>
          <w:sz w:val="24"/>
          <w:szCs w:val="24"/>
        </w:rPr>
      </w:pPr>
    </w:p>
    <w:p w:rsidR="00521039" w:rsidRDefault="00521039" w:rsidP="00004706">
      <w:pPr>
        <w:spacing w:line="276" w:lineRule="auto"/>
        <w:ind w:firstLine="0"/>
        <w:jc w:val="both"/>
        <w:rPr>
          <w:rFonts w:asciiTheme="majorBidi" w:hAnsiTheme="majorBidi" w:cstheme="majorBidi"/>
          <w:sz w:val="24"/>
          <w:szCs w:val="24"/>
        </w:rPr>
      </w:pPr>
      <w:r w:rsidRPr="00DB71ED">
        <w:rPr>
          <w:rFonts w:asciiTheme="majorBidi" w:hAnsiTheme="majorBidi" w:cstheme="majorBidi"/>
          <w:sz w:val="24"/>
          <w:szCs w:val="24"/>
        </w:rPr>
        <w:t>This report identifies the elements involved in the provision of international c</w:t>
      </w:r>
      <w:r>
        <w:rPr>
          <w:rFonts w:asciiTheme="majorBidi" w:hAnsiTheme="majorBidi" w:cstheme="majorBidi"/>
          <w:sz w:val="24"/>
          <w:szCs w:val="24"/>
        </w:rPr>
        <w:t xml:space="preserve">onnectivity for the providing </w:t>
      </w:r>
      <w:r w:rsidRPr="00DB71ED">
        <w:rPr>
          <w:rFonts w:asciiTheme="majorBidi" w:hAnsiTheme="majorBidi" w:cstheme="majorBidi"/>
          <w:sz w:val="24"/>
          <w:szCs w:val="24"/>
        </w:rPr>
        <w:t>internet service.</w:t>
      </w:r>
      <w:r w:rsidR="00747E62">
        <w:rPr>
          <w:rFonts w:asciiTheme="majorBidi" w:hAnsiTheme="majorBidi" w:cstheme="majorBidi"/>
          <w:sz w:val="24"/>
          <w:szCs w:val="24"/>
        </w:rPr>
        <w:t xml:space="preserve"> The</w:t>
      </w:r>
      <w:r>
        <w:rPr>
          <w:rFonts w:asciiTheme="majorBidi" w:hAnsiTheme="majorBidi" w:cstheme="majorBidi"/>
          <w:sz w:val="24"/>
          <w:szCs w:val="24"/>
        </w:rPr>
        <w:t xml:space="preserve"> report briefly describe</w:t>
      </w:r>
      <w:r w:rsidR="006851E5">
        <w:rPr>
          <w:rFonts w:asciiTheme="majorBidi" w:hAnsiTheme="majorBidi" w:cstheme="majorBidi"/>
          <w:sz w:val="24"/>
          <w:szCs w:val="24"/>
        </w:rPr>
        <w:t>s</w:t>
      </w:r>
      <w:r>
        <w:rPr>
          <w:rFonts w:asciiTheme="majorBidi" w:hAnsiTheme="majorBidi" w:cstheme="majorBidi"/>
          <w:sz w:val="24"/>
          <w:szCs w:val="24"/>
        </w:rPr>
        <w:t xml:space="preserve"> the present situation of international connectivity </w:t>
      </w:r>
      <w:r w:rsidR="006851E5">
        <w:rPr>
          <w:rFonts w:asciiTheme="majorBidi" w:hAnsiTheme="majorBidi" w:cstheme="majorBidi"/>
          <w:sz w:val="24"/>
          <w:szCs w:val="24"/>
        </w:rPr>
        <w:t>including the related</w:t>
      </w:r>
      <w:r w:rsidR="00747E62">
        <w:rPr>
          <w:rFonts w:asciiTheme="majorBidi" w:hAnsiTheme="majorBidi" w:cstheme="majorBidi"/>
          <w:sz w:val="24"/>
          <w:szCs w:val="24"/>
        </w:rPr>
        <w:t xml:space="preserve"> </w:t>
      </w:r>
      <w:r>
        <w:rPr>
          <w:rFonts w:asciiTheme="majorBidi" w:hAnsiTheme="majorBidi" w:cstheme="majorBidi"/>
          <w:sz w:val="24"/>
          <w:szCs w:val="24"/>
        </w:rPr>
        <w:t>issues and challenges.</w:t>
      </w:r>
    </w:p>
    <w:p w:rsidR="009F095C" w:rsidRDefault="009F095C" w:rsidP="00004706">
      <w:pPr>
        <w:spacing w:line="276" w:lineRule="auto"/>
        <w:ind w:firstLine="0"/>
        <w:jc w:val="both"/>
        <w:rPr>
          <w:rFonts w:asciiTheme="majorBidi" w:hAnsiTheme="majorBidi" w:cstheme="majorBidi"/>
          <w:sz w:val="24"/>
          <w:szCs w:val="24"/>
        </w:rPr>
      </w:pPr>
    </w:p>
    <w:p w:rsidR="00521039" w:rsidRDefault="00521039" w:rsidP="00004706">
      <w:pPr>
        <w:spacing w:line="276" w:lineRule="auto"/>
        <w:ind w:firstLine="0"/>
        <w:jc w:val="both"/>
        <w:rPr>
          <w:rFonts w:asciiTheme="majorBidi" w:hAnsiTheme="majorBidi" w:cstheme="majorBidi"/>
          <w:sz w:val="24"/>
          <w:szCs w:val="24"/>
        </w:rPr>
      </w:pPr>
      <w:r>
        <w:rPr>
          <w:rFonts w:asciiTheme="majorBidi" w:hAnsiTheme="majorBidi" w:cstheme="majorBidi"/>
          <w:sz w:val="24"/>
          <w:szCs w:val="24"/>
        </w:rPr>
        <w:t xml:space="preserve">The main focus of the report is to </w:t>
      </w:r>
      <w:r w:rsidR="000936BC">
        <w:rPr>
          <w:rFonts w:asciiTheme="majorBidi" w:hAnsiTheme="majorBidi" w:cstheme="majorBidi"/>
          <w:sz w:val="24"/>
          <w:szCs w:val="24"/>
        </w:rPr>
        <w:t>examine</w:t>
      </w:r>
      <w:r>
        <w:rPr>
          <w:rFonts w:asciiTheme="majorBidi" w:hAnsiTheme="majorBidi" w:cstheme="majorBidi"/>
          <w:sz w:val="24"/>
          <w:szCs w:val="24"/>
        </w:rPr>
        <w:t xml:space="preserve"> the</w:t>
      </w:r>
      <w:r w:rsidR="008206D2">
        <w:rPr>
          <w:rFonts w:asciiTheme="majorBidi" w:hAnsiTheme="majorBidi" w:cstheme="majorBidi"/>
          <w:sz w:val="24"/>
          <w:szCs w:val="24"/>
        </w:rPr>
        <w:t xml:space="preserve"> surrounding</w:t>
      </w:r>
      <w:r>
        <w:rPr>
          <w:rFonts w:asciiTheme="majorBidi" w:hAnsiTheme="majorBidi" w:cstheme="majorBidi"/>
          <w:sz w:val="24"/>
          <w:szCs w:val="24"/>
        </w:rPr>
        <w:t xml:space="preserve"> issues and recommend ways to overcome the challenges </w:t>
      </w:r>
      <w:r w:rsidR="006851E5">
        <w:rPr>
          <w:rFonts w:asciiTheme="majorBidi" w:hAnsiTheme="majorBidi" w:cstheme="majorBidi"/>
          <w:sz w:val="24"/>
          <w:szCs w:val="24"/>
        </w:rPr>
        <w:t>in</w:t>
      </w:r>
      <w:r>
        <w:rPr>
          <w:rFonts w:asciiTheme="majorBidi" w:hAnsiTheme="majorBidi" w:cstheme="majorBidi"/>
          <w:sz w:val="24"/>
          <w:szCs w:val="24"/>
        </w:rPr>
        <w:t xml:space="preserve"> providing the internet service at affordable prices.  </w:t>
      </w:r>
      <w:r w:rsidR="006851E5">
        <w:rPr>
          <w:rFonts w:asciiTheme="majorBidi" w:hAnsiTheme="majorBidi" w:cstheme="majorBidi"/>
          <w:sz w:val="24"/>
          <w:szCs w:val="24"/>
        </w:rPr>
        <w:t>In studying the subject in detail, attempts were made to obtain country specific information from all the SATRC countries. This</w:t>
      </w:r>
      <w:r w:rsidR="00B8007C">
        <w:rPr>
          <w:rFonts w:asciiTheme="majorBidi" w:hAnsiTheme="majorBidi" w:cstheme="majorBidi"/>
          <w:sz w:val="24"/>
          <w:szCs w:val="24"/>
        </w:rPr>
        <w:t xml:space="preserve"> information </w:t>
      </w:r>
      <w:r w:rsidR="006851E5">
        <w:rPr>
          <w:rFonts w:asciiTheme="majorBidi" w:hAnsiTheme="majorBidi" w:cstheme="majorBidi"/>
          <w:sz w:val="24"/>
          <w:szCs w:val="24"/>
        </w:rPr>
        <w:t>was received from</w:t>
      </w:r>
      <w:r w:rsidR="00B8007C">
        <w:rPr>
          <w:rFonts w:asciiTheme="majorBidi" w:hAnsiTheme="majorBidi" w:cstheme="majorBidi"/>
          <w:sz w:val="24"/>
          <w:szCs w:val="24"/>
        </w:rPr>
        <w:t xml:space="preserve"> three countries of </w:t>
      </w:r>
      <w:r w:rsidR="008206D2">
        <w:rPr>
          <w:rFonts w:asciiTheme="majorBidi" w:hAnsiTheme="majorBidi" w:cstheme="majorBidi"/>
          <w:sz w:val="24"/>
          <w:szCs w:val="24"/>
        </w:rPr>
        <w:t xml:space="preserve">the </w:t>
      </w:r>
      <w:r w:rsidR="006851E5">
        <w:rPr>
          <w:rFonts w:asciiTheme="majorBidi" w:hAnsiTheme="majorBidi" w:cstheme="majorBidi"/>
          <w:sz w:val="24"/>
          <w:szCs w:val="24"/>
        </w:rPr>
        <w:t>region. Utilizing this limited information</w:t>
      </w:r>
      <w:r w:rsidR="00B8007C">
        <w:rPr>
          <w:rFonts w:asciiTheme="majorBidi" w:hAnsiTheme="majorBidi" w:cstheme="majorBidi"/>
          <w:sz w:val="24"/>
          <w:szCs w:val="24"/>
        </w:rPr>
        <w:t>, e</w:t>
      </w:r>
      <w:r>
        <w:rPr>
          <w:rFonts w:asciiTheme="majorBidi" w:hAnsiTheme="majorBidi" w:cstheme="majorBidi"/>
          <w:sz w:val="24"/>
          <w:szCs w:val="24"/>
        </w:rPr>
        <w:t xml:space="preserve">fforts </w:t>
      </w:r>
      <w:r w:rsidR="006851E5">
        <w:rPr>
          <w:rFonts w:asciiTheme="majorBidi" w:hAnsiTheme="majorBidi" w:cstheme="majorBidi"/>
          <w:sz w:val="24"/>
          <w:szCs w:val="24"/>
        </w:rPr>
        <w:t>were</w:t>
      </w:r>
      <w:r>
        <w:rPr>
          <w:rFonts w:asciiTheme="majorBidi" w:hAnsiTheme="majorBidi" w:cstheme="majorBidi"/>
          <w:sz w:val="24"/>
          <w:szCs w:val="24"/>
        </w:rPr>
        <w:t xml:space="preserve"> </w:t>
      </w:r>
      <w:r w:rsidR="00B8007C">
        <w:rPr>
          <w:rFonts w:asciiTheme="majorBidi" w:hAnsiTheme="majorBidi" w:cstheme="majorBidi"/>
          <w:sz w:val="24"/>
          <w:szCs w:val="24"/>
        </w:rPr>
        <w:t>made to understan</w:t>
      </w:r>
      <w:r>
        <w:rPr>
          <w:rFonts w:asciiTheme="majorBidi" w:hAnsiTheme="majorBidi" w:cstheme="majorBidi"/>
          <w:sz w:val="24"/>
          <w:szCs w:val="24"/>
        </w:rPr>
        <w:t>d the sub-regional issues and cost components involved in the provision of the international connectivity.</w:t>
      </w:r>
    </w:p>
    <w:p w:rsidR="009F095C" w:rsidRDefault="009F095C" w:rsidP="00004706">
      <w:pPr>
        <w:spacing w:line="276" w:lineRule="auto"/>
        <w:ind w:firstLine="0"/>
        <w:jc w:val="both"/>
        <w:rPr>
          <w:rFonts w:asciiTheme="majorBidi" w:hAnsiTheme="majorBidi" w:cstheme="majorBidi"/>
          <w:sz w:val="24"/>
          <w:szCs w:val="24"/>
        </w:rPr>
      </w:pPr>
    </w:p>
    <w:p w:rsidR="00521039" w:rsidRDefault="00521039" w:rsidP="00004706">
      <w:pPr>
        <w:spacing w:line="276" w:lineRule="auto"/>
        <w:ind w:firstLine="0"/>
        <w:jc w:val="both"/>
        <w:rPr>
          <w:rFonts w:asciiTheme="majorBidi" w:hAnsiTheme="majorBidi" w:cstheme="majorBidi"/>
          <w:sz w:val="24"/>
          <w:szCs w:val="24"/>
        </w:rPr>
      </w:pPr>
      <w:r>
        <w:rPr>
          <w:rFonts w:asciiTheme="majorBidi" w:hAnsiTheme="majorBidi" w:cstheme="majorBidi"/>
          <w:sz w:val="24"/>
          <w:szCs w:val="24"/>
        </w:rPr>
        <w:t>The report discuss</w:t>
      </w:r>
      <w:r w:rsidR="006851E5">
        <w:rPr>
          <w:rFonts w:asciiTheme="majorBidi" w:hAnsiTheme="majorBidi" w:cstheme="majorBidi"/>
          <w:sz w:val="24"/>
          <w:szCs w:val="24"/>
        </w:rPr>
        <w:t>es</w:t>
      </w:r>
      <w:r>
        <w:rPr>
          <w:rFonts w:asciiTheme="majorBidi" w:hAnsiTheme="majorBidi" w:cstheme="majorBidi"/>
          <w:sz w:val="24"/>
          <w:szCs w:val="24"/>
        </w:rPr>
        <w:t xml:space="preserve"> the key technology options for infrastructure with emphasis on suitability factors.</w:t>
      </w:r>
    </w:p>
    <w:p w:rsidR="009F095C" w:rsidRDefault="009F095C" w:rsidP="00004706">
      <w:pPr>
        <w:spacing w:line="276" w:lineRule="auto"/>
        <w:ind w:firstLine="0"/>
        <w:jc w:val="both"/>
        <w:rPr>
          <w:rFonts w:asciiTheme="majorBidi" w:hAnsiTheme="majorBidi" w:cstheme="majorBidi"/>
          <w:sz w:val="24"/>
          <w:szCs w:val="24"/>
        </w:rPr>
      </w:pPr>
    </w:p>
    <w:p w:rsidR="00521039" w:rsidRDefault="00B8007C" w:rsidP="00004706">
      <w:pPr>
        <w:spacing w:line="276" w:lineRule="auto"/>
        <w:ind w:firstLine="0"/>
        <w:jc w:val="both"/>
        <w:rPr>
          <w:rFonts w:asciiTheme="majorBidi" w:hAnsiTheme="majorBidi" w:cstheme="majorBidi"/>
          <w:sz w:val="24"/>
          <w:szCs w:val="24"/>
        </w:rPr>
      </w:pPr>
      <w:r>
        <w:rPr>
          <w:rFonts w:asciiTheme="majorBidi" w:hAnsiTheme="majorBidi" w:cstheme="majorBidi"/>
          <w:sz w:val="24"/>
          <w:szCs w:val="24"/>
        </w:rPr>
        <w:t>In an effort to study the cost of internet services for consumers, the</w:t>
      </w:r>
      <w:r w:rsidR="00521039">
        <w:rPr>
          <w:rFonts w:asciiTheme="majorBidi" w:hAnsiTheme="majorBidi" w:cstheme="majorBidi"/>
          <w:sz w:val="24"/>
          <w:szCs w:val="24"/>
        </w:rPr>
        <w:t xml:space="preserve"> report briefly looked on the global digital index</w:t>
      </w:r>
      <w:r w:rsidR="00D24E64">
        <w:rPr>
          <w:rFonts w:asciiTheme="majorBidi" w:hAnsiTheme="majorBidi" w:cstheme="majorBidi"/>
          <w:sz w:val="24"/>
          <w:szCs w:val="24"/>
        </w:rPr>
        <w:t xml:space="preserve"> (IDI)</w:t>
      </w:r>
      <w:r w:rsidR="00521039">
        <w:rPr>
          <w:rFonts w:asciiTheme="majorBidi" w:hAnsiTheme="majorBidi" w:cstheme="majorBidi"/>
          <w:sz w:val="24"/>
          <w:szCs w:val="24"/>
        </w:rPr>
        <w:t xml:space="preserve"> and mobile communication usage in the Asia-Pacific region</w:t>
      </w:r>
      <w:r w:rsidR="002E3079">
        <w:rPr>
          <w:rFonts w:asciiTheme="majorBidi" w:hAnsiTheme="majorBidi" w:cstheme="majorBidi"/>
          <w:sz w:val="24"/>
          <w:szCs w:val="24"/>
        </w:rPr>
        <w:t xml:space="preserve"> with a focus on Indian sub-</w:t>
      </w:r>
      <w:r w:rsidR="00D24E64">
        <w:rPr>
          <w:rFonts w:asciiTheme="majorBidi" w:hAnsiTheme="majorBidi" w:cstheme="majorBidi"/>
          <w:sz w:val="24"/>
          <w:szCs w:val="24"/>
        </w:rPr>
        <w:t>region</w:t>
      </w:r>
      <w:r w:rsidR="00521039">
        <w:rPr>
          <w:rFonts w:asciiTheme="majorBidi" w:hAnsiTheme="majorBidi" w:cstheme="majorBidi"/>
          <w:sz w:val="24"/>
          <w:szCs w:val="24"/>
        </w:rPr>
        <w:t>. The consumer information and mobile penetration level and digital index figures of SARC countries are obtained for ITU and relevant sources.</w:t>
      </w:r>
    </w:p>
    <w:p w:rsidR="009F095C" w:rsidRDefault="009F095C" w:rsidP="00004706">
      <w:pPr>
        <w:spacing w:line="276" w:lineRule="auto"/>
        <w:ind w:firstLine="0"/>
        <w:jc w:val="both"/>
        <w:rPr>
          <w:rFonts w:asciiTheme="majorBidi" w:hAnsiTheme="majorBidi" w:cstheme="majorBidi"/>
          <w:sz w:val="24"/>
          <w:szCs w:val="24"/>
        </w:rPr>
      </w:pPr>
    </w:p>
    <w:p w:rsidR="00521039" w:rsidRDefault="00521039" w:rsidP="00004706">
      <w:pPr>
        <w:spacing w:line="276" w:lineRule="auto"/>
        <w:ind w:firstLine="0"/>
        <w:jc w:val="both"/>
        <w:rPr>
          <w:rFonts w:asciiTheme="majorBidi" w:hAnsiTheme="majorBidi" w:cstheme="majorBidi"/>
          <w:sz w:val="24"/>
          <w:szCs w:val="24"/>
        </w:rPr>
      </w:pPr>
      <w:r>
        <w:rPr>
          <w:rFonts w:asciiTheme="majorBidi" w:hAnsiTheme="majorBidi" w:cstheme="majorBidi"/>
          <w:sz w:val="24"/>
          <w:szCs w:val="24"/>
        </w:rPr>
        <w:t>International connectivity cost and the key issues surrounding international connectivity are discussed in a limited manner due to unavailability of cost and country specific information.</w:t>
      </w:r>
    </w:p>
    <w:p w:rsidR="009F095C" w:rsidRDefault="009F095C" w:rsidP="00004706">
      <w:pPr>
        <w:spacing w:line="276" w:lineRule="auto"/>
        <w:ind w:firstLine="0"/>
        <w:jc w:val="both"/>
        <w:rPr>
          <w:rFonts w:asciiTheme="majorBidi" w:hAnsiTheme="majorBidi" w:cstheme="majorBidi"/>
          <w:sz w:val="24"/>
          <w:szCs w:val="24"/>
        </w:rPr>
      </w:pPr>
    </w:p>
    <w:p w:rsidR="00521039" w:rsidRDefault="00521039" w:rsidP="00004706">
      <w:pPr>
        <w:spacing w:line="276" w:lineRule="auto"/>
        <w:ind w:firstLine="0"/>
        <w:jc w:val="both"/>
        <w:rPr>
          <w:rFonts w:asciiTheme="majorBidi" w:hAnsiTheme="majorBidi" w:cstheme="majorBidi"/>
          <w:sz w:val="24"/>
          <w:szCs w:val="24"/>
        </w:rPr>
      </w:pPr>
      <w:r>
        <w:rPr>
          <w:rFonts w:asciiTheme="majorBidi" w:hAnsiTheme="majorBidi" w:cstheme="majorBidi"/>
          <w:sz w:val="24"/>
          <w:szCs w:val="24"/>
        </w:rPr>
        <w:t xml:space="preserve">In conclusion, further study is required in understanding many aspects (including </w:t>
      </w:r>
      <w:r w:rsidR="00B8007C">
        <w:rPr>
          <w:rFonts w:asciiTheme="majorBidi" w:hAnsiTheme="majorBidi" w:cstheme="majorBidi"/>
          <w:sz w:val="24"/>
          <w:szCs w:val="24"/>
        </w:rPr>
        <w:t xml:space="preserve">internet </w:t>
      </w:r>
      <w:r>
        <w:rPr>
          <w:rFonts w:asciiTheme="majorBidi" w:hAnsiTheme="majorBidi" w:cstheme="majorBidi"/>
          <w:sz w:val="24"/>
          <w:szCs w:val="24"/>
        </w:rPr>
        <w:t>interconnection and broadband with due consideration to global conditions in which the activity is developed) of international connectivity and suitable cost model</w:t>
      </w:r>
      <w:r w:rsidR="00DB2E89">
        <w:rPr>
          <w:rFonts w:asciiTheme="majorBidi" w:hAnsiTheme="majorBidi" w:cstheme="majorBidi"/>
          <w:sz w:val="24"/>
          <w:szCs w:val="24"/>
        </w:rPr>
        <w:t>s</w:t>
      </w:r>
      <w:r>
        <w:rPr>
          <w:rFonts w:asciiTheme="majorBidi" w:hAnsiTheme="majorBidi" w:cstheme="majorBidi"/>
          <w:sz w:val="24"/>
          <w:szCs w:val="24"/>
        </w:rPr>
        <w:t xml:space="preserve"> for the region. </w:t>
      </w:r>
    </w:p>
    <w:p w:rsidR="009F095C" w:rsidRDefault="009F095C" w:rsidP="00004706">
      <w:pPr>
        <w:spacing w:line="276" w:lineRule="auto"/>
        <w:ind w:firstLine="0"/>
        <w:jc w:val="both"/>
        <w:rPr>
          <w:rFonts w:asciiTheme="majorBidi" w:hAnsiTheme="majorBidi" w:cstheme="majorBidi"/>
          <w:sz w:val="24"/>
          <w:szCs w:val="24"/>
        </w:rPr>
      </w:pPr>
    </w:p>
    <w:p w:rsidR="00521039" w:rsidRDefault="009F095C" w:rsidP="00004706">
      <w:pPr>
        <w:spacing w:line="276" w:lineRule="auto"/>
        <w:ind w:firstLine="0"/>
        <w:jc w:val="both"/>
        <w:rPr>
          <w:rFonts w:asciiTheme="majorBidi" w:hAnsiTheme="majorBidi" w:cstheme="majorBidi"/>
          <w:sz w:val="24"/>
          <w:szCs w:val="24"/>
        </w:rPr>
      </w:pPr>
      <w:r>
        <w:rPr>
          <w:rFonts w:asciiTheme="majorBidi" w:hAnsiTheme="majorBidi" w:cstheme="majorBidi"/>
          <w:sz w:val="24"/>
          <w:szCs w:val="24"/>
        </w:rPr>
        <w:t xml:space="preserve">Finally, </w:t>
      </w:r>
      <w:r w:rsidR="00DB2E89">
        <w:rPr>
          <w:rFonts w:asciiTheme="majorBidi" w:hAnsiTheme="majorBidi" w:cstheme="majorBidi"/>
          <w:sz w:val="24"/>
          <w:szCs w:val="24"/>
        </w:rPr>
        <w:t xml:space="preserve">the report </w:t>
      </w:r>
      <w:r>
        <w:rPr>
          <w:rFonts w:asciiTheme="majorBidi" w:hAnsiTheme="majorBidi" w:cstheme="majorBidi"/>
          <w:sz w:val="24"/>
          <w:szCs w:val="24"/>
        </w:rPr>
        <w:t>provide</w:t>
      </w:r>
      <w:r w:rsidR="00DB2E89">
        <w:rPr>
          <w:rFonts w:asciiTheme="majorBidi" w:hAnsiTheme="majorBidi" w:cstheme="majorBidi"/>
          <w:sz w:val="24"/>
          <w:szCs w:val="24"/>
        </w:rPr>
        <w:t>s</w:t>
      </w:r>
      <w:r>
        <w:rPr>
          <w:rFonts w:asciiTheme="majorBidi" w:hAnsiTheme="majorBidi" w:cstheme="majorBidi"/>
          <w:sz w:val="24"/>
          <w:szCs w:val="24"/>
        </w:rPr>
        <w:t xml:space="preserve"> recommendations </w:t>
      </w:r>
      <w:r w:rsidR="00DB2E89">
        <w:rPr>
          <w:rFonts w:asciiTheme="majorBidi" w:hAnsiTheme="majorBidi" w:cstheme="majorBidi"/>
          <w:sz w:val="24"/>
          <w:szCs w:val="24"/>
        </w:rPr>
        <w:t xml:space="preserve">on </w:t>
      </w:r>
      <w:r w:rsidR="00521039">
        <w:rPr>
          <w:rFonts w:asciiTheme="majorBidi" w:hAnsiTheme="majorBidi" w:cstheme="majorBidi"/>
          <w:sz w:val="24"/>
          <w:szCs w:val="24"/>
        </w:rPr>
        <w:t>best practice</w:t>
      </w:r>
      <w:r w:rsidR="00DB2E89">
        <w:rPr>
          <w:rFonts w:asciiTheme="majorBidi" w:hAnsiTheme="majorBidi" w:cstheme="majorBidi"/>
          <w:sz w:val="24"/>
          <w:szCs w:val="24"/>
        </w:rPr>
        <w:t>s</w:t>
      </w:r>
      <w:r w:rsidR="00521039">
        <w:rPr>
          <w:rFonts w:asciiTheme="majorBidi" w:hAnsiTheme="majorBidi" w:cstheme="majorBidi"/>
          <w:sz w:val="24"/>
          <w:szCs w:val="24"/>
        </w:rPr>
        <w:t xml:space="preserve"> for developing broadband and ways to lower the cost of international connectivity. </w:t>
      </w:r>
    </w:p>
    <w:p w:rsidR="00521039" w:rsidRDefault="00521039" w:rsidP="00004706">
      <w:pPr>
        <w:spacing w:line="276" w:lineRule="auto"/>
        <w:rPr>
          <w:rFonts w:asciiTheme="majorBidi" w:hAnsiTheme="majorBidi" w:cstheme="majorBidi"/>
          <w:sz w:val="24"/>
          <w:szCs w:val="24"/>
        </w:rPr>
      </w:pPr>
    </w:p>
    <w:p w:rsidR="009F095C" w:rsidRDefault="009F095C"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p>
    <w:p w:rsidR="00297D86" w:rsidRDefault="00297D86"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p>
    <w:p w:rsidR="00297D86" w:rsidRDefault="00297D86"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p>
    <w:p w:rsidR="00297D86" w:rsidRDefault="00297D86"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p>
    <w:p w:rsidR="00297D86" w:rsidRDefault="00297D86"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p>
    <w:p w:rsidR="000B6FA8" w:rsidRDefault="000B6FA8"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p>
    <w:p w:rsidR="002E3079" w:rsidRDefault="002E3079"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p>
    <w:p w:rsidR="00E40C9F" w:rsidRPr="00841E22" w:rsidRDefault="003569AA"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Introduction</w:t>
      </w:r>
    </w:p>
    <w:p w:rsidR="00F124FE" w:rsidRDefault="00EE48B3" w:rsidP="00004706">
      <w:pPr>
        <w:pStyle w:val="ListParagraph"/>
        <w:spacing w:after="240" w:line="276" w:lineRule="auto"/>
        <w:ind w:left="0" w:firstLine="0"/>
        <w:contextualSpacing w:val="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The main objectives of this </w:t>
      </w:r>
      <w:r w:rsidR="00091D1B">
        <w:rPr>
          <w:rFonts w:ascii="Times New Roman" w:hAnsi="Times New Roman" w:cs="Times New Roman"/>
          <w:bCs/>
          <w:color w:val="000000" w:themeColor="text1"/>
          <w:sz w:val="24"/>
          <w:szCs w:val="24"/>
          <w:shd w:val="clear" w:color="auto" w:fill="FFFFFF"/>
        </w:rPr>
        <w:t>tasks</w:t>
      </w:r>
      <w:r>
        <w:rPr>
          <w:rFonts w:ascii="Times New Roman" w:hAnsi="Times New Roman" w:cs="Times New Roman"/>
          <w:bCs/>
          <w:color w:val="000000" w:themeColor="text1"/>
          <w:sz w:val="24"/>
          <w:szCs w:val="24"/>
          <w:shd w:val="clear" w:color="auto" w:fill="FFFFFF"/>
        </w:rPr>
        <w:t xml:space="preserve"> is identifying</w:t>
      </w:r>
      <w:r w:rsidR="00091D1B">
        <w:rPr>
          <w:rFonts w:ascii="Times New Roman" w:hAnsi="Times New Roman" w:cs="Times New Roman"/>
          <w:bCs/>
          <w:color w:val="000000" w:themeColor="text1"/>
          <w:sz w:val="24"/>
          <w:szCs w:val="24"/>
          <w:shd w:val="clear" w:color="auto" w:fill="FFFFFF"/>
        </w:rPr>
        <w:t xml:space="preserve"> cost components</w:t>
      </w:r>
      <w:r>
        <w:rPr>
          <w:rFonts w:ascii="Times New Roman" w:hAnsi="Times New Roman" w:cs="Times New Roman"/>
          <w:bCs/>
          <w:color w:val="000000" w:themeColor="text1"/>
          <w:sz w:val="24"/>
          <w:szCs w:val="24"/>
          <w:shd w:val="clear" w:color="auto" w:fill="FFFFFF"/>
        </w:rPr>
        <w:t xml:space="preserve"> and provide recommendations</w:t>
      </w:r>
      <w:r w:rsidR="00B34791">
        <w:rPr>
          <w:rFonts w:ascii="Times New Roman" w:hAnsi="Times New Roman" w:cs="Times New Roman"/>
          <w:bCs/>
          <w:color w:val="000000" w:themeColor="text1"/>
          <w:sz w:val="24"/>
          <w:szCs w:val="24"/>
          <w:shd w:val="clear" w:color="auto" w:fill="FFFFFF"/>
        </w:rPr>
        <w:t xml:space="preserve">, matters related to </w:t>
      </w:r>
      <w:r w:rsidR="00F124FE">
        <w:rPr>
          <w:rFonts w:ascii="Times New Roman" w:hAnsi="Times New Roman" w:cs="Times New Roman"/>
          <w:bCs/>
          <w:color w:val="000000" w:themeColor="text1"/>
          <w:sz w:val="24"/>
          <w:szCs w:val="24"/>
          <w:shd w:val="clear" w:color="auto" w:fill="FFFFFF"/>
        </w:rPr>
        <w:t xml:space="preserve">international internet connectivity </w:t>
      </w:r>
      <w:r w:rsidR="0061352D">
        <w:rPr>
          <w:rFonts w:ascii="Times New Roman" w:hAnsi="Times New Roman" w:cs="Times New Roman"/>
          <w:bCs/>
          <w:color w:val="000000" w:themeColor="text1"/>
          <w:sz w:val="24"/>
          <w:szCs w:val="24"/>
          <w:shd w:val="clear" w:color="auto" w:fill="FFFFFF"/>
        </w:rPr>
        <w:t>for pro</w:t>
      </w:r>
      <w:r w:rsidR="00B62EC0">
        <w:rPr>
          <w:rFonts w:ascii="Times New Roman" w:hAnsi="Times New Roman" w:cs="Times New Roman"/>
          <w:bCs/>
          <w:color w:val="000000" w:themeColor="text1"/>
          <w:sz w:val="24"/>
          <w:szCs w:val="24"/>
          <w:shd w:val="clear" w:color="auto" w:fill="FFFFFF"/>
        </w:rPr>
        <w:t xml:space="preserve">vision </w:t>
      </w:r>
      <w:r w:rsidR="0061352D">
        <w:rPr>
          <w:rFonts w:ascii="Times New Roman" w:hAnsi="Times New Roman" w:cs="Times New Roman"/>
          <w:bCs/>
          <w:color w:val="000000" w:themeColor="text1"/>
          <w:sz w:val="24"/>
          <w:szCs w:val="24"/>
          <w:shd w:val="clear" w:color="auto" w:fill="FFFFFF"/>
        </w:rPr>
        <w:t>of broadband services</w:t>
      </w:r>
      <w:r>
        <w:rPr>
          <w:rFonts w:ascii="Times New Roman" w:hAnsi="Times New Roman" w:cs="Times New Roman"/>
          <w:bCs/>
          <w:color w:val="000000" w:themeColor="text1"/>
          <w:sz w:val="24"/>
          <w:szCs w:val="24"/>
          <w:shd w:val="clear" w:color="auto" w:fill="FFFFFF"/>
        </w:rPr>
        <w:t>.</w:t>
      </w:r>
      <w:r w:rsidR="00F124FE">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The study look into the following aspects:</w:t>
      </w:r>
      <w:r w:rsidR="00F124FE">
        <w:rPr>
          <w:rFonts w:ascii="Times New Roman" w:hAnsi="Times New Roman" w:cs="Times New Roman"/>
          <w:bCs/>
          <w:color w:val="000000" w:themeColor="text1"/>
          <w:sz w:val="24"/>
          <w:szCs w:val="24"/>
          <w:shd w:val="clear" w:color="auto" w:fill="FFFFFF"/>
        </w:rPr>
        <w:t xml:space="preserve"> </w:t>
      </w:r>
    </w:p>
    <w:p w:rsidR="00F124FE" w:rsidRPr="00841E22" w:rsidRDefault="00F124FE" w:rsidP="00004706">
      <w:pPr>
        <w:pStyle w:val="ListParagraph"/>
        <w:numPr>
          <w:ilvl w:val="0"/>
          <w:numId w:val="6"/>
        </w:numPr>
        <w:spacing w:after="240" w:line="276" w:lineRule="auto"/>
        <w:jc w:val="both"/>
        <w:rPr>
          <w:rFonts w:ascii="Times New Roman" w:hAnsi="Times New Roman" w:cs="Times New Roman"/>
          <w:bCs/>
          <w:color w:val="000000" w:themeColor="text1"/>
          <w:sz w:val="24"/>
          <w:szCs w:val="24"/>
          <w:shd w:val="clear" w:color="auto" w:fill="FFFFFF"/>
        </w:rPr>
      </w:pPr>
      <w:r w:rsidRPr="00841E22">
        <w:rPr>
          <w:rFonts w:ascii="Times New Roman" w:hAnsi="Times New Roman" w:cs="Times New Roman"/>
          <w:bCs/>
          <w:color w:val="000000" w:themeColor="text1"/>
          <w:sz w:val="24"/>
          <w:szCs w:val="24"/>
          <w:shd w:val="clear" w:color="auto" w:fill="FFFFFF"/>
        </w:rPr>
        <w:t>Carry out an assessment of current situation in South Asian</w:t>
      </w:r>
      <w:r w:rsidR="003569AA">
        <w:rPr>
          <w:rFonts w:ascii="Times New Roman" w:hAnsi="Times New Roman" w:cs="Times New Roman"/>
          <w:bCs/>
          <w:color w:val="000000" w:themeColor="text1"/>
          <w:sz w:val="24"/>
          <w:szCs w:val="24"/>
          <w:shd w:val="clear" w:color="auto" w:fill="FFFFFF"/>
        </w:rPr>
        <w:t xml:space="preserve"> Telecommunication</w:t>
      </w:r>
      <w:r w:rsidRPr="00841E22">
        <w:rPr>
          <w:rFonts w:ascii="Times New Roman" w:hAnsi="Times New Roman" w:cs="Times New Roman"/>
          <w:bCs/>
          <w:color w:val="000000" w:themeColor="text1"/>
          <w:sz w:val="24"/>
          <w:szCs w:val="24"/>
          <w:shd w:val="clear" w:color="auto" w:fill="FFFFFF"/>
        </w:rPr>
        <w:t xml:space="preserve"> R</w:t>
      </w:r>
      <w:r w:rsidR="005E4B21">
        <w:rPr>
          <w:rFonts w:ascii="Times New Roman" w:hAnsi="Times New Roman" w:cs="Times New Roman"/>
          <w:bCs/>
          <w:color w:val="000000" w:themeColor="text1"/>
          <w:sz w:val="24"/>
          <w:szCs w:val="24"/>
          <w:shd w:val="clear" w:color="auto" w:fill="FFFFFF"/>
        </w:rPr>
        <w:t>egulator’s</w:t>
      </w:r>
      <w:r w:rsidR="003569AA">
        <w:rPr>
          <w:rFonts w:ascii="Times New Roman" w:hAnsi="Times New Roman" w:cs="Times New Roman"/>
          <w:bCs/>
          <w:color w:val="000000" w:themeColor="text1"/>
          <w:sz w:val="24"/>
          <w:szCs w:val="24"/>
          <w:shd w:val="clear" w:color="auto" w:fill="FFFFFF"/>
        </w:rPr>
        <w:t xml:space="preserve"> Council</w:t>
      </w:r>
      <w:r w:rsidRPr="00841E22">
        <w:rPr>
          <w:rFonts w:ascii="Times New Roman" w:hAnsi="Times New Roman" w:cs="Times New Roman"/>
          <w:bCs/>
          <w:color w:val="000000" w:themeColor="text1"/>
          <w:sz w:val="24"/>
          <w:szCs w:val="24"/>
          <w:shd w:val="clear" w:color="auto" w:fill="FFFFFF"/>
        </w:rPr>
        <w:t xml:space="preserve"> (SA</w:t>
      </w:r>
      <w:r w:rsidR="003569AA">
        <w:rPr>
          <w:rFonts w:ascii="Times New Roman" w:hAnsi="Times New Roman" w:cs="Times New Roman"/>
          <w:bCs/>
          <w:color w:val="000000" w:themeColor="text1"/>
          <w:sz w:val="24"/>
          <w:szCs w:val="24"/>
          <w:shd w:val="clear" w:color="auto" w:fill="FFFFFF"/>
        </w:rPr>
        <w:t>T</w:t>
      </w:r>
      <w:r w:rsidRPr="00841E22">
        <w:rPr>
          <w:rFonts w:ascii="Times New Roman" w:hAnsi="Times New Roman" w:cs="Times New Roman"/>
          <w:bCs/>
          <w:color w:val="000000" w:themeColor="text1"/>
          <w:sz w:val="24"/>
          <w:szCs w:val="24"/>
          <w:shd w:val="clear" w:color="auto" w:fill="FFFFFF"/>
        </w:rPr>
        <w:t>RC) Countries regarding the cost of provision of internet service</w:t>
      </w:r>
      <w:r w:rsidR="00895DC3" w:rsidRPr="00841E22">
        <w:rPr>
          <w:rFonts w:ascii="Times New Roman" w:hAnsi="Times New Roman" w:cs="Times New Roman"/>
          <w:bCs/>
          <w:color w:val="000000" w:themeColor="text1"/>
          <w:sz w:val="24"/>
          <w:szCs w:val="24"/>
          <w:shd w:val="clear" w:color="auto" w:fill="FFFFFF"/>
        </w:rPr>
        <w:t>.</w:t>
      </w:r>
    </w:p>
    <w:p w:rsidR="00841E22" w:rsidRPr="00841E22" w:rsidRDefault="00F124FE" w:rsidP="00004706">
      <w:pPr>
        <w:pStyle w:val="ListParagraph"/>
        <w:numPr>
          <w:ilvl w:val="0"/>
          <w:numId w:val="6"/>
        </w:numPr>
        <w:spacing w:after="240" w:line="276" w:lineRule="auto"/>
        <w:jc w:val="both"/>
        <w:rPr>
          <w:rFonts w:ascii="Times New Roman" w:hAnsi="Times New Roman" w:cs="Times New Roman"/>
          <w:bCs/>
          <w:color w:val="000000" w:themeColor="text1"/>
          <w:sz w:val="24"/>
          <w:szCs w:val="24"/>
          <w:shd w:val="clear" w:color="auto" w:fill="FFFFFF"/>
        </w:rPr>
      </w:pPr>
      <w:r w:rsidRPr="00841E22">
        <w:rPr>
          <w:rFonts w:ascii="Times New Roman" w:hAnsi="Times New Roman" w:cs="Times New Roman"/>
          <w:bCs/>
          <w:color w:val="000000" w:themeColor="text1"/>
          <w:sz w:val="24"/>
          <w:szCs w:val="24"/>
          <w:shd w:val="clear" w:color="auto" w:fill="FFFFFF"/>
        </w:rPr>
        <w:t>Benchmar</w:t>
      </w:r>
      <w:r w:rsidR="00895DC3" w:rsidRPr="00841E22">
        <w:rPr>
          <w:rFonts w:ascii="Times New Roman" w:hAnsi="Times New Roman" w:cs="Times New Roman"/>
          <w:bCs/>
          <w:color w:val="000000" w:themeColor="text1"/>
          <w:sz w:val="24"/>
          <w:szCs w:val="24"/>
          <w:shd w:val="clear" w:color="auto" w:fill="FFFFFF"/>
        </w:rPr>
        <w:t>k comparison of situation of SA</w:t>
      </w:r>
      <w:r w:rsidR="003569AA">
        <w:rPr>
          <w:rFonts w:ascii="Times New Roman" w:hAnsi="Times New Roman" w:cs="Times New Roman"/>
          <w:bCs/>
          <w:color w:val="000000" w:themeColor="text1"/>
          <w:sz w:val="24"/>
          <w:szCs w:val="24"/>
          <w:shd w:val="clear" w:color="auto" w:fill="FFFFFF"/>
        </w:rPr>
        <w:t>T</w:t>
      </w:r>
      <w:r w:rsidRPr="00841E22">
        <w:rPr>
          <w:rFonts w:ascii="Times New Roman" w:hAnsi="Times New Roman" w:cs="Times New Roman"/>
          <w:bCs/>
          <w:color w:val="000000" w:themeColor="text1"/>
          <w:sz w:val="24"/>
          <w:szCs w:val="24"/>
          <w:shd w:val="clear" w:color="auto" w:fill="FFFFFF"/>
        </w:rPr>
        <w:t xml:space="preserve">RC Countries vis-à-vis countries from Asia-   </w:t>
      </w:r>
      <w:r w:rsidR="00841E22" w:rsidRPr="00841E22">
        <w:rPr>
          <w:rFonts w:ascii="Times New Roman" w:hAnsi="Times New Roman" w:cs="Times New Roman"/>
          <w:bCs/>
          <w:color w:val="000000" w:themeColor="text1"/>
          <w:sz w:val="24"/>
          <w:szCs w:val="24"/>
          <w:shd w:val="clear" w:color="auto" w:fill="FFFFFF"/>
        </w:rPr>
        <w:t xml:space="preserve">   </w:t>
      </w:r>
      <w:r w:rsidRPr="00841E22">
        <w:rPr>
          <w:rFonts w:ascii="Times New Roman" w:hAnsi="Times New Roman" w:cs="Times New Roman"/>
          <w:bCs/>
          <w:color w:val="000000" w:themeColor="text1"/>
          <w:sz w:val="24"/>
          <w:szCs w:val="24"/>
          <w:shd w:val="clear" w:color="auto" w:fill="FFFFFF"/>
        </w:rPr>
        <w:t>Pacific Region</w:t>
      </w:r>
      <w:r w:rsidR="00895DC3" w:rsidRPr="00841E22">
        <w:rPr>
          <w:rFonts w:ascii="Times New Roman" w:hAnsi="Times New Roman" w:cs="Times New Roman"/>
          <w:bCs/>
          <w:color w:val="000000" w:themeColor="text1"/>
          <w:sz w:val="24"/>
          <w:szCs w:val="24"/>
          <w:shd w:val="clear" w:color="auto" w:fill="FFFFFF"/>
        </w:rPr>
        <w:t>.</w:t>
      </w:r>
    </w:p>
    <w:p w:rsidR="003248E8" w:rsidRPr="00841E22" w:rsidRDefault="00895DC3" w:rsidP="00004706">
      <w:pPr>
        <w:pStyle w:val="ListParagraph"/>
        <w:numPr>
          <w:ilvl w:val="0"/>
          <w:numId w:val="6"/>
        </w:numPr>
        <w:spacing w:after="240" w:line="276" w:lineRule="auto"/>
        <w:jc w:val="both"/>
        <w:rPr>
          <w:rFonts w:ascii="Times New Roman" w:hAnsi="Times New Roman" w:cs="Times New Roman"/>
          <w:bCs/>
          <w:color w:val="000000" w:themeColor="text1"/>
          <w:sz w:val="24"/>
          <w:szCs w:val="24"/>
          <w:shd w:val="clear" w:color="auto" w:fill="FFFFFF"/>
        </w:rPr>
      </w:pPr>
      <w:r w:rsidRPr="00841E22">
        <w:rPr>
          <w:rFonts w:ascii="Times New Roman" w:hAnsi="Times New Roman" w:cs="Times New Roman"/>
          <w:bCs/>
          <w:color w:val="000000" w:themeColor="text1"/>
          <w:sz w:val="24"/>
          <w:szCs w:val="24"/>
          <w:shd w:val="clear" w:color="auto" w:fill="FFFFFF"/>
        </w:rPr>
        <w:t>To provide recommendations to make the access to Internet more affordable in the Region in line with the international best practices.</w:t>
      </w:r>
      <w:r w:rsidR="003248E8" w:rsidRPr="00841E22">
        <w:rPr>
          <w:rFonts w:ascii="Times New Roman" w:hAnsi="Times New Roman" w:cs="Times New Roman"/>
          <w:bCs/>
          <w:color w:val="000000" w:themeColor="text1"/>
          <w:sz w:val="24"/>
          <w:szCs w:val="24"/>
          <w:shd w:val="clear" w:color="auto" w:fill="FFFFFF"/>
        </w:rPr>
        <w:t xml:space="preserve"> </w:t>
      </w:r>
    </w:p>
    <w:p w:rsidR="002E3079" w:rsidRDefault="002E3079" w:rsidP="00004706">
      <w:pPr>
        <w:spacing w:line="276" w:lineRule="auto"/>
        <w:ind w:firstLine="0"/>
        <w:jc w:val="both"/>
        <w:rPr>
          <w:rFonts w:ascii="Times New Roman" w:hAnsi="Times New Roman" w:cs="Times New Roman"/>
          <w:color w:val="000000" w:themeColor="text1"/>
          <w:sz w:val="24"/>
          <w:szCs w:val="24"/>
          <w:shd w:val="clear" w:color="auto" w:fill="FFFFFF"/>
        </w:rPr>
      </w:pPr>
      <w:r w:rsidRPr="003248E8">
        <w:rPr>
          <w:rFonts w:ascii="Times New Roman" w:hAnsi="Times New Roman" w:cs="Times New Roman"/>
          <w:bCs/>
          <w:color w:val="000000" w:themeColor="text1"/>
          <w:sz w:val="24"/>
          <w:szCs w:val="24"/>
          <w:shd w:val="clear" w:color="auto" w:fill="FFFFFF"/>
        </w:rPr>
        <w:t xml:space="preserve">The </w:t>
      </w:r>
      <w:r>
        <w:rPr>
          <w:rFonts w:ascii="Times New Roman" w:hAnsi="Times New Roman" w:cs="Times New Roman"/>
          <w:bCs/>
          <w:color w:val="000000" w:themeColor="text1"/>
          <w:sz w:val="24"/>
          <w:szCs w:val="24"/>
          <w:shd w:val="clear" w:color="auto" w:fill="FFFFFF"/>
        </w:rPr>
        <w:t>study also covers the internet connectivity ecosystem</w:t>
      </w:r>
      <w:r w:rsidRPr="003248E8">
        <w:rPr>
          <w:rFonts w:ascii="Times New Roman" w:hAnsi="Times New Roman" w:cs="Times New Roman"/>
          <w:bCs/>
          <w:color w:val="000000" w:themeColor="text1"/>
          <w:sz w:val="24"/>
          <w:szCs w:val="24"/>
          <w:shd w:val="clear" w:color="auto" w:fill="FFFFFF"/>
        </w:rPr>
        <w:t xml:space="preserve">, from </w:t>
      </w:r>
      <w:r>
        <w:rPr>
          <w:rFonts w:ascii="Times New Roman" w:hAnsi="Times New Roman" w:cs="Times New Roman"/>
          <w:bCs/>
          <w:color w:val="000000" w:themeColor="text1"/>
          <w:sz w:val="24"/>
          <w:szCs w:val="24"/>
          <w:shd w:val="clear" w:color="auto" w:fill="FFFFFF"/>
        </w:rPr>
        <w:t xml:space="preserve">ICT index, access, use and skill </w:t>
      </w:r>
      <w:r w:rsidRPr="003248E8">
        <w:rPr>
          <w:rFonts w:ascii="Times New Roman" w:hAnsi="Times New Roman" w:cs="Times New Roman"/>
          <w:bCs/>
          <w:color w:val="000000" w:themeColor="text1"/>
          <w:sz w:val="24"/>
          <w:szCs w:val="24"/>
          <w:shd w:val="clear" w:color="auto" w:fill="FFFFFF"/>
        </w:rPr>
        <w:t xml:space="preserve">to the provision </w:t>
      </w:r>
      <w:r>
        <w:rPr>
          <w:rFonts w:ascii="Times New Roman" w:hAnsi="Times New Roman" w:cs="Times New Roman"/>
          <w:bCs/>
          <w:color w:val="000000" w:themeColor="text1"/>
          <w:sz w:val="24"/>
          <w:szCs w:val="24"/>
          <w:shd w:val="clear" w:color="auto" w:fill="FFFFFF"/>
        </w:rPr>
        <w:t>of global internet connectivity</w:t>
      </w:r>
      <w:r w:rsidRPr="003248E8">
        <w:rPr>
          <w:rFonts w:ascii="Times New Roman" w:hAnsi="Times New Roman" w:cs="Times New Roman"/>
          <w:bCs/>
          <w:color w:val="000000" w:themeColor="text1"/>
          <w:sz w:val="24"/>
          <w:szCs w:val="24"/>
          <w:shd w:val="clear" w:color="auto" w:fill="FFFFFF"/>
        </w:rPr>
        <w:t xml:space="preserve"> that can provide widespread affordable wireless broadband services</w:t>
      </w:r>
    </w:p>
    <w:p w:rsidR="002E3079" w:rsidRDefault="002E3079" w:rsidP="00004706">
      <w:pPr>
        <w:spacing w:line="276" w:lineRule="auto"/>
        <w:ind w:firstLine="0"/>
        <w:jc w:val="both"/>
        <w:rPr>
          <w:rFonts w:ascii="Times New Roman" w:hAnsi="Times New Roman" w:cs="Times New Roman"/>
          <w:color w:val="000000" w:themeColor="text1"/>
          <w:sz w:val="24"/>
          <w:szCs w:val="24"/>
          <w:shd w:val="clear" w:color="auto" w:fill="FFFFFF"/>
        </w:rPr>
      </w:pPr>
    </w:p>
    <w:p w:rsidR="007752B0" w:rsidRDefault="003569AA" w:rsidP="00004706">
      <w:pPr>
        <w:spacing w:line="276" w:lineRule="auto"/>
        <w:ind w:firstLine="0"/>
        <w:jc w:val="both"/>
        <w:rPr>
          <w:rFonts w:ascii="Times New Roman" w:hAnsi="Times New Roman" w:cs="Times New Roman"/>
          <w:color w:val="000000" w:themeColor="text1"/>
          <w:sz w:val="24"/>
          <w:szCs w:val="24"/>
          <w:shd w:val="clear" w:color="auto" w:fill="FFFFFF"/>
        </w:rPr>
      </w:pPr>
      <w:r w:rsidRPr="00CD0A8F">
        <w:rPr>
          <w:rFonts w:ascii="Times New Roman" w:hAnsi="Times New Roman" w:cs="Times New Roman"/>
          <w:color w:val="000000" w:themeColor="text1"/>
          <w:sz w:val="24"/>
          <w:szCs w:val="24"/>
          <w:shd w:val="clear" w:color="auto" w:fill="FFFFFF"/>
        </w:rPr>
        <w:t xml:space="preserve">In order to carry out the study, a questionnaire was prepared and circulated (October 2015) to all </w:t>
      </w:r>
      <w:r w:rsidR="00D24E64">
        <w:rPr>
          <w:rFonts w:ascii="Times New Roman" w:hAnsi="Times New Roman" w:cs="Times New Roman"/>
          <w:color w:val="000000" w:themeColor="text1"/>
          <w:sz w:val="24"/>
          <w:szCs w:val="24"/>
          <w:shd w:val="clear" w:color="auto" w:fill="FFFFFF"/>
        </w:rPr>
        <w:t xml:space="preserve">lead </w:t>
      </w:r>
      <w:r w:rsidRPr="00CD0A8F">
        <w:rPr>
          <w:rFonts w:ascii="Times New Roman" w:hAnsi="Times New Roman" w:cs="Times New Roman"/>
          <w:color w:val="000000" w:themeColor="text1"/>
          <w:sz w:val="24"/>
          <w:szCs w:val="24"/>
          <w:shd w:val="clear" w:color="auto" w:fill="FFFFFF"/>
        </w:rPr>
        <w:t>expert of the SATRC countries</w:t>
      </w:r>
      <w:r w:rsidR="00CD0A8F" w:rsidRPr="00CD0A8F">
        <w:rPr>
          <w:rFonts w:ascii="Times New Roman" w:hAnsi="Times New Roman" w:cs="Times New Roman"/>
          <w:color w:val="000000" w:themeColor="text1"/>
          <w:sz w:val="24"/>
          <w:szCs w:val="24"/>
          <w:shd w:val="clear" w:color="auto" w:fill="FFFFFF"/>
        </w:rPr>
        <w:t xml:space="preserve"> (Afghanistan, B</w:t>
      </w:r>
      <w:r w:rsidR="0040143B">
        <w:rPr>
          <w:rFonts w:ascii="Times New Roman" w:hAnsi="Times New Roman" w:cs="Times New Roman"/>
          <w:color w:val="000000" w:themeColor="text1"/>
          <w:sz w:val="24"/>
          <w:szCs w:val="24"/>
          <w:shd w:val="clear" w:color="auto" w:fill="FFFFFF"/>
        </w:rPr>
        <w:t>angladesh, Bhutan, India, Iran</w:t>
      </w:r>
      <w:r w:rsidR="00CD0A8F" w:rsidRPr="00CD0A8F">
        <w:rPr>
          <w:rFonts w:ascii="Times New Roman" w:hAnsi="Times New Roman" w:cs="Times New Roman"/>
          <w:color w:val="000000" w:themeColor="text1"/>
          <w:sz w:val="24"/>
          <w:szCs w:val="24"/>
          <w:shd w:val="clear" w:color="auto" w:fill="FFFFFF"/>
        </w:rPr>
        <w:t xml:space="preserve">, Nepal, Pakistan and Sri Lanka) </w:t>
      </w:r>
      <w:r w:rsidRPr="00CD0A8F">
        <w:rPr>
          <w:rFonts w:ascii="Times New Roman" w:hAnsi="Times New Roman" w:cs="Times New Roman"/>
          <w:color w:val="000000" w:themeColor="text1"/>
          <w:sz w:val="24"/>
          <w:szCs w:val="24"/>
          <w:shd w:val="clear" w:color="auto" w:fill="FFFFFF"/>
        </w:rPr>
        <w:t>for their inputs</w:t>
      </w:r>
      <w:r w:rsidR="00CD0A8F">
        <w:rPr>
          <w:rFonts w:ascii="Times New Roman" w:hAnsi="Times New Roman" w:cs="Times New Roman"/>
          <w:color w:val="000000" w:themeColor="text1"/>
          <w:sz w:val="24"/>
          <w:szCs w:val="24"/>
          <w:shd w:val="clear" w:color="auto" w:fill="FFFFFF"/>
        </w:rPr>
        <w:t xml:space="preserve"> on the above topic</w:t>
      </w:r>
      <w:r w:rsidRPr="00CD0A8F">
        <w:rPr>
          <w:rFonts w:ascii="Times New Roman" w:hAnsi="Times New Roman" w:cs="Times New Roman"/>
          <w:color w:val="000000" w:themeColor="text1"/>
          <w:sz w:val="24"/>
          <w:szCs w:val="24"/>
          <w:shd w:val="clear" w:color="auto" w:fill="FFFFFF"/>
        </w:rPr>
        <w:t xml:space="preserve">. The questionnaire is </w:t>
      </w:r>
      <w:r w:rsidR="00955D61" w:rsidRPr="00CD0A8F">
        <w:rPr>
          <w:rFonts w:ascii="Times New Roman" w:hAnsi="Times New Roman" w:cs="Times New Roman"/>
          <w:color w:val="000000" w:themeColor="text1"/>
          <w:sz w:val="24"/>
          <w:szCs w:val="24"/>
          <w:shd w:val="clear" w:color="auto" w:fill="FFFFFF"/>
        </w:rPr>
        <w:t xml:space="preserve">attached </w:t>
      </w:r>
      <w:r w:rsidRPr="00CD0A8F">
        <w:rPr>
          <w:rFonts w:ascii="Times New Roman" w:hAnsi="Times New Roman" w:cs="Times New Roman"/>
          <w:color w:val="000000" w:themeColor="text1"/>
          <w:sz w:val="24"/>
          <w:szCs w:val="24"/>
          <w:shd w:val="clear" w:color="auto" w:fill="FFFFFF"/>
        </w:rPr>
        <w:t>A</w:t>
      </w:r>
      <w:r w:rsidR="00955D61" w:rsidRPr="00CD0A8F">
        <w:rPr>
          <w:rFonts w:ascii="Times New Roman" w:hAnsi="Times New Roman" w:cs="Times New Roman"/>
          <w:color w:val="000000" w:themeColor="text1"/>
          <w:sz w:val="24"/>
          <w:szCs w:val="24"/>
          <w:shd w:val="clear" w:color="auto" w:fill="FFFFFF"/>
        </w:rPr>
        <w:t>nnex</w:t>
      </w:r>
      <w:r w:rsidRPr="00CD0A8F">
        <w:rPr>
          <w:rFonts w:ascii="Times New Roman" w:hAnsi="Times New Roman" w:cs="Times New Roman"/>
          <w:color w:val="000000" w:themeColor="text1"/>
          <w:sz w:val="24"/>
          <w:szCs w:val="24"/>
          <w:shd w:val="clear" w:color="auto" w:fill="FFFFFF"/>
        </w:rPr>
        <w:t xml:space="preserve">-I to this report. </w:t>
      </w:r>
      <w:r w:rsidR="00CD0A8F">
        <w:rPr>
          <w:rFonts w:ascii="Times New Roman" w:hAnsi="Times New Roman" w:cs="Times New Roman"/>
          <w:color w:val="000000" w:themeColor="text1"/>
          <w:sz w:val="24"/>
          <w:szCs w:val="24"/>
          <w:shd w:val="clear" w:color="auto" w:fill="FFFFFF"/>
        </w:rPr>
        <w:t xml:space="preserve">  </w:t>
      </w:r>
    </w:p>
    <w:p w:rsidR="000D548B" w:rsidRDefault="000D548B" w:rsidP="00004706">
      <w:pPr>
        <w:spacing w:line="276" w:lineRule="auto"/>
        <w:ind w:firstLine="0"/>
        <w:jc w:val="both"/>
        <w:rPr>
          <w:rFonts w:ascii="Times New Roman" w:hAnsi="Times New Roman" w:cs="Times New Roman"/>
          <w:color w:val="000000" w:themeColor="text1"/>
          <w:sz w:val="24"/>
          <w:szCs w:val="24"/>
          <w:shd w:val="clear" w:color="auto" w:fill="FFFFFF"/>
        </w:rPr>
      </w:pPr>
    </w:p>
    <w:p w:rsidR="00FF4846" w:rsidRDefault="007752B0" w:rsidP="00004706">
      <w:pPr>
        <w:spacing w:line="276" w:lineRule="auto"/>
        <w:ind w:firstLine="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w:t>
      </w:r>
      <w:r w:rsidRPr="00CD0A8F">
        <w:rPr>
          <w:rFonts w:ascii="Times New Roman" w:hAnsi="Times New Roman" w:cs="Times New Roman"/>
          <w:color w:val="000000" w:themeColor="text1"/>
          <w:sz w:val="24"/>
          <w:szCs w:val="24"/>
          <w:shd w:val="clear" w:color="auto" w:fill="FFFFFF"/>
        </w:rPr>
        <w:t>ased on the inputs received from the experts of the following SATRC countries: Bangladesh, Nepal and Pakistan</w:t>
      </w:r>
      <w:r>
        <w:rPr>
          <w:rFonts w:ascii="Times New Roman" w:hAnsi="Times New Roman" w:cs="Times New Roman"/>
          <w:color w:val="000000" w:themeColor="text1"/>
          <w:sz w:val="24"/>
          <w:szCs w:val="24"/>
          <w:shd w:val="clear" w:color="auto" w:fill="FFFFFF"/>
        </w:rPr>
        <w:t xml:space="preserve"> and other available literature</w:t>
      </w:r>
      <w:r w:rsidR="00B62EC0">
        <w:rPr>
          <w:rFonts w:ascii="Times New Roman" w:hAnsi="Times New Roman" w:cs="Times New Roman"/>
          <w:color w:val="000000" w:themeColor="text1"/>
          <w:sz w:val="24"/>
          <w:szCs w:val="24"/>
          <w:shd w:val="clear" w:color="auto" w:fill="FFFFFF"/>
        </w:rPr>
        <w:t xml:space="preserve"> on the matter</w:t>
      </w:r>
      <w:r>
        <w:rPr>
          <w:rFonts w:ascii="Times New Roman" w:hAnsi="Times New Roman" w:cs="Times New Roman"/>
          <w:color w:val="000000" w:themeColor="text1"/>
          <w:sz w:val="24"/>
          <w:szCs w:val="24"/>
          <w:shd w:val="clear" w:color="auto" w:fill="FFFFFF"/>
        </w:rPr>
        <w:t>, a</w:t>
      </w:r>
      <w:r w:rsidR="003569AA" w:rsidRPr="00CD0A8F">
        <w:rPr>
          <w:rFonts w:ascii="Times New Roman" w:hAnsi="Times New Roman" w:cs="Times New Roman"/>
          <w:color w:val="000000" w:themeColor="text1"/>
          <w:sz w:val="24"/>
          <w:szCs w:val="24"/>
          <w:shd w:val="clear" w:color="auto" w:fill="FFFFFF"/>
        </w:rPr>
        <w:t xml:space="preserve">n analysis of various </w:t>
      </w:r>
      <w:r w:rsidR="009F4FD3">
        <w:rPr>
          <w:rFonts w:ascii="Times New Roman" w:hAnsi="Times New Roman" w:cs="Times New Roman"/>
          <w:color w:val="000000" w:themeColor="text1"/>
          <w:sz w:val="24"/>
          <w:szCs w:val="24"/>
          <w:shd w:val="clear" w:color="auto" w:fill="FFFFFF"/>
        </w:rPr>
        <w:t>papers</w:t>
      </w:r>
      <w:r w:rsidR="009542CD">
        <w:rPr>
          <w:rFonts w:ascii="Times New Roman" w:hAnsi="Times New Roman" w:cs="Times New Roman"/>
          <w:color w:val="000000" w:themeColor="text1"/>
          <w:sz w:val="24"/>
          <w:szCs w:val="24"/>
          <w:shd w:val="clear" w:color="auto" w:fill="FFFFFF"/>
        </w:rPr>
        <w:t xml:space="preserve"> o</w:t>
      </w:r>
      <w:r w:rsidR="003569AA" w:rsidRPr="00CD0A8F">
        <w:rPr>
          <w:rFonts w:ascii="Times New Roman" w:hAnsi="Times New Roman" w:cs="Times New Roman"/>
          <w:color w:val="000000" w:themeColor="text1"/>
          <w:sz w:val="24"/>
          <w:szCs w:val="24"/>
          <w:shd w:val="clear" w:color="auto" w:fill="FFFFFF"/>
        </w:rPr>
        <w:t xml:space="preserve">n the above mentioned areas has been carried </w:t>
      </w:r>
      <w:r>
        <w:rPr>
          <w:rFonts w:ascii="Times New Roman" w:hAnsi="Times New Roman" w:cs="Times New Roman"/>
          <w:color w:val="000000" w:themeColor="text1"/>
          <w:sz w:val="24"/>
          <w:szCs w:val="24"/>
          <w:shd w:val="clear" w:color="auto" w:fill="FFFFFF"/>
        </w:rPr>
        <w:t xml:space="preserve">out.  </w:t>
      </w:r>
    </w:p>
    <w:p w:rsidR="00FF4846" w:rsidRDefault="00FF4846" w:rsidP="00004706">
      <w:pPr>
        <w:spacing w:line="276" w:lineRule="auto"/>
        <w:ind w:firstLine="0"/>
        <w:jc w:val="both"/>
        <w:rPr>
          <w:rFonts w:ascii="Times New Roman" w:hAnsi="Times New Roman" w:cs="Times New Roman"/>
          <w:color w:val="000000" w:themeColor="text1"/>
          <w:sz w:val="24"/>
          <w:szCs w:val="24"/>
          <w:shd w:val="clear" w:color="auto" w:fill="FFFFFF"/>
        </w:rPr>
      </w:pPr>
    </w:p>
    <w:p w:rsidR="00FF4846" w:rsidRPr="00FF4846" w:rsidRDefault="00FF4846" w:rsidP="00004706">
      <w:pPr>
        <w:spacing w:line="276" w:lineRule="auto"/>
        <w:ind w:firstLine="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Finally, findings, challenges and recommendations are presented in this report which may be useful for countries in the region.</w:t>
      </w:r>
    </w:p>
    <w:p w:rsidR="000D548B" w:rsidRDefault="000D548B"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FB0272" w:rsidRDefault="00FB0272"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FB0272" w:rsidRDefault="00FB0272"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47254" w:rsidRDefault="00247254"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E3079" w:rsidRDefault="002E3079"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E3079" w:rsidRDefault="002E3079"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E3079" w:rsidRDefault="002E3079"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E3079" w:rsidRDefault="002E3079"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E3079" w:rsidRDefault="002E3079"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713567" w:rsidRPr="00513D96" w:rsidRDefault="00713567"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r w:rsidRPr="00513D96">
        <w:rPr>
          <w:rFonts w:ascii="Times New Roman" w:hAnsi="Times New Roman" w:cs="Times New Roman"/>
          <w:b/>
          <w:color w:val="000000" w:themeColor="text1"/>
          <w:sz w:val="28"/>
          <w:szCs w:val="28"/>
          <w:shd w:val="clear" w:color="auto" w:fill="FFFFFF"/>
        </w:rPr>
        <w:lastRenderedPageBreak/>
        <w:t xml:space="preserve">Issues </w:t>
      </w:r>
      <w:r>
        <w:rPr>
          <w:rFonts w:ascii="Times New Roman" w:hAnsi="Times New Roman" w:cs="Times New Roman"/>
          <w:b/>
          <w:color w:val="000000" w:themeColor="text1"/>
          <w:sz w:val="28"/>
          <w:szCs w:val="28"/>
          <w:shd w:val="clear" w:color="auto" w:fill="FFFFFF"/>
        </w:rPr>
        <w:t>and high cost around internet connectivity</w:t>
      </w:r>
    </w:p>
    <w:p w:rsidR="00713567" w:rsidRPr="00513D96" w:rsidRDefault="00713567" w:rsidP="00004706">
      <w:pPr>
        <w:pStyle w:val="ListParagraph"/>
        <w:numPr>
          <w:ilvl w:val="0"/>
          <w:numId w:val="9"/>
        </w:numPr>
        <w:spacing w:after="240" w:line="276" w:lineRule="auto"/>
        <w:contextualSpacing w:val="0"/>
        <w:rPr>
          <w:rFonts w:ascii="Times New Roman" w:hAnsi="Times New Roman" w:cs="Times New Roman"/>
          <w:bCs/>
          <w:color w:val="000000" w:themeColor="text1"/>
          <w:sz w:val="24"/>
          <w:szCs w:val="24"/>
          <w:shd w:val="clear" w:color="auto" w:fill="FFFFFF"/>
        </w:rPr>
      </w:pPr>
      <w:r w:rsidRPr="00513D96">
        <w:rPr>
          <w:rFonts w:ascii="Times New Roman" w:hAnsi="Times New Roman" w:cs="Times New Roman"/>
          <w:bCs/>
          <w:color w:val="000000" w:themeColor="text1"/>
          <w:sz w:val="24"/>
          <w:szCs w:val="24"/>
          <w:shd w:val="clear" w:color="auto" w:fill="FFFFFF"/>
        </w:rPr>
        <w:t>Costs</w:t>
      </w:r>
    </w:p>
    <w:p w:rsidR="00713567" w:rsidRPr="00513D96" w:rsidRDefault="00713567" w:rsidP="00004706">
      <w:pPr>
        <w:pStyle w:val="ListParagraph"/>
        <w:numPr>
          <w:ilvl w:val="1"/>
          <w:numId w:val="9"/>
        </w:numPr>
        <w:spacing w:after="240" w:line="276" w:lineRule="auto"/>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Extending and upgrading </w:t>
      </w:r>
      <w:r w:rsidRPr="00513D96">
        <w:rPr>
          <w:rFonts w:ascii="Times New Roman" w:hAnsi="Times New Roman" w:cs="Times New Roman"/>
          <w:bCs/>
          <w:color w:val="000000" w:themeColor="text1"/>
          <w:sz w:val="24"/>
          <w:szCs w:val="24"/>
          <w:shd w:val="clear" w:color="auto" w:fill="FFFFFF"/>
        </w:rPr>
        <w:t>Infrastructure</w:t>
      </w:r>
      <w:r>
        <w:rPr>
          <w:rFonts w:ascii="Times New Roman" w:hAnsi="Times New Roman" w:cs="Times New Roman"/>
          <w:bCs/>
          <w:color w:val="000000" w:themeColor="text1"/>
          <w:sz w:val="24"/>
          <w:szCs w:val="24"/>
          <w:shd w:val="clear" w:color="auto" w:fill="FFFFFF"/>
        </w:rPr>
        <w:t xml:space="preserve"> to rural areas</w:t>
      </w:r>
    </w:p>
    <w:p w:rsidR="00713567" w:rsidRPr="00513D96" w:rsidRDefault="00713567" w:rsidP="00004706">
      <w:pPr>
        <w:pStyle w:val="ListParagraph"/>
        <w:numPr>
          <w:ilvl w:val="1"/>
          <w:numId w:val="9"/>
        </w:numPr>
        <w:spacing w:after="240" w:line="276" w:lineRule="auto"/>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Local Internet </w:t>
      </w:r>
      <w:r w:rsidRPr="00513D96">
        <w:rPr>
          <w:rFonts w:ascii="Times New Roman" w:hAnsi="Times New Roman" w:cs="Times New Roman"/>
          <w:bCs/>
          <w:color w:val="000000" w:themeColor="text1"/>
          <w:sz w:val="24"/>
          <w:szCs w:val="24"/>
          <w:shd w:val="clear" w:color="auto" w:fill="FFFFFF"/>
        </w:rPr>
        <w:t>Interconnection</w:t>
      </w:r>
      <w:r>
        <w:rPr>
          <w:rFonts w:ascii="Times New Roman" w:hAnsi="Times New Roman" w:cs="Times New Roman"/>
          <w:bCs/>
          <w:color w:val="000000" w:themeColor="text1"/>
          <w:sz w:val="24"/>
          <w:szCs w:val="24"/>
          <w:shd w:val="clear" w:color="auto" w:fill="FFFFFF"/>
        </w:rPr>
        <w:t xml:space="preserve"> </w:t>
      </w:r>
    </w:p>
    <w:p w:rsidR="00713567" w:rsidRPr="00513D96" w:rsidRDefault="00713567" w:rsidP="00004706">
      <w:pPr>
        <w:pStyle w:val="ListParagraph"/>
        <w:numPr>
          <w:ilvl w:val="0"/>
          <w:numId w:val="9"/>
        </w:numPr>
        <w:spacing w:after="240" w:line="276" w:lineRule="auto"/>
        <w:contextualSpacing w:val="0"/>
        <w:rPr>
          <w:rFonts w:ascii="Times New Roman" w:hAnsi="Times New Roman" w:cs="Times New Roman"/>
          <w:bCs/>
          <w:color w:val="000000" w:themeColor="text1"/>
          <w:sz w:val="24"/>
          <w:szCs w:val="24"/>
          <w:shd w:val="clear" w:color="auto" w:fill="FFFFFF"/>
        </w:rPr>
      </w:pPr>
      <w:r w:rsidRPr="00513D96">
        <w:rPr>
          <w:rFonts w:ascii="Times New Roman" w:hAnsi="Times New Roman" w:cs="Times New Roman"/>
          <w:bCs/>
          <w:color w:val="000000" w:themeColor="text1"/>
          <w:sz w:val="24"/>
          <w:szCs w:val="24"/>
          <w:shd w:val="clear" w:color="auto" w:fill="FFFFFF"/>
        </w:rPr>
        <w:t>Competition</w:t>
      </w:r>
      <w:r>
        <w:rPr>
          <w:rFonts w:ascii="Times New Roman" w:hAnsi="Times New Roman" w:cs="Times New Roman"/>
          <w:bCs/>
          <w:color w:val="000000" w:themeColor="text1"/>
          <w:sz w:val="24"/>
          <w:szCs w:val="24"/>
          <w:shd w:val="clear" w:color="auto" w:fill="FFFFFF"/>
        </w:rPr>
        <w:t xml:space="preserve"> in the international links (</w:t>
      </w:r>
      <w:r w:rsidRPr="00B57DAE">
        <w:rPr>
          <w:rFonts w:ascii="Times New Roman" w:hAnsi="Times New Roman" w:cs="Times New Roman"/>
          <w:bCs/>
          <w:color w:val="000000" w:themeColor="text1"/>
          <w:sz w:val="24"/>
          <w:szCs w:val="24"/>
          <w:shd w:val="clear" w:color="auto" w:fill="FFFFFF"/>
          <w:lang w:val="en-GB"/>
        </w:rPr>
        <w:t>lack of competition for their international internet connectivity</w:t>
      </w:r>
      <w:r>
        <w:rPr>
          <w:rFonts w:ascii="Times New Roman" w:hAnsi="Times New Roman" w:cs="Times New Roman"/>
          <w:bCs/>
          <w:color w:val="000000" w:themeColor="text1"/>
          <w:sz w:val="24"/>
          <w:szCs w:val="24"/>
          <w:shd w:val="clear" w:color="auto" w:fill="FFFFFF"/>
          <w:lang w:val="en-GB"/>
        </w:rPr>
        <w:t>)</w:t>
      </w:r>
    </w:p>
    <w:p w:rsidR="00713567" w:rsidRPr="00D539C5" w:rsidRDefault="00713567" w:rsidP="00004706">
      <w:pPr>
        <w:pStyle w:val="ListParagraph"/>
        <w:numPr>
          <w:ilvl w:val="0"/>
          <w:numId w:val="9"/>
        </w:numPr>
        <w:spacing w:after="240" w:line="276" w:lineRule="auto"/>
        <w:contextualSpacing w:val="0"/>
        <w:rPr>
          <w:rFonts w:ascii="Times New Roman" w:hAnsi="Times New Roman" w:cs="Times New Roman"/>
          <w:bCs/>
          <w:color w:val="000000" w:themeColor="text1"/>
          <w:sz w:val="24"/>
          <w:szCs w:val="24"/>
          <w:shd w:val="clear" w:color="auto" w:fill="FFFFFF"/>
        </w:rPr>
      </w:pPr>
      <w:r w:rsidRPr="00513D96">
        <w:rPr>
          <w:rFonts w:ascii="Times New Roman" w:hAnsi="Times New Roman" w:cs="Times New Roman"/>
          <w:bCs/>
          <w:color w:val="000000" w:themeColor="text1"/>
          <w:sz w:val="24"/>
          <w:szCs w:val="24"/>
          <w:shd w:val="clear" w:color="auto" w:fill="FFFFFF"/>
        </w:rPr>
        <w:t>Structure of economy</w:t>
      </w:r>
    </w:p>
    <w:p w:rsidR="009F7336" w:rsidRPr="009F7336" w:rsidRDefault="009F7336" w:rsidP="00004706">
      <w:pPr>
        <w:spacing w:after="240" w:line="276" w:lineRule="auto"/>
        <w:ind w:firstLine="0"/>
        <w:jc w:val="both"/>
        <w:rPr>
          <w:rFonts w:ascii="Times New Roman" w:hAnsi="Times New Roman" w:cs="Times New Roman"/>
          <w:bCs/>
          <w:color w:val="000000" w:themeColor="text1"/>
          <w:sz w:val="24"/>
          <w:szCs w:val="24"/>
          <w:shd w:val="clear" w:color="auto" w:fill="FFFFFF"/>
        </w:rPr>
      </w:pPr>
      <w:r w:rsidRPr="009F7336">
        <w:rPr>
          <w:rFonts w:ascii="Times New Roman" w:hAnsi="Times New Roman" w:cs="Times New Roman"/>
          <w:bCs/>
          <w:color w:val="000000" w:themeColor="text1"/>
          <w:sz w:val="24"/>
          <w:szCs w:val="24"/>
          <w:shd w:val="clear" w:color="auto" w:fill="FFFFFF"/>
        </w:rPr>
        <w:t xml:space="preserve">Figure </w:t>
      </w:r>
      <w:r>
        <w:rPr>
          <w:rFonts w:ascii="Times New Roman" w:hAnsi="Times New Roman" w:cs="Times New Roman"/>
          <w:bCs/>
          <w:color w:val="000000" w:themeColor="text1"/>
          <w:sz w:val="24"/>
          <w:szCs w:val="24"/>
          <w:shd w:val="clear" w:color="auto" w:fill="FFFFFF"/>
        </w:rPr>
        <w:t>1</w:t>
      </w:r>
      <w:r w:rsidRPr="009F7336">
        <w:rPr>
          <w:rFonts w:ascii="Times New Roman" w:hAnsi="Times New Roman" w:cs="Times New Roman"/>
          <w:bCs/>
          <w:color w:val="000000" w:themeColor="text1"/>
          <w:sz w:val="24"/>
          <w:szCs w:val="24"/>
          <w:shd w:val="clear" w:color="auto" w:fill="FFFFFF"/>
        </w:rPr>
        <w:t>: Main elements of international internet connectivity</w:t>
      </w:r>
    </w:p>
    <w:p w:rsidR="006A36A7" w:rsidRDefault="00283050" w:rsidP="0000470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r>
        <w:rPr>
          <w:noProof/>
          <w:lang w:bidi="ar-SA"/>
        </w:rPr>
        <mc:AlternateContent>
          <mc:Choice Requires="wpg">
            <w:drawing>
              <wp:inline distT="0" distB="0" distL="0" distR="0" wp14:anchorId="08272C61" wp14:editId="61DE3B09">
                <wp:extent cx="5943600" cy="3198960"/>
                <wp:effectExtent l="0" t="0" r="38100" b="1905"/>
                <wp:docPr id="12480" name="Group 12480"/>
                <wp:cNvGraphicFramePr/>
                <a:graphic xmlns:a="http://schemas.openxmlformats.org/drawingml/2006/main">
                  <a:graphicData uri="http://schemas.microsoft.com/office/word/2010/wordprocessingGroup">
                    <wpg:wgp>
                      <wpg:cNvGrpSpPr/>
                      <wpg:grpSpPr>
                        <a:xfrm>
                          <a:off x="0" y="0"/>
                          <a:ext cx="5943600" cy="3198960"/>
                          <a:chOff x="0" y="0"/>
                          <a:chExt cx="6705894" cy="3685855"/>
                        </a:xfrm>
                      </wpg:grpSpPr>
                      <wps:wsp>
                        <wps:cNvPr id="12445" name="Text Box 4"/>
                        <wps:cNvSpPr txBox="1">
                          <a:spLocks noChangeArrowheads="1"/>
                        </wps:cNvSpPr>
                        <wps:spPr bwMode="auto">
                          <a:xfrm>
                            <a:off x="2583180" y="2019300"/>
                            <a:ext cx="1228485" cy="1010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jc w:val="center"/>
                                <w:textAlignment w:val="baseline"/>
                              </w:pPr>
                              <w:r>
                                <w:rPr>
                                  <w:rFonts w:ascii="Arial" w:hAnsi="Arial" w:cs="Arial"/>
                                  <w:color w:val="000000"/>
                                  <w:kern w:val="24"/>
                                  <w:sz w:val="20"/>
                                  <w:szCs w:val="20"/>
                                  <w:lang w:val="en-GB"/>
                                </w:rPr>
                                <w:t>Intermediary at regional node</w:t>
                              </w:r>
                            </w:p>
                          </w:txbxContent>
                        </wps:txbx>
                        <wps:bodyPr/>
                      </wps:wsp>
                      <wpg:grpSp>
                        <wpg:cNvPr id="12446" name="Group 5"/>
                        <wpg:cNvGrpSpPr/>
                        <wpg:grpSpPr bwMode="auto">
                          <a:xfrm>
                            <a:off x="4175760" y="883920"/>
                            <a:ext cx="614243" cy="2021897"/>
                            <a:chOff x="4175805" y="883575"/>
                            <a:chExt cx="900" cy="2880"/>
                          </a:xfrm>
                        </wpg:grpSpPr>
                        <wps:wsp>
                          <wps:cNvPr id="12447" name="Rectangle 12447"/>
                          <wps:cNvSpPr>
                            <a:spLocks noChangeArrowheads="1"/>
                          </wps:cNvSpPr>
                          <wps:spPr bwMode="auto">
                            <a:xfrm>
                              <a:off x="4175805" y="883575"/>
                              <a:ext cx="900" cy="2880"/>
                            </a:xfrm>
                            <a:prstGeom prst="rect">
                              <a:avLst/>
                            </a:prstGeom>
                            <a:solidFill>
                              <a:srgbClr val="FFFFFF"/>
                            </a:solidFill>
                            <a:ln w="9525">
                              <a:solidFill>
                                <a:srgbClr val="000000"/>
                              </a:solidFill>
                              <a:miter lim="800000"/>
                              <a:headEnd/>
                              <a:tailEnd/>
                            </a:ln>
                          </wps:spPr>
                          <wps:bodyPr/>
                        </wps:wsp>
                        <wps:wsp>
                          <wps:cNvPr id="12448" name="Rectangle 12448"/>
                          <wps:cNvSpPr>
                            <a:spLocks noChangeArrowheads="1"/>
                          </wps:cNvSpPr>
                          <wps:spPr bwMode="auto">
                            <a:xfrm>
                              <a:off x="4176165" y="883755"/>
                              <a:ext cx="360" cy="360"/>
                            </a:xfrm>
                            <a:prstGeom prst="rect">
                              <a:avLst/>
                            </a:prstGeom>
                            <a:solidFill>
                              <a:srgbClr val="FFFFFF"/>
                            </a:solidFill>
                            <a:ln w="9525">
                              <a:solidFill>
                                <a:srgbClr val="000000"/>
                              </a:solidFill>
                              <a:miter lim="800000"/>
                              <a:headEnd/>
                              <a:tailEnd/>
                            </a:ln>
                          </wps:spPr>
                          <wps:bodyPr/>
                        </wps:wsp>
                        <wps:wsp>
                          <wps:cNvPr id="12449" name="Rectangle 12449"/>
                          <wps:cNvSpPr>
                            <a:spLocks noChangeArrowheads="1"/>
                          </wps:cNvSpPr>
                          <wps:spPr bwMode="auto">
                            <a:xfrm>
                              <a:off x="4176165" y="884295"/>
                              <a:ext cx="360" cy="360"/>
                            </a:xfrm>
                            <a:prstGeom prst="rect">
                              <a:avLst/>
                            </a:prstGeom>
                            <a:solidFill>
                              <a:srgbClr val="FFFFFF"/>
                            </a:solidFill>
                            <a:ln w="9525">
                              <a:solidFill>
                                <a:srgbClr val="000000"/>
                              </a:solidFill>
                              <a:miter lim="800000"/>
                              <a:headEnd/>
                              <a:tailEnd/>
                            </a:ln>
                          </wps:spPr>
                          <wps:bodyPr/>
                        </wps:wsp>
                        <wps:wsp>
                          <wps:cNvPr id="12450" name="Rectangle 12450"/>
                          <wps:cNvSpPr>
                            <a:spLocks noChangeArrowheads="1"/>
                          </wps:cNvSpPr>
                          <wps:spPr bwMode="auto">
                            <a:xfrm>
                              <a:off x="4176165" y="884835"/>
                              <a:ext cx="360" cy="360"/>
                            </a:xfrm>
                            <a:prstGeom prst="rect">
                              <a:avLst/>
                            </a:prstGeom>
                            <a:solidFill>
                              <a:srgbClr val="FFFFFF"/>
                            </a:solidFill>
                            <a:ln w="9525">
                              <a:solidFill>
                                <a:srgbClr val="000000"/>
                              </a:solidFill>
                              <a:miter lim="800000"/>
                              <a:headEnd/>
                              <a:tailEnd/>
                            </a:ln>
                          </wps:spPr>
                          <wps:bodyPr/>
                        </wps:wsp>
                      </wpg:grpSp>
                      <wps:wsp>
                        <wps:cNvPr id="12452" name="Line 11"/>
                        <wps:cNvCnPr/>
                        <wps:spPr bwMode="auto">
                          <a:xfrm flipV="1">
                            <a:off x="1226820" y="1516380"/>
                            <a:ext cx="3193800" cy="37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3" name="Line 12"/>
                        <wps:cNvCnPr/>
                        <wps:spPr bwMode="auto">
                          <a:xfrm>
                            <a:off x="4671060" y="1135380"/>
                            <a:ext cx="369067" cy="379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5" name="Line 14"/>
                        <wps:cNvCnPr/>
                        <wps:spPr bwMode="auto">
                          <a:xfrm flipV="1">
                            <a:off x="4671060" y="1516380"/>
                            <a:ext cx="369067" cy="37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56" name="Group 15"/>
                        <wpg:cNvGrpSpPr/>
                        <wpg:grpSpPr bwMode="auto">
                          <a:xfrm>
                            <a:off x="2087880" y="0"/>
                            <a:ext cx="1228485" cy="883575"/>
                            <a:chOff x="2087903" y="0"/>
                            <a:chExt cx="1800" cy="1260"/>
                          </a:xfrm>
                        </wpg:grpSpPr>
                        <pic:pic xmlns:pic="http://schemas.openxmlformats.org/drawingml/2006/picture">
                          <pic:nvPicPr>
                            <pic:cNvPr id="12457" name="Picture 124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88443" y="0"/>
                              <a:ext cx="900"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58" name="Text Box 17"/>
                          <wps:cNvSpPr txBox="1">
                            <a:spLocks noChangeArrowheads="1"/>
                          </wps:cNvSpPr>
                          <wps:spPr bwMode="auto">
                            <a:xfrm>
                              <a:off x="2087903" y="72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jc w:val="center"/>
                                  <w:textAlignment w:val="baseline"/>
                                </w:pPr>
                                <w:r>
                                  <w:rPr>
                                    <w:rFonts w:ascii="Arial" w:hAnsi="Arial" w:cs="Arial"/>
                                    <w:color w:val="000000"/>
                                    <w:kern w:val="24"/>
                                    <w:sz w:val="20"/>
                                    <w:szCs w:val="20"/>
                                    <w:lang w:val="en-GB"/>
                                  </w:rPr>
                                  <w:t>Satellite</w:t>
                                </w:r>
                              </w:p>
                            </w:txbxContent>
                          </wps:txbx>
                          <wps:bodyPr/>
                        </wps:wsp>
                      </wpg:grpSp>
                      <wps:wsp>
                        <wps:cNvPr id="12459" name="Rectangle 18"/>
                        <wps:cNvSpPr>
                          <a:spLocks noChangeArrowheads="1"/>
                        </wps:cNvSpPr>
                        <wps:spPr bwMode="auto">
                          <a:xfrm>
                            <a:off x="0" y="1638300"/>
                            <a:ext cx="1473660" cy="1136982"/>
                          </a:xfrm>
                          <a:prstGeom prst="rect">
                            <a:avLst/>
                          </a:prstGeom>
                          <a:solidFill>
                            <a:srgbClr val="FFFFFF"/>
                          </a:solidFill>
                          <a:ln w="9525">
                            <a:solidFill>
                              <a:srgbClr val="000000"/>
                            </a:solidFill>
                            <a:miter lim="800000"/>
                            <a:headEnd/>
                            <a:tailEnd/>
                          </a:ln>
                        </wps:spPr>
                        <wps:txb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xml:space="preserve">    ISP            Telco</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Developing country</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txbxContent>
                        </wps:txbx>
                        <wps:bodyPr/>
                      </wps:wsp>
                      <wps:wsp>
                        <wps:cNvPr id="12460" name="Oval 19"/>
                        <wps:cNvSpPr>
                          <a:spLocks noChangeArrowheads="1"/>
                        </wps:cNvSpPr>
                        <wps:spPr bwMode="auto">
                          <a:xfrm>
                            <a:off x="243840" y="1767840"/>
                            <a:ext cx="246480" cy="253407"/>
                          </a:xfrm>
                          <a:prstGeom prst="ellipse">
                            <a:avLst/>
                          </a:prstGeom>
                          <a:solidFill>
                            <a:srgbClr val="FFFFFF"/>
                          </a:solidFill>
                          <a:ln w="9525">
                            <a:solidFill>
                              <a:srgbClr val="000000"/>
                            </a:solidFill>
                            <a:round/>
                            <a:headEnd/>
                            <a:tailEnd/>
                          </a:ln>
                        </wps:spPr>
                        <wps:bodyPr/>
                      </wps:wsp>
                      <wps:wsp>
                        <wps:cNvPr id="12461" name="Oval 20"/>
                        <wps:cNvSpPr>
                          <a:spLocks noChangeArrowheads="1"/>
                        </wps:cNvSpPr>
                        <wps:spPr bwMode="auto">
                          <a:xfrm>
                            <a:off x="982980" y="1767840"/>
                            <a:ext cx="246479" cy="253407"/>
                          </a:xfrm>
                          <a:prstGeom prst="ellipse">
                            <a:avLst/>
                          </a:prstGeom>
                          <a:solidFill>
                            <a:srgbClr val="FFFFFF"/>
                          </a:solidFill>
                          <a:ln w="9525">
                            <a:solidFill>
                              <a:srgbClr val="000000"/>
                            </a:solidFill>
                            <a:round/>
                            <a:headEnd/>
                            <a:tailEnd/>
                          </a:ln>
                        </wps:spPr>
                        <wps:bodyPr/>
                      </wps:wsp>
                      <wpg:grpSp>
                        <wpg:cNvPr id="12463" name="Group 22"/>
                        <wpg:cNvGrpSpPr/>
                        <wpg:grpSpPr bwMode="auto">
                          <a:xfrm>
                            <a:off x="365760" y="381000"/>
                            <a:ext cx="2210489" cy="1389048"/>
                            <a:chOff x="369067" y="379441"/>
                            <a:chExt cx="3240" cy="1980"/>
                          </a:xfrm>
                        </wpg:grpSpPr>
                        <wps:wsp>
                          <wps:cNvPr id="12464" name="Line 23"/>
                          <wps:cNvCnPr/>
                          <wps:spPr bwMode="auto">
                            <a:xfrm flipV="1">
                              <a:off x="369067" y="379441"/>
                              <a:ext cx="3240" cy="19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65" name="Line 24"/>
                          <wps:cNvCnPr/>
                          <wps:spPr bwMode="auto">
                            <a:xfrm flipV="1">
                              <a:off x="370147" y="379441"/>
                              <a:ext cx="2160" cy="19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2466" name="Line 25"/>
                        <wps:cNvCnPr/>
                        <wps:spPr bwMode="auto">
                          <a:xfrm>
                            <a:off x="2827020" y="251460"/>
                            <a:ext cx="1597552" cy="8849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67" name="Line 26"/>
                        <wps:cNvCnPr/>
                        <wps:spPr bwMode="auto">
                          <a:xfrm>
                            <a:off x="2948940" y="381000"/>
                            <a:ext cx="1473660" cy="113698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68" name="Text Box 27"/>
                        <wps:cNvSpPr txBox="1">
                          <a:spLocks noChangeArrowheads="1"/>
                        </wps:cNvSpPr>
                        <wps:spPr bwMode="auto">
                          <a:xfrm>
                            <a:off x="4190999" y="2240074"/>
                            <a:ext cx="599003" cy="665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Pr="00283050" w:rsidRDefault="00360091" w:rsidP="00283050">
                              <w:pPr>
                                <w:pStyle w:val="NormalWeb"/>
                                <w:kinsoku w:val="0"/>
                                <w:overflowPunct w:val="0"/>
                                <w:spacing w:before="0" w:beforeAutospacing="0" w:after="0" w:afterAutospacing="0"/>
                                <w:jc w:val="center"/>
                                <w:textAlignment w:val="baseline"/>
                                <w:rPr>
                                  <w:sz w:val="18"/>
                                  <w:szCs w:val="18"/>
                                </w:rPr>
                              </w:pPr>
                              <w:r w:rsidRPr="00283050">
                                <w:rPr>
                                  <w:rFonts w:ascii="Arial" w:hAnsi="Arial" w:cs="Arial"/>
                                  <w:color w:val="000000"/>
                                  <w:kern w:val="24"/>
                                  <w:sz w:val="18"/>
                                  <w:szCs w:val="18"/>
                                  <w:lang w:val="en-GB"/>
                                </w:rPr>
                                <w:t>Global node</w:t>
                              </w:r>
                            </w:p>
                          </w:txbxContent>
                        </wps:txbx>
                        <wps:bodyPr/>
                      </wps:wsp>
                      <wps:wsp>
                        <wps:cNvPr id="12469" name="AutoShape 28"/>
                        <wps:cNvSpPr>
                          <a:spLocks noChangeArrowheads="1"/>
                        </wps:cNvSpPr>
                        <wps:spPr bwMode="auto">
                          <a:xfrm>
                            <a:off x="5044440" y="1013460"/>
                            <a:ext cx="1661454" cy="1389048"/>
                          </a:xfrm>
                          <a:prstGeom prst="cloudCallout">
                            <a:avLst>
                              <a:gd name="adj1" fmla="val -50000"/>
                              <a:gd name="adj2" fmla="val -15731"/>
                            </a:avLst>
                          </a:prstGeom>
                          <a:solidFill>
                            <a:srgbClr val="FFFFFF"/>
                          </a:solidFill>
                          <a:ln w="9525">
                            <a:solidFill>
                              <a:srgbClr val="000000"/>
                            </a:solidFill>
                            <a:round/>
                            <a:headEnd/>
                            <a:tailEnd/>
                          </a:ln>
                        </wps:spPr>
                        <wps:txbx>
                          <w:txbxContent>
                            <w:p w:rsidR="00360091" w:rsidRPr="000775E5" w:rsidRDefault="00360091" w:rsidP="00283050">
                              <w:pPr>
                                <w:pStyle w:val="NormalWeb"/>
                                <w:spacing w:before="0" w:beforeAutospacing="0" w:after="0" w:afterAutospacing="0"/>
                                <w:jc w:val="center"/>
                                <w:textAlignment w:val="baseline"/>
                                <w:rPr>
                                  <w:sz w:val="20"/>
                                  <w:szCs w:val="20"/>
                                </w:rPr>
                              </w:pPr>
                              <w:r w:rsidRPr="000775E5">
                                <w:rPr>
                                  <w:rFonts w:ascii="Arial" w:hAnsi="Arial" w:cs="Arial"/>
                                  <w:color w:val="000000"/>
                                  <w:kern w:val="24"/>
                                  <w:sz w:val="20"/>
                                  <w:szCs w:val="20"/>
                                  <w:lang w:val="en-GB"/>
                                </w:rPr>
                                <w:t> </w:t>
                              </w:r>
                            </w:p>
                            <w:p w:rsidR="00360091" w:rsidRPr="000775E5" w:rsidRDefault="00360091" w:rsidP="00283050">
                              <w:pPr>
                                <w:pStyle w:val="NormalWeb"/>
                                <w:kinsoku w:val="0"/>
                                <w:overflowPunct w:val="0"/>
                                <w:spacing w:before="0" w:beforeAutospacing="0" w:after="0" w:afterAutospacing="0"/>
                                <w:jc w:val="center"/>
                                <w:textAlignment w:val="baseline"/>
                                <w:rPr>
                                  <w:sz w:val="20"/>
                                  <w:szCs w:val="20"/>
                                </w:rPr>
                              </w:pPr>
                              <w:r w:rsidRPr="000775E5">
                                <w:rPr>
                                  <w:rFonts w:ascii="Arial" w:hAnsi="Arial" w:cs="Arial"/>
                                  <w:b/>
                                  <w:bCs/>
                                  <w:color w:val="000000"/>
                                  <w:kern w:val="24"/>
                                  <w:sz w:val="20"/>
                                  <w:szCs w:val="20"/>
                                  <w:lang w:val="en-GB"/>
                                </w:rPr>
                                <w:t>Global internet connectivity</w:t>
                              </w:r>
                            </w:p>
                          </w:txbxContent>
                        </wps:txbx>
                        <wps:bodyPr/>
                      </wps:wsp>
                      <wps:wsp>
                        <wps:cNvPr id="12470" name="Text Box 29"/>
                        <wps:cNvSpPr txBox="1">
                          <a:spLocks noChangeArrowheads="1"/>
                        </wps:cNvSpPr>
                        <wps:spPr bwMode="auto">
                          <a:xfrm>
                            <a:off x="2583180" y="1386840"/>
                            <a:ext cx="982006" cy="1010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Cable</w:t>
                              </w:r>
                            </w:p>
                          </w:txbxContent>
                        </wps:txbx>
                        <wps:bodyPr/>
                      </wps:wsp>
                      <wps:wsp>
                        <wps:cNvPr id="12471" name="Rectangle 30"/>
                        <wps:cNvSpPr>
                          <a:spLocks noChangeArrowheads="1"/>
                        </wps:cNvSpPr>
                        <wps:spPr bwMode="auto">
                          <a:xfrm>
                            <a:off x="3070860" y="1767840"/>
                            <a:ext cx="245175" cy="252067"/>
                          </a:xfrm>
                          <a:prstGeom prst="rect">
                            <a:avLst/>
                          </a:prstGeom>
                          <a:solidFill>
                            <a:srgbClr val="FFFFFF"/>
                          </a:solidFill>
                          <a:ln w="9525">
                            <a:solidFill>
                              <a:srgbClr val="000000"/>
                            </a:solidFill>
                            <a:miter lim="800000"/>
                            <a:headEnd/>
                            <a:tailEnd/>
                          </a:ln>
                        </wps:spPr>
                        <wps:bodyPr/>
                      </wps:wsp>
                      <wpg:grpSp>
                        <wpg:cNvPr id="12472" name="Group 31"/>
                        <wpg:cNvGrpSpPr/>
                        <wpg:grpSpPr bwMode="auto">
                          <a:xfrm>
                            <a:off x="1104900" y="2781300"/>
                            <a:ext cx="3438975" cy="252067"/>
                            <a:chOff x="1105897" y="2779438"/>
                            <a:chExt cx="5040" cy="360"/>
                          </a:xfrm>
                        </wpg:grpSpPr>
                        <wps:wsp>
                          <wps:cNvPr id="12473" name="Line 32"/>
                          <wps:cNvCnPr/>
                          <wps:spPr bwMode="auto">
                            <a:xfrm>
                              <a:off x="1105897" y="2779798"/>
                              <a:ext cx="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74" name="Line 33"/>
                          <wps:cNvCnPr/>
                          <wps:spPr bwMode="auto">
                            <a:xfrm>
                              <a:off x="1105897" y="2779438"/>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75" name="Line 34"/>
                          <wps:cNvCnPr/>
                          <wps:spPr bwMode="auto">
                            <a:xfrm flipV="1">
                              <a:off x="1110937" y="2779618"/>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2476" name="Text Box 35"/>
                        <wps:cNvSpPr txBox="1">
                          <a:spLocks noChangeArrowheads="1"/>
                        </wps:cNvSpPr>
                        <wps:spPr bwMode="auto">
                          <a:xfrm>
                            <a:off x="1663893" y="2674908"/>
                            <a:ext cx="2676062" cy="1010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jc w:val="center"/>
                                <w:textAlignment w:val="baseline"/>
                              </w:pPr>
                              <w:r>
                                <w:rPr>
                                  <w:rFonts w:ascii="Arial" w:hAnsi="Arial" w:cs="Arial"/>
                                  <w:b/>
                                  <w:bCs/>
                                  <w:color w:val="000000"/>
                                  <w:kern w:val="24"/>
                                  <w:sz w:val="32"/>
                                  <w:szCs w:val="32"/>
                                  <w:lang w:val="en-GB"/>
                                </w:rPr>
                                <w:t>International leased circuits</w:t>
                              </w:r>
                            </w:p>
                          </w:txbxContent>
                        </wps:txbx>
                        <wps:bodyPr/>
                      </wps:wsp>
                      <wps:wsp>
                        <wps:cNvPr id="12477" name="Text Box 36"/>
                        <wps:cNvSpPr txBox="1">
                          <a:spLocks noChangeArrowheads="1"/>
                        </wps:cNvSpPr>
                        <wps:spPr bwMode="auto">
                          <a:xfrm>
                            <a:off x="4191000" y="1859280"/>
                            <a:ext cx="438186" cy="38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IBP</w:t>
                              </w:r>
                            </w:p>
                          </w:txbxContent>
                        </wps:txbx>
                        <wps:bodyPr/>
                      </wps:wsp>
                      <wps:wsp>
                        <wps:cNvPr id="12478" name="Text Box 37"/>
                        <wps:cNvSpPr txBox="1">
                          <a:spLocks noChangeArrowheads="1"/>
                        </wps:cNvSpPr>
                        <wps:spPr bwMode="auto">
                          <a:xfrm>
                            <a:off x="4191000" y="1470660"/>
                            <a:ext cx="438186" cy="38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IBP</w:t>
                              </w:r>
                            </w:p>
                          </w:txbxContent>
                        </wps:txbx>
                        <wps:bodyPr/>
                      </wps:wsp>
                      <wps:wsp>
                        <wps:cNvPr id="12479" name="Text Box 38"/>
                        <wps:cNvSpPr txBox="1">
                          <a:spLocks noChangeArrowheads="1"/>
                        </wps:cNvSpPr>
                        <wps:spPr bwMode="auto">
                          <a:xfrm>
                            <a:off x="4191000" y="1082040"/>
                            <a:ext cx="438186" cy="38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IBP</w:t>
                              </w:r>
                            </w:p>
                          </w:txbxContent>
                        </wps:txbx>
                        <wps:bodyPr/>
                      </wps:wsp>
                    </wpg:wgp>
                  </a:graphicData>
                </a:graphic>
              </wp:inline>
            </w:drawing>
          </mc:Choice>
          <mc:Fallback>
            <w:pict>
              <v:group w14:anchorId="08272C61" id="Group 12480" o:spid="_x0000_s1026" style="width:468pt;height:251.9pt;mso-position-horizontal-relative:char;mso-position-vertical-relative:line" coordsize="67058,3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">
                <v:shapetype id="_x0000_t202" coordsize="21600,21600" o:spt="202" path="m,l,21600r21600,l21600,xe">
                  <v:stroke joinstyle="miter"/>
                  <v:path gradientshapeok="t" o:connecttype="rect"/>
                </v:shapetype>
                <v:shape id="Text Box 4" o:spid="_x0000_s1027" type="#_x0000_t202" style="position:absolute;left:25831;top:20193;width:12285;height:10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9BoMMA&#10;AADeAAAADwAAAGRycy9kb3ducmV2LnhtbERPTWvCQBC9C/6HZQRvZleJ0qauIkrBk6K2hd6G7JiE&#10;ZmdDdmviv3cLBW/zeJ+zXPe2FjdqfeVYwzRRIIhzZyouNHxc3icvIHxANlg7Jg138rBeDQdLzIzr&#10;+ES3cyhEDGGfoYYyhCaT0uclWfSJa4gjd3WtxRBhW0jTYhfDbS1nSi2kxYpjQ4kNbUvKf86/VsPn&#10;4fr9lapjsbPzpnO9kmxfpdbjUb95AxGoD0/xv3tv4vxZms7h7514g1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9BoMMAAADeAAAADwAAAAAAAAAAAAAAAACYAgAAZHJzL2Rv&#10;d25yZXYueG1sUEsFBgAAAAAEAAQA9QAAAIgDAAAAAA==&#10;" filled="f" stroked="f">
                  <v:textbox>
                    <w:txbxContent>
                      <w:p w:rsidR="00360091" w:rsidRDefault="00360091" w:rsidP="00283050">
                        <w:pPr>
                          <w:pStyle w:val="NormalWeb"/>
                          <w:spacing w:before="0" w:beforeAutospacing="0" w:after="0" w:afterAutospacing="0"/>
                          <w:jc w:val="center"/>
                          <w:textAlignment w:val="baseline"/>
                        </w:pPr>
                        <w:r>
                          <w:rPr>
                            <w:rFonts w:ascii="Arial" w:hAnsi="Arial" w:cs="Arial"/>
                            <w:color w:val="000000"/>
                            <w:kern w:val="24"/>
                            <w:sz w:val="20"/>
                            <w:szCs w:val="20"/>
                            <w:lang w:val="en-GB"/>
                          </w:rPr>
                          <w:t>Intermediary at regional node</w:t>
                        </w:r>
                      </w:p>
                    </w:txbxContent>
                  </v:textbox>
                </v:shape>
                <v:group id="Group 5" o:spid="_x0000_s1028" style="position:absolute;left:41757;top:8839;width:6143;height:20219" coordorigin="41758,8835" coordsize="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Hz7wcQAAADeAAAA&#10;DwAAAAAAAAAAAAAAAACqAgAAZHJzL2Rvd25yZXYueG1sUEsFBgAAAAAEAAQA+gAAAJsDAAAAAA==&#10;">
                  <v:rect id="Rectangle 12447" o:spid="_x0000_s1029" style="position:absolute;left:41758;top:8835;width: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QNcQA&#10;AADeAAAADwAAAGRycy9kb3ducmV2LnhtbERPTWvCQBC9C/0PywjedGMUramrlBZFjxovvY3ZaZI2&#10;Oxuyq0Z/vSsI3ubxPme+bE0lztS40rKC4SACQZxZXXKu4JCu+u8gnEfWWFkmBVdysFy8deaYaHvh&#10;HZ33PhchhF2CCgrv60RKlxVk0A1sTRy4X9sY9AE2udQNXkK4qWQcRRNpsOTQUGBNXwVl//uTUXAs&#10;4wPeduk6MrPVyG/b9O/0861Ur9t+foDw1PqX+One6DA/Ho+n8Hgn3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4kDXEAAAA3gAAAA8AAAAAAAAAAAAAAAAAmAIAAGRycy9k&#10;b3ducmV2LnhtbFBLBQYAAAAABAAEAPUAAACJAwAAAAA=&#10;"/>
                  <v:rect id="Rectangle 12448" o:spid="_x0000_s1030" style="position:absolute;left:41761;top:8837;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ER8YA&#10;AADeAAAADwAAAGRycy9kb3ducmV2LnhtbESPQW/CMAyF75P4D5En7TbSdQhBISC0iYkdoVy4mca0&#10;3RqnagJ0/Pr5gMTN1nt+7/N82btGXagLtWcDb8MEFHHhbc2lgX2+fp2AChHZYuOZDPxRgOVi8DTH&#10;zPorb+myi6WSEA4ZGqhibDOtQ1GRwzD0LbFoJ985jLJ2pbYdXiXcNTpNkrF2WLM0VNjSR0XF7+7s&#10;DBzrdI+3bf6VuOn6PX73+c/58GnMy3O/moGK1MeH+X69sYKfjkbCK+/IDH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cER8YAAADeAAAADwAAAAAAAAAAAAAAAACYAgAAZHJz&#10;L2Rvd25yZXYueG1sUEsFBgAAAAAEAAQA9QAAAIsDAAAAAA==&#10;"/>
                  <v:rect id="Rectangle 12449" o:spid="_x0000_s1031" style="position:absolute;left:41761;top:8842;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h3MUA&#10;AADeAAAADwAAAGRycy9kb3ducmV2LnhtbERPTWvCQBC9C/0PyxR6041pKDW6BrFY2qOJl97G7JhE&#10;s7Mhu9G0v75bKHibx/ucVTaaVlypd41lBfNZBIK4tLrhSsGh2E1fQTiPrLG1TAq+yUG2fpisMNX2&#10;xnu65r4SIYRdigpq77tUSlfWZNDNbEccuJPtDfoA+0rqHm8h3LQyjqIXabDh0FBjR9uayks+GAXH&#10;Jj7gz754j8xi9+w/x+I8fL0p9fQ4bpYgPI3+Lv53f+gwP06SB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6HcxQAAAN4AAAAPAAAAAAAAAAAAAAAAAJgCAABkcnMv&#10;ZG93bnJldi54bWxQSwUGAAAAAAQABAD1AAAAigMAAAAA&#10;"/>
                  <v:rect id="Rectangle 12450" o:spid="_x0000_s1032" style="position:absolute;left:41761;top:8848;width:4;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enMcA&#10;AADeAAAADwAAAGRycy9kb3ducmV2LnhtbESPQW/CMAyF75P2HyJP2m2kdBuCQkCIiWk7QrlwM41p&#10;C41TNQG6/fr5MImbLT+/977ZoneNulIXas8GhoMEFHHhbc2lgV2+fhmDChHZYuOZDPxQgMX88WGG&#10;mfU33tB1G0slJhwyNFDF2GZah6Iih2HgW2K5HX3nMMraldp2eBNz1+g0SUbaYc2SUGFLq4qK8/bi&#10;DBzqdIe/m/wzcZP1a/zu89Nl/2HM81O/nIKK1Me7+P/7y0r99O1dAARHZ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npzHAAAA3gAAAA8AAAAAAAAAAAAAAAAAmAIAAGRy&#10;cy9kb3ducmV2LnhtbFBLBQYAAAAABAAEAPUAAACMAwAAAAA=&#10;"/>
                </v:group>
                <v:line id="Line 11" o:spid="_x0000_s1033" style="position:absolute;flip:y;visibility:visible;mso-wrap-style:square" from="12268,15163" to="44206,18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5sH8YAAADeAAAADwAAAGRycy9kb3ducmV2LnhtbERPTWsCMRC9F/wPYYRepGa7WLFbo4gg&#10;9OClKiu9TTfTzbKbyTZJdfvvm4LQ2zze5yzXg+3EhXxoHCt4nGYgiCunG64VnI67hwWIEJE1do5J&#10;wQ8FWK9Gd0sstLvyG10OsRYphEOBCkyMfSFlqAxZDFPXEyfu03mLMUFfS+3xmsJtJ/Msm0uLDacG&#10;gz1tDVXt4dsqkIv95MtvPmZt2Z7Pz6asyv59r9T9eNi8gIg0xH/xzf2q0/x89pTD3zvpBr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ObB/GAAAA3gAAAA8AAAAAAAAA&#10;AAAAAAAAoQIAAGRycy9kb3ducmV2LnhtbFBLBQYAAAAABAAEAPkAAACUAwAAAAA=&#10;"/>
                <v:line id="Line 12" o:spid="_x0000_s1034" style="position:absolute;visibility:visible;mso-wrap-style:square" from="46710,11353" to="50401,1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cw6MYAAADeAAAADwAAAGRycy9kb3ducmV2LnhtbERPS2vCQBC+C/0PyxS86abaBomuIi2C&#10;9lB8gR7H7DRJm50Nu9sk/ffdQqG3+fies1j1phYtOV9ZVvAwTkAQ51ZXXCg4nzajGQgfkDXWlknB&#10;N3lYLe8GC8y07fhA7TEUIoawz1BBGUKTSenzkgz6sW2II/duncEQoSukdtjFcFPLSZKk0mDFsaHE&#10;hp5Lyj+PX0bB23Sftuvd67a/7NJb/nK4XT86p9Twvl/PQQTqw7/4z73Vcf7k8WkKv+/EG+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nMOjGAAAA3gAAAA8AAAAAAAAA&#10;AAAAAAAAoQIAAGRycy9kb3ducmV2LnhtbFBLBQYAAAAABAAEAPkAAACUAwAAAAA=&#10;"/>
                <v:line id="Line 14" o:spid="_x0000_s1035" style="position:absolute;flip:y;visibility:visible;mso-wrap-style:square" from="46710,15163" to="50401,18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f0a8YAAADeAAAADwAAAGRycy9kb3ducmV2LnhtbERPTWsCMRC9C/0PYQq9lJqtaLGrUUQo&#10;ePBSW1Z6GzfTzbKbyZpEXf+9KRS8zeN9znzZ21acyYfasYLXYQaCuHS65krB99fHyxREiMgaW8ek&#10;4EoBlouHwRxz7S78SeddrEQK4ZCjAhNjl0sZSkMWw9B1xIn7dd5iTNBXUnu8pHDbylGWvUmLNacG&#10;gx2tDZXN7mQVyOn2+ehXh3FTNPv9uynKovvZKvX02K9mICL18S7+d290mj8aTybw9066QS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n9GvGAAAA3gAAAA8AAAAAAAAA&#10;AAAAAAAAoQIAAGRycy9kb3ducmV2LnhtbFBLBQYAAAAABAAEAPkAAACUAwAAAAA=&#10;"/>
                <v:group id="Group 15" o:spid="_x0000_s1036" style="position:absolute;left:20878;width:12285;height:8835" coordorigin="20879" coordsize="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VtHMQAAADe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57" o:spid="_x0000_s1037" type="#_x0000_t75" style="position:absolute;left:20884;width:9;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foSfGAAAA3gAAAA8AAABkcnMvZG93bnJldi54bWxET01Lw0AQvQv+h2UEL2I3DW3V2G3RloIg&#10;Hkx78TZmp9lgdjbsrkn677tCwds83ucs16NtRU8+NI4VTCcZCOLK6YZrBYf97v4RRIjIGlvHpOBE&#10;Adar66slFtoN/El9GWuRQjgUqMDE2BVShsqQxTBxHXHijs5bjAn6WmqPQwq3rcyzbCEtNpwaDHa0&#10;MVT9lL9WwV0ZvrLBfjz5Y7Xt88W38e/TV6Vub8aXZxCRxvgvvrjfdJqfz+YP8PdOukGu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1+hJ8YAAADeAAAADwAAAAAAAAAAAAAA&#10;AACfAgAAZHJzL2Rvd25yZXYueG1sUEsFBgAAAAAEAAQA9wAAAJIDAAAAAA==&#10;">
                    <v:imagedata r:id="rId10" o:title=""/>
                  </v:shape>
                  <v:shape id="Text Box 17" o:spid="_x0000_s1038" type="#_x0000_t202" style="position:absolute;left:20879;top:7;width:1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448YA&#10;AADeAAAADwAAAGRycy9kb3ducmV2LnhtbESPT2vCQBDF74V+h2UKvdXdihaNrlJahJ4q9R94G7Jj&#10;EszOhuxq0m/vHARvM7w37/1mvux9ra7UxiqwhfeBAUWcB1dxYWG3Xb1NQMWE7LAOTBb+KcJy8fw0&#10;x8yFjv/oukmFkhCOGVooU2oyrWNeksc4CA2xaKfQekyytoV2LXYS7ms9NOZDe6xYGkps6Kuk/Ly5&#10;eAv739PxMDLr4tuPmy70RrOfamtfX/rPGahEfXqY79c/TvCHo7Hwyjsyg1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d448YAAADeAAAADwAAAAAAAAAAAAAAAACYAgAAZHJz&#10;L2Rvd25yZXYueG1sUEsFBgAAAAAEAAQA9QAAAIsDAAAAAA==&#10;" filled="f" stroked="f">
                    <v:textbox>
                      <w:txbxContent>
                        <w:p w:rsidR="00360091" w:rsidRDefault="00360091" w:rsidP="00283050">
                          <w:pPr>
                            <w:pStyle w:val="NormalWeb"/>
                            <w:spacing w:before="0" w:beforeAutospacing="0" w:after="0" w:afterAutospacing="0"/>
                            <w:jc w:val="center"/>
                            <w:textAlignment w:val="baseline"/>
                          </w:pPr>
                          <w:r>
                            <w:rPr>
                              <w:rFonts w:ascii="Arial" w:hAnsi="Arial" w:cs="Arial"/>
                              <w:color w:val="000000"/>
                              <w:kern w:val="24"/>
                              <w:sz w:val="20"/>
                              <w:szCs w:val="20"/>
                              <w:lang w:val="en-GB"/>
                            </w:rPr>
                            <w:t>Satellite</w:t>
                          </w:r>
                        </w:p>
                      </w:txbxContent>
                    </v:textbox>
                  </v:shape>
                </v:group>
                <v:rect id="Rectangle 18" o:spid="_x0000_s1039" style="position:absolute;top:16383;width:14736;height:11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3AcQA&#10;AADeAAAADwAAAGRycy9kb3ducmV2LnhtbERPTWvCQBC9C/6HZQRvujG1UqOriEWxR42X3sbsNEnN&#10;zobsqtFf3y0I3ubxPme+bE0lrtS40rKC0TACQZxZXXKu4JhuBh8gnEfWWFkmBXdysFx0O3NMtL3x&#10;nq4Hn4sQwi5BBYX3dSKlywoy6Ia2Jg7cj20M+gCbXOoGbyHcVDKOook0WHJoKLCmdUHZ+XAxCk5l&#10;fMTHPt1GZrp5819t+nv5/lSq32tXMxCeWv8SP907HebH4/cp/L8Tb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yNwHEAAAA3gAAAA8AAAAAAAAAAAAAAAAAmAIAAGRycy9k&#10;b3ducmV2LnhtbFBLBQYAAAAABAAEAPUAAACJAwAAAAA=&#10;">
                  <v:textbo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xml:space="preserve">    ISP            Telco</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Developing country</w:t>
                        </w:r>
                      </w:p>
                      <w:p w:rsidR="00360091" w:rsidRDefault="00360091" w:rsidP="00283050">
                        <w:pPr>
                          <w:pStyle w:val="NormalWeb"/>
                          <w:kinsoku w:val="0"/>
                          <w:overflowPunct w:val="0"/>
                          <w:spacing w:before="0" w:beforeAutospacing="0" w:after="0" w:afterAutospacing="0"/>
                          <w:textAlignment w:val="baseline"/>
                        </w:pPr>
                        <w:r>
                          <w:rPr>
                            <w:rFonts w:ascii="Arial" w:hAnsi="Arial" w:cs="Arial"/>
                            <w:color w:val="000000"/>
                            <w:kern w:val="24"/>
                            <w:sz w:val="20"/>
                            <w:szCs w:val="20"/>
                            <w:lang w:val="en-GB"/>
                          </w:rPr>
                          <w:t> </w:t>
                        </w:r>
                      </w:p>
                    </w:txbxContent>
                  </v:textbox>
                </v:rect>
                <v:oval id="Oval 19" o:spid="_x0000_s1040" style="position:absolute;left:2438;top:17678;width:2465;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qJ8YA&#10;AADeAAAADwAAAGRycy9kb3ducmV2LnhtbESPQUvDQBCF74L/YRnBm920sUFit6VYhHrwYKr3ITtN&#10;QrOzITum8d87B8HbDPPmvfdtdnPozURj6iI7WC4yMMR19B03Dj5Prw9PYJIge+wjk4MfSrDb3t5s&#10;sPTxyh80VdIYNeFUooNWZCitTXVLAdMiDsR6O8cxoOg6NtaPeFXz0NtVlhU2YMea0OJALy3Vl+o7&#10;ODg0+6qYbC7r/Hw4yvry9f6WL527v5v3z2CEZvkX/30fvdZfPRYKoDg6g9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qJ8YAAADeAAAADwAAAAAAAAAAAAAAAACYAgAAZHJz&#10;L2Rvd25yZXYueG1sUEsFBgAAAAAEAAQA9QAAAIsDAAAAAA==&#10;"/>
                <v:oval id="Oval 20" o:spid="_x0000_s1041" style="position:absolute;left:9829;top:17678;width:2465;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PvMQA&#10;AADeAAAADwAAAGRycy9kb3ducmV2LnhtbERPTWvCQBC9F/oflhG81U1MDSW6ilQKeuihaXsfsmMS&#10;zM6G7DTGf+8WCr3N433OZje5To00hNazgXSRgCKuvG25NvD1+fb0AioIssXOMxm4UYDd9vFhg4X1&#10;V/6gsZRaxRAOBRpoRPpC61A15DAsfE8cubMfHEqEQ63tgNcY7jq9TJJcO2w5NjTY02tD1aX8cQYO&#10;9b7MR53JKjsfjrK6fL+fstSY+Wzar0EJTfIv/nMfbZy/fM5T+H0n3q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TD7zEAAAA3gAAAA8AAAAAAAAAAAAAAAAAmAIAAGRycy9k&#10;b3ducmV2LnhtbFBLBQYAAAAABAAEAPUAAACJAwAAAAA=&#10;"/>
                <v:group id="Group 22" o:spid="_x0000_s1042" style="position:absolute;left:3657;top:3810;width:22105;height:13890" coordorigin="369067,379441" coordsize="324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74EOcQAAADeAAAA&#10;DwAAAAAAAAAAAAAAAACqAgAAZHJzL2Rvd25yZXYueG1sUEsFBgAAAAAEAAQA+gAAAJsDAAAAAA==&#10;">
                  <v:line id="Line 23" o:spid="_x0000_s1043" style="position:absolute;flip:y;visibility:visible;mso-wrap-style:square" from="369067,379441" to="372307,38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UZ88UAAADeAAAADwAAAGRycy9kb3ducmV2LnhtbESPQWvCQBCF74X+h2UKvdVNRaOmriJC&#10;qHhqot6H7JiEZGdDdmvSf+8KQm8zvPe9ebPejqYVN+pdbVnB5yQCQVxYXXOp4HxKP5YgnEfW2Fom&#10;BX/kYLt5fVljou3AGd1yX4oQwi5BBZX3XSKlKyoy6Ca2Iw7a1fYGfVj7UuoehxBuWjmNolgarDlc&#10;qLCjfUVFk/+aUCM9ntMsvzRmzovF908Tt6shVur9bdx9gfA0+n/zkz7owE1n8Qwe74QZ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UZ88UAAADeAAAADwAAAAAAAAAA&#10;AAAAAAChAgAAZHJzL2Rvd25yZXYueG1sUEsFBgAAAAAEAAQA+QAAAJMDAAAAAA==&#10;">
                    <v:stroke dashstyle="1 1" endcap="round"/>
                  </v:line>
                  <v:line id="Line 24" o:spid="_x0000_s1044" style="position:absolute;flip:y;visibility:visible;mso-wrap-style:square" from="370147,379441" to="372307,38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m8aMUAAADeAAAADwAAAGRycy9kb3ducmV2LnhtbESPQWvCQBCF7wX/wzKCt7pRatToKiIE&#10;S0816n3IjklIdjZktyb+e7dQ6G2G9743b7b7wTTiQZ2rLCuYTSMQxLnVFRcKrpf0fQXCeWSNjWVS&#10;8CQH+93obYuJtj2f6ZH5QoQQdgkqKL1vEyldXpJBN7UtcdDutjPow9oVUnfYh3DTyHkUxdJgxeFC&#10;iS0dS8rr7MeEGunXNT1nt9oseLk8fddxs+5jpSbj4bAB4Wnw/+Y/+lMHbv4RL+D3nTCD3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m8aMUAAADeAAAADwAAAAAAAAAA&#10;AAAAAAChAgAAZHJzL2Rvd25yZXYueG1sUEsFBgAAAAAEAAQA+QAAAJMDAAAAAA==&#10;">
                    <v:stroke dashstyle="1 1" endcap="round"/>
                  </v:line>
                </v:group>
                <v:line id="Line 25" o:spid="_x0000_s1045" style="position:absolute;visibility:visible;mso-wrap-style:square" from="28270,2514" to="44245,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wzTMQAAADeAAAADwAAAGRycy9kb3ducmV2LnhtbERPTWvCQBC9C/6HZYReRDcVCZK6ikhL&#10;xVNdBXucZsckNDsbsluN/vquIHibx/uc+bKztThT6yvHCl7HCQji3JmKCwWH/cdoBsIHZIO1Y1Jw&#10;JQ/LRb83x8y4C+/orEMhYgj7DBWUITSZlD4vyaIfu4Y4cifXWgwRtoU0LV5iuK3lJElSabHi2FBi&#10;Q+uS8l/9ZxVo+XN8vw239HnohlqfvjD/nqZKvQy61RuIQF14ih/ujYnzJ9M0hfs78Qa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NMxAAAAN4AAAAPAAAAAAAAAAAA&#10;AAAAAKECAABkcnMvZG93bnJldi54bWxQSwUGAAAAAAQABAD5AAAAkgMAAAAA&#10;">
                  <v:stroke dashstyle="1 1" endcap="round"/>
                </v:line>
                <v:line id="Line 26" o:spid="_x0000_s1046" style="position:absolute;visibility:visible;mso-wrap-style:square" from="29489,3810" to="44226,1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CW18UAAADeAAAADwAAAGRycy9kb3ducmV2LnhtbERPTWvCQBC9F/wPyxR6kbqpSCypq0hp&#10;UTzVNdAep9kxCc3OhuxWo7/eFQRv83ifM1v0thEH6nztWMHLKAFBXDhTc6kg330+v4LwAdlg45gU&#10;nMjDYj54mGFm3JG3dNChFDGEfYYKqhDaTEpfVGTRj1xLHLm96yyGCLtSmg6PMdw2cpwkqbRYc2yo&#10;sKX3ioo//W8VaPn7/XEebmiV90Ot919Y/ExSpZ4e++UbiEB9uItv7rWJ88eTdArXd+IN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CW18UAAADeAAAADwAAAAAAAAAA&#10;AAAAAAChAgAAZHJzL2Rvd25yZXYueG1sUEsFBgAAAAAEAAQA+QAAAJMDAAAAAA==&#10;">
                  <v:stroke dashstyle="1 1" endcap="round"/>
                </v:line>
                <v:shape id="Text Box 27" o:spid="_x0000_s1047" type="#_x0000_t202" style="position:absolute;left:41909;top:22400;width:5991;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uyXsYA&#10;AADeAAAADwAAAGRycy9kb3ducmV2LnhtbESPT2vCQBDF74V+h2UKvdXdiopGVyktQk+V+g+8Ddkx&#10;CWZnQ3Y16bd3DkJvM7w37/1msep9rW7UxiqwhfeBAUWcB1dxYWG/W79NQcWE7LAOTBb+KMJq+fy0&#10;wMyFjn/ptk2FkhCOGVooU2oyrWNeksc4CA2xaOfQekyytoV2LXYS7ms9NGaiPVYsDSU29FlSftle&#10;vYXDz/l0HJlN8eXHTRd6o9nPtLWvL/3HHFSiPv2bH9ffTvCHo4nwyjsyg1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uyXsYAAADeAAAADwAAAAAAAAAAAAAAAACYAgAAZHJz&#10;L2Rvd25yZXYueG1sUEsFBgAAAAAEAAQA9QAAAIsDAAAAAA==&#10;" filled="f" stroked="f">
                  <v:textbo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Pr="00283050" w:rsidRDefault="00360091" w:rsidP="00283050">
                        <w:pPr>
                          <w:pStyle w:val="NormalWeb"/>
                          <w:kinsoku w:val="0"/>
                          <w:overflowPunct w:val="0"/>
                          <w:spacing w:before="0" w:beforeAutospacing="0" w:after="0" w:afterAutospacing="0"/>
                          <w:jc w:val="center"/>
                          <w:textAlignment w:val="baseline"/>
                          <w:rPr>
                            <w:sz w:val="18"/>
                            <w:szCs w:val="18"/>
                          </w:rPr>
                        </w:pPr>
                        <w:r w:rsidRPr="00283050">
                          <w:rPr>
                            <w:rFonts w:ascii="Arial" w:hAnsi="Arial" w:cs="Arial"/>
                            <w:color w:val="000000"/>
                            <w:kern w:val="24"/>
                            <w:sz w:val="18"/>
                            <w:szCs w:val="18"/>
                            <w:lang w:val="en-GB"/>
                          </w:rPr>
                          <w:t>Global node</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8" o:spid="_x0000_s1048" type="#_x0000_t106" style="position:absolute;left:50444;top:10134;width:16614;height:13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1ysMA&#10;AADeAAAADwAAAGRycy9kb3ducmV2LnhtbERPTWvCQBC9F/wPywje6sbYhhpdRQSxRzUeehyyYzZt&#10;djZkV4399V2h4G0e73MWq9424kqdrx0rmIwTEMSl0zVXCk7F9vUDhA/IGhvHpOBOHlbLwcsCc+1u&#10;fKDrMVQihrDPUYEJoc2l9KUhi37sWuLInV1nMUTYVVJ3eIvhtpFpkmTSYs2xwWBLG0Plz/FiFaRr&#10;8/X+TbvD9E7Es8v+d1PsCqVGw349BxGoD0/xv/tTx/npWzaDxzvx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m1ysMAAADeAAAADwAAAAAAAAAAAAAAAACYAgAAZHJzL2Rv&#10;d25yZXYueG1sUEsFBgAAAAAEAAQA9QAAAIgDAAAAAA==&#10;" adj="0,7402">
                  <v:textbox>
                    <w:txbxContent>
                      <w:p w:rsidR="00360091" w:rsidRPr="000775E5" w:rsidRDefault="00360091" w:rsidP="00283050">
                        <w:pPr>
                          <w:pStyle w:val="NormalWeb"/>
                          <w:spacing w:before="0" w:beforeAutospacing="0" w:after="0" w:afterAutospacing="0"/>
                          <w:jc w:val="center"/>
                          <w:textAlignment w:val="baseline"/>
                          <w:rPr>
                            <w:sz w:val="20"/>
                            <w:szCs w:val="20"/>
                          </w:rPr>
                        </w:pPr>
                        <w:r w:rsidRPr="000775E5">
                          <w:rPr>
                            <w:rFonts w:ascii="Arial" w:hAnsi="Arial" w:cs="Arial"/>
                            <w:color w:val="000000"/>
                            <w:kern w:val="24"/>
                            <w:sz w:val="20"/>
                            <w:szCs w:val="20"/>
                            <w:lang w:val="en-GB"/>
                          </w:rPr>
                          <w:t> </w:t>
                        </w:r>
                      </w:p>
                      <w:p w:rsidR="00360091" w:rsidRPr="000775E5" w:rsidRDefault="00360091" w:rsidP="00283050">
                        <w:pPr>
                          <w:pStyle w:val="NormalWeb"/>
                          <w:kinsoku w:val="0"/>
                          <w:overflowPunct w:val="0"/>
                          <w:spacing w:before="0" w:beforeAutospacing="0" w:after="0" w:afterAutospacing="0"/>
                          <w:jc w:val="center"/>
                          <w:textAlignment w:val="baseline"/>
                          <w:rPr>
                            <w:sz w:val="20"/>
                            <w:szCs w:val="20"/>
                          </w:rPr>
                        </w:pPr>
                        <w:r w:rsidRPr="000775E5">
                          <w:rPr>
                            <w:rFonts w:ascii="Arial" w:hAnsi="Arial" w:cs="Arial"/>
                            <w:b/>
                            <w:bCs/>
                            <w:color w:val="000000"/>
                            <w:kern w:val="24"/>
                            <w:sz w:val="20"/>
                            <w:szCs w:val="20"/>
                            <w:lang w:val="en-GB"/>
                          </w:rPr>
                          <w:t>Global internet connectivity</w:t>
                        </w:r>
                      </w:p>
                    </w:txbxContent>
                  </v:textbox>
                </v:shape>
                <v:shape id="Text Box 29" o:spid="_x0000_s1049" type="#_x0000_t202" style="position:absolute;left:25831;top:13868;width:9820;height:10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ohcYA&#10;AADeAAAADwAAAGRycy9kb3ducmV2LnhtbESPQWvCQBCF74L/YRmhN91VrG1TVxGl0FNFW4XehuyY&#10;hGZnQ3Zr0n/fOQjeZpg3771vue59ra7UxiqwhenEgCLOg6u4sPD1+TZ+BhUTssM6MFn4owjr1XCw&#10;xMyFjg90PaZCiQnHDC2UKTWZ1jEvyWOchIZYbpfQekyytoV2LXZi7ms9M2ahPVYsCSU2tC0p/zn+&#10;egunj8v3eW72xc4/Nl3ojWb/oq19GPWbV1CJ+nQX377fndSfzZ8EQHBkB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QohcYAAADeAAAADwAAAAAAAAAAAAAAAACYAgAAZHJz&#10;L2Rvd25yZXYueG1sUEsFBgAAAAAEAAQA9QAAAIsDAAAAAA==&#10;" filled="f" stroked="f">
                  <v:textbo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Cable</w:t>
                        </w:r>
                      </w:p>
                    </w:txbxContent>
                  </v:textbox>
                </v:shape>
                <v:rect id="Rectangle 30" o:spid="_x0000_s1050" style="position:absolute;left:30708;top:17678;width:2452;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nZ8UA&#10;AADeAAAADwAAAGRycy9kb3ducmV2LnhtbERPTU/CQBC9m/AfNkPiTbZUI1K7EILB6BHai7ehO7aF&#10;7mzTXUr117MkJNzm5X1OuhxMI3rqXG1ZwXQSgSAurK65VJBnm6c3EM4ja2wsk4I/crBcjB5STLQ9&#10;85b6nS9FCGGXoILK+zaR0hUVGXQT2xIH7td2Bn2AXSl1h+cQbhoZR9GrNFhzaKiwpXVFxXF3Mgr2&#10;dZzj/zb7jMx88+y/h+xw+vlQ6nE8rN5BeBr8XXxzf+kwP36ZTeH6TrhB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8WdnxQAAAN4AAAAPAAAAAAAAAAAAAAAAAJgCAABkcnMv&#10;ZG93bnJldi54bWxQSwUGAAAAAAQABAD1AAAAigMAAAAA&#10;"/>
                <v:group id="Group 31" o:spid="_x0000_s1051" style="position:absolute;left:11049;top:27813;width:34389;height:2520" coordorigin="11058,27794" coordsize="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0rN3/FAAAA3gAA&#10;AA8AAAAAAAAAAAAAAAAAqgIAAGRycy9kb3ducmV2LnhtbFBLBQYAAAAABAAEAPoAAACcAwAAAAA=&#10;">
                  <v:line id="Line 32" o:spid="_x0000_s1052" style="position:absolute;visibility:visible;mso-wrap-style:square" from="11058,27797" to="11109,2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dosQAAADeAAAADwAAAGRycy9kb3ducmV2LnhtbERPS2vCQBC+F/wPywje6kYttaSuIoIP&#10;emssQm9DdkxisrNxd6Ppv+8WCt7m43vOYtWbRtzI+cqygsk4AUGcW11xoeDruH1+A+EDssbGMin4&#10;IQ+r5eBpgam2d/6kWxYKEUPYp6igDKFNpfR5SQb92LbEkTtbZzBE6AqpHd5juGnkNElepcGKY0OJ&#10;LW1KyuusMwpOXcbfl3rrGux2+/35dK397EOp0bBfv4MI1IeH+N990HH+9GU+g7934g1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5p2ixAAAAN4AAAAPAAAAAAAAAAAA&#10;AAAAAKECAABkcnMvZG93bnJldi54bWxQSwUGAAAAAAQABAD5AAAAkgMAAAAA&#10;" strokeweight="1.5pt"/>
                  <v:line id="Line 33" o:spid="_x0000_s1053" style="position:absolute;visibility:visible;mso-wrap-style:square" from="11058,27794" to="11058,2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F1sQAAADeAAAADwAAAGRycy9kb3ducmV2LnhtbERPS2vCQBC+C/6HZYTedFMrtaSuUgo+&#10;8NZYhN6G7Jikyc7G3Y3Gf+8WCt7m43vOYtWbRlzI+cqygudJAoI4t7riQsH3YT1+A+EDssbGMim4&#10;kYfVcjhYYKrtlb/okoVCxBD2KSooQ2hTKX1ekkE/sS1x5E7WGQwRukJqh9cYbho5TZJXabDi2FBi&#10;S58l5XXWGQXHLuOf33rtGuw22+3peK79y16pp1H/8Q4iUB8e4n/3Tsf509l8Bn/vxBv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wXWxAAAAN4AAAAPAAAAAAAAAAAA&#10;AAAAAKECAABkcnMvZG93bnJldi54bWxQSwUGAAAAAAQABAD5AAAAkgMAAAAA&#10;" strokeweight="1.5pt"/>
                  <v:line id="Line 34" o:spid="_x0000_s1054" style="position:absolute;flip:y;visibility:visible;mso-wrap-style:square" from="11109,27796" to="11109,2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UinMQAAADeAAAADwAAAGRycy9kb3ducmV2LnhtbERP32vCMBB+H/g/hBN8m+mKc9IZRQRB&#10;cQ+bCns9mmtT1lxKEm39781gsLf7+H7ecj3YVtzIh8axgpdpBoK4dLrhWsHlvHtegAgRWWPrmBTc&#10;KcB6NXpaYqFdz190O8VapBAOBSowMXaFlKE0ZDFMXUecuMp5izFBX0vtsU/htpV5ls2lxYZTg8GO&#10;tobKn9PVKpCHY//pd/mlqqt9574P5mPeD0pNxsPmHUSkIf6L/9x7nebns7dX+H0n3S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SKcxAAAAN4AAAAPAAAAAAAAAAAA&#10;AAAAAKECAABkcnMvZG93bnJldi54bWxQSwUGAAAAAAQABAD5AAAAkgMAAAAA&#10;" strokeweight="1.5pt"/>
                </v:group>
                <v:shape id="Text Box 35" o:spid="_x0000_s1055" type="#_x0000_t202" style="position:absolute;left:16638;top:26749;width:26761;height:10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VasQA&#10;AADeAAAADwAAAGRycy9kb3ducmV2LnhtbERPS2vCQBC+C/6HZYTe6q7io02zEVEKPSlqW+htyI5J&#10;aHY2ZLcm/ntXKHibj+856aq3tbhQ6yvHGiZjBYI4d6biQsPn6f35BYQPyAZrx6ThSh5W2XCQYmJc&#10;xwe6HEMhYgj7BDWUITSJlD4vyaIfu4Y4cmfXWgwRtoU0LXYx3NZyqtRCWqw4NpTY0Kak/Pf4ZzV8&#10;7c4/3zO1L7Z23nSuV5Ltq9T6adSv30AE6sND/O/+MHH+dLZcwP2deIP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FWrEAAAA3gAAAA8AAAAAAAAAAAAAAAAAmAIAAGRycy9k&#10;b3ducmV2LnhtbFBLBQYAAAAABAAEAPUAAACJAwAAAAA=&#10;" filled="f" stroked="f">
                  <v:textbox>
                    <w:txbxContent>
                      <w:p w:rsidR="00360091" w:rsidRDefault="00360091" w:rsidP="00283050">
                        <w:pPr>
                          <w:pStyle w:val="NormalWeb"/>
                          <w:spacing w:before="0" w:beforeAutospacing="0" w:after="0" w:afterAutospacing="0"/>
                          <w:jc w:val="center"/>
                          <w:textAlignment w:val="baseline"/>
                        </w:pPr>
                        <w:r>
                          <w:rPr>
                            <w:rFonts w:ascii="Arial" w:hAnsi="Arial" w:cs="Arial"/>
                            <w:b/>
                            <w:bCs/>
                            <w:color w:val="000000"/>
                            <w:kern w:val="24"/>
                            <w:sz w:val="32"/>
                            <w:szCs w:val="32"/>
                            <w:lang w:val="en-GB"/>
                          </w:rPr>
                          <w:t>International leased circuits</w:t>
                        </w:r>
                      </w:p>
                    </w:txbxContent>
                  </v:textbox>
                </v:shape>
                <v:shape id="Text Box 36" o:spid="_x0000_s1056" type="#_x0000_t202" style="position:absolute;left:41910;top:18592;width:4381;height:3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2w8cQA&#10;AADeAAAADwAAAGRycy9kb3ducmV2LnhtbERPTWvCQBC9C/6HZYTedFfR2qbZiCiFnhS1LfQ2ZMck&#10;NDsbslsT/70rFLzN431OuuptLS7U+sqxhulEgSDOnam40PB5eh+/gPAB2WDtmDRcycMqGw5STIzr&#10;+ECXYyhEDGGfoIYyhCaR0uclWfQT1xBH7uxaiyHCtpCmxS6G21rOlHqWFiuODSU2tCkp/z3+WQ1f&#10;u/PP91zti61dNJ3rlWT7KrV+GvXrNxCB+vAQ/7s/TJw/my+XcH8n3i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dsPHEAAAA3gAAAA8AAAAAAAAAAAAAAAAAmAIAAGRycy9k&#10;b3ducmV2LnhtbFBLBQYAAAAABAAEAPUAAACJAwAAAAA=&#10;" filled="f" stroked="f">
                  <v:textbo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IBP</w:t>
                        </w:r>
                      </w:p>
                    </w:txbxContent>
                  </v:textbox>
                </v:shape>
                <v:shape id="Text Box 37" o:spid="_x0000_s1057" type="#_x0000_t202" style="position:absolute;left:41910;top:14706;width:4381;height:3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kg8YA&#10;AADeAAAADwAAAGRycy9kb3ducmV2LnhtbESPQWvCQBCF74L/YRmhN91VrG1TVxGl0FNFW4XehuyY&#10;hGZnQ3Zr0n/fOQjeZnhv3vtmue59ra7UxiqwhenEgCLOg6u4sPD1+TZ+BhUTssM6MFn4owjr1XCw&#10;xMyFjg90PaZCSQjHDC2UKTWZ1jEvyWOchIZYtEtoPSZZ20K7FjsJ97WeGbPQHiuWhhIb2paU/xx/&#10;vYXTx+X7PDf7Yucfmy70RrN/0dY+jPrNK6hEfbqbb9fvTvBn8yfhlXdkB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Ikg8YAAADeAAAADwAAAAAAAAAAAAAAAACYAgAAZHJz&#10;L2Rvd25yZXYueG1sUEsFBgAAAAAEAAQA9QAAAIsDAAAAAA==&#10;" filled="f" stroked="f">
                  <v:textbo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IBP</w:t>
                        </w:r>
                      </w:p>
                    </w:txbxContent>
                  </v:textbox>
                </v:shape>
                <v:shape id="Text Box 38" o:spid="_x0000_s1058" type="#_x0000_t202" style="position:absolute;left:41910;top:10820;width:4381;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BGMMA&#10;AADeAAAADwAAAGRycy9kb3ducmV2LnhtbERPS2sCMRC+F/wPYYTeNKn4qNuNIpaCJ0VtC70Nm9kH&#10;3UyWTequ/94IQm/z8T0nXfe2FhdqfeVYw8tYgSDOnKm40PB5/hi9gvAB2WDtmDRcycN6NXhKMTGu&#10;4yNdTqEQMYR9ghrKEJpESp+VZNGPXUMcudy1FkOEbSFNi10Mt7WcKDWXFiuODSU2tC0p+z39WQ1f&#10;+/zne6oOxbudNZ3rlWS7lFo/D/vNG4hAffgXP9w7E+dPposl3N+JN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6BGMMAAADeAAAADwAAAAAAAAAAAAAAAACYAgAAZHJzL2Rv&#10;d25yZXYueG1sUEsFBgAAAAAEAAQA9QAAAIgDAAAAAA==&#10;" filled="f" stroked="f">
                  <v:textbox>
                    <w:txbxContent>
                      <w:p w:rsidR="00360091" w:rsidRDefault="00360091" w:rsidP="00283050">
                        <w:pPr>
                          <w:pStyle w:val="NormalWeb"/>
                          <w:spacing w:before="0" w:beforeAutospacing="0" w:after="0" w:afterAutospacing="0"/>
                          <w:textAlignment w:val="baseline"/>
                        </w:pPr>
                        <w:r>
                          <w:rPr>
                            <w:rFonts w:ascii="Arial" w:hAnsi="Arial" w:cs="Arial"/>
                            <w:color w:val="000000"/>
                            <w:kern w:val="24"/>
                            <w:sz w:val="20"/>
                            <w:szCs w:val="20"/>
                            <w:lang w:val="en-GB"/>
                          </w:rPr>
                          <w:t> </w:t>
                        </w:r>
                      </w:p>
                      <w:p w:rsidR="00360091" w:rsidRDefault="00360091" w:rsidP="00283050">
                        <w:pPr>
                          <w:pStyle w:val="NormalWeb"/>
                          <w:kinsoku w:val="0"/>
                          <w:overflowPunct w:val="0"/>
                          <w:spacing w:before="0" w:beforeAutospacing="0" w:after="0" w:afterAutospacing="0"/>
                          <w:jc w:val="center"/>
                          <w:textAlignment w:val="baseline"/>
                        </w:pPr>
                        <w:r>
                          <w:rPr>
                            <w:rFonts w:ascii="Arial" w:hAnsi="Arial" w:cs="Arial"/>
                            <w:color w:val="000000"/>
                            <w:kern w:val="24"/>
                            <w:sz w:val="20"/>
                            <w:szCs w:val="20"/>
                            <w:lang w:val="en-GB"/>
                          </w:rPr>
                          <w:t>IBP</w:t>
                        </w:r>
                      </w:p>
                    </w:txbxContent>
                  </v:textbox>
                </v:shape>
                <w10:anchorlock/>
              </v:group>
            </w:pict>
          </mc:Fallback>
        </mc:AlternateContent>
      </w:r>
    </w:p>
    <w:p w:rsidR="00927F56" w:rsidRPr="00927F56" w:rsidRDefault="00927F56"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r w:rsidRPr="00927F56">
        <w:rPr>
          <w:rFonts w:ascii="Times New Roman" w:hAnsi="Times New Roman" w:cs="Times New Roman"/>
          <w:b/>
          <w:color w:val="000000" w:themeColor="text1"/>
          <w:sz w:val="28"/>
          <w:szCs w:val="28"/>
          <w:shd w:val="clear" w:color="auto" w:fill="FFFFFF"/>
        </w:rPr>
        <w:t>Overview of Technologies</w:t>
      </w:r>
    </w:p>
    <w:p w:rsidR="006A36A7" w:rsidRPr="00C7626B" w:rsidRDefault="00C7626B" w:rsidP="00004706">
      <w:pPr>
        <w:pStyle w:val="ListParagraph"/>
        <w:spacing w:after="240" w:line="276" w:lineRule="auto"/>
        <w:ind w:left="0" w:firstLine="0"/>
        <w:contextualSpacing w:val="0"/>
        <w:rPr>
          <w:rFonts w:ascii="Times New Roman" w:hAnsi="Times New Roman" w:cs="Times New Roman"/>
          <w:bCs/>
          <w:color w:val="000000" w:themeColor="text1"/>
          <w:sz w:val="24"/>
          <w:szCs w:val="24"/>
          <w:shd w:val="clear" w:color="auto" w:fill="FFFFFF"/>
        </w:rPr>
      </w:pPr>
      <w:r w:rsidRPr="00C7626B">
        <w:rPr>
          <w:rFonts w:ascii="Times New Roman" w:hAnsi="Times New Roman" w:cs="Times New Roman"/>
          <w:bCs/>
          <w:color w:val="000000" w:themeColor="text1"/>
          <w:sz w:val="24"/>
          <w:szCs w:val="24"/>
          <w:shd w:val="clear" w:color="auto" w:fill="FFFFFF"/>
        </w:rPr>
        <w:t xml:space="preserve">The </w:t>
      </w:r>
      <w:r w:rsidR="006A36A7" w:rsidRPr="00C7626B">
        <w:rPr>
          <w:rFonts w:ascii="Times New Roman" w:hAnsi="Times New Roman" w:cs="Times New Roman"/>
          <w:bCs/>
          <w:color w:val="000000" w:themeColor="text1"/>
          <w:sz w:val="24"/>
          <w:szCs w:val="24"/>
          <w:shd w:val="clear" w:color="auto" w:fill="FFFFFF"/>
        </w:rPr>
        <w:t>Technology options for International Connectivity</w:t>
      </w:r>
      <w:r>
        <w:rPr>
          <w:rFonts w:ascii="Times New Roman" w:hAnsi="Times New Roman" w:cs="Times New Roman"/>
          <w:bCs/>
          <w:color w:val="000000" w:themeColor="text1"/>
          <w:sz w:val="24"/>
          <w:szCs w:val="24"/>
          <w:shd w:val="clear" w:color="auto" w:fill="FFFFFF"/>
        </w:rPr>
        <w:t xml:space="preserve"> include:</w:t>
      </w:r>
    </w:p>
    <w:p w:rsidR="006A36A7" w:rsidRPr="00FB0272" w:rsidRDefault="006A36A7" w:rsidP="00004706">
      <w:pPr>
        <w:pStyle w:val="ListParagraph"/>
        <w:spacing w:after="240" w:line="276" w:lineRule="auto"/>
        <w:ind w:firstLine="0"/>
        <w:contextualSpacing w:val="0"/>
        <w:rPr>
          <w:rFonts w:ascii="Times New Roman" w:hAnsi="Times New Roman" w:cs="Times New Roman"/>
          <w:bCs/>
          <w:color w:val="000000" w:themeColor="text1"/>
          <w:sz w:val="24"/>
          <w:szCs w:val="24"/>
          <w:shd w:val="clear" w:color="auto" w:fill="FFFFFF"/>
        </w:rPr>
      </w:pPr>
      <w:r w:rsidRPr="00FB0272">
        <w:rPr>
          <w:rFonts w:ascii="Times New Roman" w:hAnsi="Times New Roman" w:cs="Times New Roman"/>
          <w:bCs/>
          <w:color w:val="000000" w:themeColor="text1"/>
          <w:sz w:val="24"/>
          <w:szCs w:val="24"/>
          <w:shd w:val="clear" w:color="auto" w:fill="FFFFFF"/>
        </w:rPr>
        <w:t>Satellite</w:t>
      </w:r>
    </w:p>
    <w:p w:rsidR="00FB0272" w:rsidRPr="00FB0272" w:rsidRDefault="00FB0272" w:rsidP="00004706">
      <w:pPr>
        <w:pStyle w:val="ListParagraph"/>
        <w:spacing w:after="240" w:line="276" w:lineRule="auto"/>
        <w:ind w:left="0" w:firstLine="720"/>
        <w:contextualSpacing w:val="0"/>
        <w:rPr>
          <w:rFonts w:ascii="Times New Roman" w:hAnsi="Times New Roman" w:cs="Times New Roman"/>
          <w:bCs/>
          <w:color w:val="000000" w:themeColor="text1"/>
          <w:sz w:val="24"/>
          <w:szCs w:val="24"/>
          <w:shd w:val="clear" w:color="auto" w:fill="FFFFFF"/>
        </w:rPr>
      </w:pPr>
      <w:r w:rsidRPr="00FB0272">
        <w:rPr>
          <w:rFonts w:ascii="Times New Roman" w:hAnsi="Times New Roman" w:cs="Times New Roman"/>
          <w:bCs/>
          <w:color w:val="000000" w:themeColor="text1"/>
          <w:sz w:val="24"/>
          <w:szCs w:val="24"/>
          <w:shd w:val="clear" w:color="auto" w:fill="FFFFFF"/>
        </w:rPr>
        <w:t>Fiber</w:t>
      </w:r>
    </w:p>
    <w:p w:rsidR="00FB0272" w:rsidRDefault="00FB0272" w:rsidP="00004706">
      <w:pPr>
        <w:pStyle w:val="ListParagraph"/>
        <w:spacing w:after="240" w:line="276" w:lineRule="auto"/>
        <w:ind w:left="0" w:firstLine="720"/>
        <w:contextualSpacing w:val="0"/>
        <w:rPr>
          <w:rFonts w:ascii="Times New Roman" w:hAnsi="Times New Roman" w:cs="Times New Roman"/>
          <w:bCs/>
          <w:color w:val="000000" w:themeColor="text1"/>
          <w:sz w:val="24"/>
          <w:szCs w:val="24"/>
          <w:shd w:val="clear" w:color="auto" w:fill="FFFFFF"/>
        </w:rPr>
      </w:pPr>
      <w:r w:rsidRPr="00FB0272">
        <w:rPr>
          <w:rFonts w:ascii="Times New Roman" w:hAnsi="Times New Roman" w:cs="Times New Roman"/>
          <w:bCs/>
          <w:color w:val="000000" w:themeColor="text1"/>
          <w:sz w:val="24"/>
          <w:szCs w:val="24"/>
          <w:shd w:val="clear" w:color="auto" w:fill="FFFFFF"/>
        </w:rPr>
        <w:t>Radio Links</w:t>
      </w:r>
    </w:p>
    <w:p w:rsidR="00927F56" w:rsidRDefault="00927F56" w:rsidP="00004706">
      <w:pPr>
        <w:spacing w:after="240" w:line="276" w:lineRule="auto"/>
        <w:ind w:firstLine="0"/>
        <w:rPr>
          <w:rFonts w:ascii="Times New Roman" w:hAnsi="Times New Roman" w:cs="Times New Roman"/>
          <w:bCs/>
          <w:color w:val="000000" w:themeColor="text1"/>
          <w:sz w:val="24"/>
          <w:szCs w:val="24"/>
          <w:shd w:val="clear" w:color="auto" w:fill="FFFFFF"/>
        </w:rPr>
      </w:pPr>
    </w:p>
    <w:p w:rsidR="00247254" w:rsidRDefault="00247254" w:rsidP="00004706">
      <w:pPr>
        <w:spacing w:after="240" w:line="276" w:lineRule="auto"/>
        <w:ind w:firstLine="0"/>
        <w:rPr>
          <w:rFonts w:ascii="Times New Roman" w:hAnsi="Times New Roman" w:cs="Times New Roman"/>
          <w:bCs/>
          <w:color w:val="000000" w:themeColor="text1"/>
          <w:sz w:val="24"/>
          <w:szCs w:val="24"/>
          <w:shd w:val="clear" w:color="auto" w:fill="FFFFFF"/>
        </w:rPr>
      </w:pPr>
    </w:p>
    <w:p w:rsidR="00927F56" w:rsidRDefault="00927F56" w:rsidP="00004706">
      <w:pPr>
        <w:spacing w:after="240" w:line="276" w:lineRule="auto"/>
        <w:ind w:firstLine="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Countries choose suitable connectivity technology based on other influencing factors.  The most common recurring costs involved in the connectivity links are:</w:t>
      </w:r>
    </w:p>
    <w:p w:rsidR="00927F56" w:rsidRDefault="00927F56" w:rsidP="00004706">
      <w:pPr>
        <w:spacing w:after="240" w:line="276" w:lineRule="auto"/>
        <w:ind w:firstLine="72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lastRenderedPageBreak/>
        <w:t>Transport costs</w:t>
      </w:r>
    </w:p>
    <w:p w:rsidR="00927F56" w:rsidRDefault="00927F56" w:rsidP="00004706">
      <w:pPr>
        <w:spacing w:after="240" w:line="276" w:lineRule="auto"/>
        <w:ind w:firstLine="72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Bandwidth cost (porting charges)</w:t>
      </w:r>
    </w:p>
    <w:p w:rsidR="00927F56" w:rsidRDefault="00927F56" w:rsidP="00004706">
      <w:pPr>
        <w:spacing w:after="240" w:line="276" w:lineRule="auto"/>
        <w:ind w:firstLine="72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Management fees</w:t>
      </w:r>
    </w:p>
    <w:p w:rsidR="00927F56" w:rsidRPr="00C7626B" w:rsidRDefault="00900B30" w:rsidP="00004706">
      <w:pPr>
        <w:spacing w:after="240" w:line="276" w:lineRule="auto"/>
        <w:ind w:firstLine="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The proportion of internet connectivity cost (bandwidth and transport costs)</w:t>
      </w:r>
      <w:r w:rsidR="006B0599">
        <w:rPr>
          <w:rFonts w:ascii="Times New Roman" w:hAnsi="Times New Roman" w:cs="Times New Roman"/>
          <w:bCs/>
          <w:color w:val="000000" w:themeColor="text1"/>
          <w:sz w:val="24"/>
          <w:szCs w:val="24"/>
          <w:shd w:val="clear" w:color="auto" w:fill="FFFFFF"/>
        </w:rPr>
        <w:t xml:space="preserve"> of the total cost of service provision</w:t>
      </w:r>
      <w:r>
        <w:rPr>
          <w:rFonts w:ascii="Times New Roman" w:hAnsi="Times New Roman" w:cs="Times New Roman"/>
          <w:bCs/>
          <w:color w:val="000000" w:themeColor="text1"/>
          <w:sz w:val="24"/>
          <w:szCs w:val="24"/>
          <w:shd w:val="clear" w:color="auto" w:fill="FFFFFF"/>
        </w:rPr>
        <w:t xml:space="preserve"> is one key area to explore and make recommendations.</w:t>
      </w:r>
    </w:p>
    <w:p w:rsidR="002B1F2B" w:rsidRDefault="002B1F2B" w:rsidP="00004706">
      <w:pPr>
        <w:pStyle w:val="ListParagraph"/>
        <w:spacing w:after="240" w:line="276" w:lineRule="auto"/>
        <w:ind w:left="0" w:firstLine="0"/>
        <w:contextualSpacing w:val="0"/>
        <w:jc w:val="both"/>
        <w:rPr>
          <w:rFonts w:ascii="Times New Roman" w:hAnsi="Times New Roman" w:cs="Times New Roman"/>
          <w:b/>
          <w:color w:val="000000" w:themeColor="text1"/>
          <w:sz w:val="28"/>
          <w:szCs w:val="28"/>
          <w:shd w:val="clear" w:color="auto" w:fill="FFFFFF"/>
        </w:rPr>
      </w:pPr>
    </w:p>
    <w:p w:rsidR="00C7626B" w:rsidRPr="00C7626B" w:rsidRDefault="00C7626B" w:rsidP="00004706">
      <w:pPr>
        <w:pStyle w:val="ListParagraph"/>
        <w:spacing w:after="240" w:line="276" w:lineRule="auto"/>
        <w:ind w:left="0" w:firstLine="0"/>
        <w:contextualSpacing w:val="0"/>
        <w:jc w:val="both"/>
        <w:rPr>
          <w:rFonts w:ascii="Times New Roman" w:hAnsi="Times New Roman" w:cs="Times New Roman"/>
          <w:b/>
          <w:color w:val="000000" w:themeColor="text1"/>
          <w:sz w:val="28"/>
          <w:szCs w:val="28"/>
          <w:shd w:val="clear" w:color="auto" w:fill="FFFFFF"/>
        </w:rPr>
      </w:pPr>
      <w:r w:rsidRPr="00C7626B">
        <w:rPr>
          <w:rFonts w:ascii="Times New Roman" w:hAnsi="Times New Roman" w:cs="Times New Roman"/>
          <w:b/>
          <w:color w:val="000000" w:themeColor="text1"/>
          <w:sz w:val="28"/>
          <w:szCs w:val="28"/>
          <w:shd w:val="clear" w:color="auto" w:fill="FFFFFF"/>
        </w:rPr>
        <w:t>International Capacity of some of the SATRC countries</w:t>
      </w:r>
    </w:p>
    <w:p w:rsidR="00CA188D" w:rsidRDefault="00C7626B" w:rsidP="00004706">
      <w:pPr>
        <w:pStyle w:val="ListParagraph"/>
        <w:spacing w:after="240" w:line="276" w:lineRule="auto"/>
        <w:ind w:left="0" w:firstLine="0"/>
        <w:contextualSpacing w:val="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Most of</w:t>
      </w:r>
      <w:r w:rsidRPr="00DF16F2">
        <w:rPr>
          <w:rFonts w:ascii="Times New Roman" w:hAnsi="Times New Roman" w:cs="Times New Roman"/>
          <w:bCs/>
          <w:color w:val="000000" w:themeColor="text1"/>
          <w:sz w:val="24"/>
          <w:szCs w:val="24"/>
          <w:shd w:val="clear" w:color="auto" w:fill="FFFFFF"/>
        </w:rPr>
        <w:t xml:space="preserve"> the national access providers </w:t>
      </w:r>
      <w:r>
        <w:rPr>
          <w:rFonts w:ascii="Times New Roman" w:hAnsi="Times New Roman" w:cs="Times New Roman"/>
          <w:bCs/>
          <w:color w:val="000000" w:themeColor="text1"/>
          <w:sz w:val="24"/>
          <w:szCs w:val="24"/>
          <w:shd w:val="clear" w:color="auto" w:fill="FFFFFF"/>
        </w:rPr>
        <w:t xml:space="preserve">in the region </w:t>
      </w:r>
      <w:r w:rsidRPr="00DF16F2">
        <w:rPr>
          <w:rFonts w:ascii="Times New Roman" w:hAnsi="Times New Roman" w:cs="Times New Roman"/>
          <w:bCs/>
          <w:color w:val="000000" w:themeColor="text1"/>
          <w:sz w:val="24"/>
          <w:szCs w:val="24"/>
          <w:shd w:val="clear" w:color="auto" w:fill="FFFFFF"/>
        </w:rPr>
        <w:t>operate at national or local level and do not have any international infrastructure</w:t>
      </w:r>
      <w:r>
        <w:rPr>
          <w:rFonts w:ascii="Times New Roman" w:hAnsi="Times New Roman" w:cs="Times New Roman"/>
          <w:bCs/>
          <w:color w:val="000000" w:themeColor="text1"/>
          <w:sz w:val="24"/>
          <w:szCs w:val="24"/>
          <w:shd w:val="clear" w:color="auto" w:fill="FFFFFF"/>
        </w:rPr>
        <w:t xml:space="preserve"> except few cases. Hence,</w:t>
      </w:r>
      <w:r w:rsidRPr="00DF16F2">
        <w:rPr>
          <w:rFonts w:ascii="Times New Roman" w:hAnsi="Times New Roman" w:cs="Times New Roman"/>
          <w:bCs/>
          <w:color w:val="000000" w:themeColor="text1"/>
          <w:sz w:val="24"/>
          <w:szCs w:val="24"/>
          <w:shd w:val="clear" w:color="auto" w:fill="FFFFFF"/>
        </w:rPr>
        <w:t xml:space="preserve"> transit agreements with type I or type II providers </w:t>
      </w:r>
      <w:r>
        <w:rPr>
          <w:rFonts w:ascii="Times New Roman" w:hAnsi="Times New Roman" w:cs="Times New Roman"/>
          <w:bCs/>
          <w:color w:val="000000" w:themeColor="text1"/>
          <w:sz w:val="24"/>
          <w:szCs w:val="24"/>
          <w:shd w:val="clear" w:color="auto" w:fill="FFFFFF"/>
        </w:rPr>
        <w:t xml:space="preserve">are in place </w:t>
      </w:r>
      <w:r w:rsidRPr="00DF16F2">
        <w:rPr>
          <w:rFonts w:ascii="Times New Roman" w:hAnsi="Times New Roman" w:cs="Times New Roman"/>
          <w:bCs/>
          <w:color w:val="000000" w:themeColor="text1"/>
          <w:sz w:val="24"/>
          <w:szCs w:val="24"/>
          <w:shd w:val="clear" w:color="auto" w:fill="FFFFFF"/>
        </w:rPr>
        <w:t>and pay transit fees</w:t>
      </w:r>
      <w:r>
        <w:rPr>
          <w:rFonts w:ascii="Times New Roman" w:hAnsi="Times New Roman" w:cs="Times New Roman"/>
          <w:bCs/>
          <w:color w:val="000000" w:themeColor="text1"/>
          <w:sz w:val="24"/>
          <w:szCs w:val="24"/>
          <w:shd w:val="clear" w:color="auto" w:fill="FFFFFF"/>
        </w:rPr>
        <w:t>.  The</w:t>
      </w:r>
      <w:r w:rsidRPr="00DE5FF6">
        <w:rPr>
          <w:rFonts w:ascii="Times New Roman" w:hAnsi="Times New Roman" w:cs="Times New Roman"/>
          <w:bCs/>
          <w:color w:val="000000" w:themeColor="text1"/>
          <w:sz w:val="24"/>
          <w:szCs w:val="24"/>
          <w:shd w:val="clear" w:color="auto" w:fill="FFFFFF"/>
        </w:rPr>
        <w:t xml:space="preserve"> majority of operators use a submarine cable for international Internet connection.</w:t>
      </w:r>
      <w:r>
        <w:rPr>
          <w:rFonts w:ascii="Times New Roman" w:hAnsi="Times New Roman" w:cs="Times New Roman"/>
          <w:bCs/>
          <w:color w:val="000000" w:themeColor="text1"/>
          <w:sz w:val="24"/>
          <w:szCs w:val="24"/>
          <w:shd w:val="clear" w:color="auto" w:fill="FFFFFF"/>
        </w:rPr>
        <w:t xml:space="preserve">  However, l</w:t>
      </w:r>
      <w:r w:rsidRPr="00253CB3">
        <w:rPr>
          <w:rFonts w:ascii="Times New Roman" w:hAnsi="Times New Roman" w:cs="Times New Roman"/>
          <w:bCs/>
          <w:color w:val="000000" w:themeColor="text1"/>
          <w:sz w:val="24"/>
          <w:szCs w:val="24"/>
          <w:shd w:val="clear" w:color="auto" w:fill="FFFFFF"/>
        </w:rPr>
        <w:t xml:space="preserve">andlocked countries </w:t>
      </w:r>
      <w:proofErr w:type="spellStart"/>
      <w:r w:rsidR="00B77AB4">
        <w:rPr>
          <w:rFonts w:ascii="Times New Roman" w:hAnsi="Times New Roman" w:cs="Times New Roman"/>
          <w:bCs/>
          <w:color w:val="000000" w:themeColor="text1"/>
          <w:sz w:val="24"/>
          <w:szCs w:val="24"/>
          <w:shd w:val="clear" w:color="auto" w:fill="FFFFFF"/>
        </w:rPr>
        <w:t>E</w:t>
      </w:r>
      <w:r>
        <w:rPr>
          <w:rFonts w:ascii="Times New Roman" w:hAnsi="Times New Roman" w:cs="Times New Roman"/>
          <w:bCs/>
          <w:color w:val="000000" w:themeColor="text1"/>
          <w:sz w:val="24"/>
          <w:szCs w:val="24"/>
          <w:shd w:val="clear" w:color="auto" w:fill="FFFFFF"/>
        </w:rPr>
        <w:t>.g</w:t>
      </w:r>
      <w:proofErr w:type="spellEnd"/>
      <w:r>
        <w:rPr>
          <w:rFonts w:ascii="Times New Roman" w:hAnsi="Times New Roman" w:cs="Times New Roman"/>
          <w:bCs/>
          <w:color w:val="000000" w:themeColor="text1"/>
          <w:sz w:val="24"/>
          <w:szCs w:val="24"/>
          <w:shd w:val="clear" w:color="auto" w:fill="FFFFFF"/>
        </w:rPr>
        <w:t xml:space="preserve">: Afghanistan, Bhutan and Nepal </w:t>
      </w:r>
      <w:r w:rsidRPr="00253CB3">
        <w:rPr>
          <w:rFonts w:ascii="Times New Roman" w:hAnsi="Times New Roman" w:cs="Times New Roman"/>
          <w:bCs/>
          <w:color w:val="000000" w:themeColor="text1"/>
          <w:sz w:val="24"/>
          <w:szCs w:val="24"/>
          <w:shd w:val="clear" w:color="auto" w:fill="FFFFFF"/>
        </w:rPr>
        <w:t xml:space="preserve">have </w:t>
      </w:r>
      <w:r>
        <w:rPr>
          <w:rFonts w:ascii="Times New Roman" w:hAnsi="Times New Roman" w:cs="Times New Roman"/>
          <w:bCs/>
          <w:color w:val="000000" w:themeColor="text1"/>
          <w:sz w:val="24"/>
          <w:szCs w:val="24"/>
          <w:shd w:val="clear" w:color="auto" w:fill="FFFFFF"/>
        </w:rPr>
        <w:t>to dependent on satellite or terrestrial network</w:t>
      </w:r>
      <w:r w:rsidRPr="00253CB3">
        <w:rPr>
          <w:rFonts w:ascii="Times New Roman" w:hAnsi="Times New Roman" w:cs="Times New Roman"/>
          <w:bCs/>
          <w:color w:val="000000" w:themeColor="text1"/>
          <w:sz w:val="24"/>
          <w:szCs w:val="24"/>
          <w:shd w:val="clear" w:color="auto" w:fill="FFFFFF"/>
        </w:rPr>
        <w:t xml:space="preserve">, which remains indispensable in the provision of international Internet connection. These countries have developed terrestrial optical </w:t>
      </w:r>
      <w:proofErr w:type="spellStart"/>
      <w:r w:rsidRPr="00253CB3">
        <w:rPr>
          <w:rFonts w:ascii="Times New Roman" w:hAnsi="Times New Roman" w:cs="Times New Roman"/>
          <w:bCs/>
          <w:color w:val="000000" w:themeColor="text1"/>
          <w:sz w:val="24"/>
          <w:szCs w:val="24"/>
          <w:shd w:val="clear" w:color="auto" w:fill="FFFFFF"/>
        </w:rPr>
        <w:t>fibre</w:t>
      </w:r>
      <w:proofErr w:type="spellEnd"/>
      <w:r w:rsidRPr="00253CB3">
        <w:rPr>
          <w:rFonts w:ascii="Times New Roman" w:hAnsi="Times New Roman" w:cs="Times New Roman"/>
          <w:bCs/>
          <w:color w:val="000000" w:themeColor="text1"/>
          <w:sz w:val="24"/>
          <w:szCs w:val="24"/>
          <w:shd w:val="clear" w:color="auto" w:fill="FFFFFF"/>
        </w:rPr>
        <w:t xml:space="preserve"> infrastructure to connect </w:t>
      </w:r>
      <w:r>
        <w:rPr>
          <w:rFonts w:ascii="Times New Roman" w:hAnsi="Times New Roman" w:cs="Times New Roman"/>
          <w:bCs/>
          <w:color w:val="000000" w:themeColor="text1"/>
          <w:sz w:val="24"/>
          <w:szCs w:val="24"/>
          <w:shd w:val="clear" w:color="auto" w:fill="FFFFFF"/>
        </w:rPr>
        <w:t>nearest submarine landing point</w:t>
      </w:r>
      <w:r w:rsidRPr="00253CB3">
        <w:rPr>
          <w:rFonts w:ascii="Times New Roman" w:hAnsi="Times New Roman" w:cs="Times New Roman"/>
          <w:bCs/>
          <w:color w:val="000000" w:themeColor="text1"/>
          <w:sz w:val="24"/>
          <w:szCs w:val="24"/>
          <w:shd w:val="clear" w:color="auto" w:fill="FFFFFF"/>
        </w:rPr>
        <w:t xml:space="preserve"> in order to minimize the relatively high costs of satellite connection and ensure better quality of service with the submarine cable.</w:t>
      </w:r>
      <w:r w:rsidR="00CA188D">
        <w:rPr>
          <w:rFonts w:ascii="Times New Roman" w:hAnsi="Times New Roman" w:cs="Times New Roman"/>
          <w:bCs/>
          <w:color w:val="000000" w:themeColor="text1"/>
          <w:sz w:val="24"/>
          <w:szCs w:val="24"/>
          <w:shd w:val="clear" w:color="auto" w:fill="FFFFFF"/>
        </w:rPr>
        <w:t xml:space="preserve"> </w:t>
      </w:r>
    </w:p>
    <w:p w:rsidR="00A103C0" w:rsidRDefault="00CA188D" w:rsidP="00CA188D">
      <w:pPr>
        <w:pStyle w:val="ListParagraph"/>
        <w:spacing w:after="240" w:line="360" w:lineRule="auto"/>
        <w:ind w:left="0" w:firstLine="0"/>
        <w:contextualSpacing w:val="0"/>
        <w:jc w:val="both"/>
        <w:rPr>
          <w:rFonts w:ascii="Times New Roman" w:hAnsi="Times New Roman" w:cs="Times New Roman"/>
          <w:bCs/>
          <w:color w:val="000000" w:themeColor="text1"/>
          <w:sz w:val="24"/>
          <w:szCs w:val="24"/>
          <w:shd w:val="clear" w:color="auto" w:fill="FFFFFF"/>
        </w:rPr>
      </w:pPr>
      <w:r>
        <w:rPr>
          <w:noProof/>
          <w:lang w:bidi="ar-SA"/>
        </w:rPr>
        <w:drawing>
          <wp:inline distT="0" distB="0" distL="0" distR="0" wp14:anchorId="48D9CC35" wp14:editId="01C530D7">
            <wp:extent cx="5585460" cy="2560320"/>
            <wp:effectExtent l="0" t="0" r="152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188D" w:rsidRDefault="00CA188D" w:rsidP="00004706">
      <w:pPr>
        <w:pStyle w:val="ListParagraph"/>
        <w:spacing w:after="240" w:line="276" w:lineRule="auto"/>
        <w:ind w:left="0" w:firstLine="0"/>
        <w:contextualSpacing w:val="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Figure 2: Shows international capacity of some SARC countries</w:t>
      </w:r>
    </w:p>
    <w:p w:rsidR="00CA188D" w:rsidRDefault="00CA188D" w:rsidP="00004706">
      <w:pPr>
        <w:pStyle w:val="ListParagraph"/>
        <w:spacing w:after="240" w:line="276" w:lineRule="auto"/>
        <w:ind w:left="0" w:firstLine="0"/>
        <w:contextualSpacing w:val="0"/>
        <w:jc w:val="both"/>
        <w:rPr>
          <w:rFonts w:ascii="Times New Roman" w:hAnsi="Times New Roman" w:cs="Times New Roman"/>
          <w:bCs/>
          <w:color w:val="000000" w:themeColor="text1"/>
          <w:sz w:val="24"/>
          <w:szCs w:val="24"/>
          <w:shd w:val="clear" w:color="auto" w:fill="FFFFFF"/>
        </w:rPr>
      </w:pPr>
    </w:p>
    <w:p w:rsidR="00CE05C0" w:rsidRDefault="00C7626B" w:rsidP="00004706">
      <w:pPr>
        <w:pStyle w:val="ListParagraph"/>
        <w:spacing w:after="240" w:line="276" w:lineRule="auto"/>
        <w:ind w:left="0" w:firstLine="0"/>
        <w:contextualSpacing w:val="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It is believed that a</w:t>
      </w:r>
      <w:r w:rsidRPr="00453189">
        <w:rPr>
          <w:rFonts w:ascii="Times New Roman" w:hAnsi="Times New Roman" w:cs="Times New Roman"/>
          <w:bCs/>
          <w:color w:val="000000" w:themeColor="text1"/>
          <w:sz w:val="24"/>
          <w:szCs w:val="24"/>
          <w:shd w:val="clear" w:color="auto" w:fill="FFFFFF"/>
        </w:rPr>
        <w:t xml:space="preserve">ll national internet providers of sub regional countries purchase bandwidth from Tier I providers or regional internet providers. Please note </w:t>
      </w:r>
      <w:r w:rsidR="002B1F2B">
        <w:rPr>
          <w:rFonts w:ascii="Times New Roman" w:hAnsi="Times New Roman" w:cs="Times New Roman"/>
          <w:bCs/>
          <w:color w:val="000000" w:themeColor="text1"/>
          <w:sz w:val="24"/>
          <w:szCs w:val="24"/>
          <w:shd w:val="clear" w:color="auto" w:fill="FFFFFF"/>
        </w:rPr>
        <w:t>that Indian</w:t>
      </w:r>
      <w:r>
        <w:rPr>
          <w:rFonts w:ascii="Times New Roman" w:hAnsi="Times New Roman" w:cs="Times New Roman"/>
          <w:bCs/>
          <w:color w:val="000000" w:themeColor="text1"/>
          <w:sz w:val="24"/>
          <w:szCs w:val="24"/>
          <w:shd w:val="clear" w:color="auto" w:fill="FFFFFF"/>
        </w:rPr>
        <w:t xml:space="preserve"> region</w:t>
      </w:r>
      <w:r w:rsidR="002B1F2B">
        <w:rPr>
          <w:rFonts w:ascii="Times New Roman" w:hAnsi="Times New Roman" w:cs="Times New Roman"/>
          <w:bCs/>
          <w:color w:val="000000" w:themeColor="text1"/>
          <w:sz w:val="24"/>
          <w:szCs w:val="24"/>
          <w:shd w:val="clear" w:color="auto" w:fill="FFFFFF"/>
        </w:rPr>
        <w:t xml:space="preserve"> internet,</w:t>
      </w:r>
      <w:r>
        <w:rPr>
          <w:rFonts w:ascii="Times New Roman" w:hAnsi="Times New Roman" w:cs="Times New Roman"/>
          <w:bCs/>
          <w:color w:val="000000" w:themeColor="text1"/>
          <w:sz w:val="24"/>
          <w:szCs w:val="24"/>
          <w:shd w:val="clear" w:color="auto" w:fill="FFFFFF"/>
        </w:rPr>
        <w:t xml:space="preserve"> Tier1 ISPs which include Bharti, Reliance, Tata, and VSNL</w:t>
      </w:r>
      <w:r w:rsidR="00CE05C0">
        <w:rPr>
          <w:rFonts w:ascii="Times New Roman" w:hAnsi="Times New Roman" w:cs="Times New Roman"/>
          <w:bCs/>
          <w:color w:val="000000" w:themeColor="text1"/>
          <w:sz w:val="24"/>
          <w:szCs w:val="24"/>
          <w:shd w:val="clear" w:color="auto" w:fill="FFFFFF"/>
        </w:rPr>
        <w:t>, and I</w:t>
      </w:r>
      <w:r w:rsidRPr="00453189">
        <w:rPr>
          <w:rFonts w:ascii="Times New Roman" w:hAnsi="Times New Roman" w:cs="Times New Roman"/>
          <w:bCs/>
          <w:color w:val="000000" w:themeColor="text1"/>
          <w:sz w:val="24"/>
          <w:szCs w:val="24"/>
          <w:shd w:val="clear" w:color="auto" w:fill="FFFFFF"/>
        </w:rPr>
        <w:t xml:space="preserve"> have no information received from India on internat</w:t>
      </w:r>
      <w:r>
        <w:rPr>
          <w:rFonts w:ascii="Times New Roman" w:hAnsi="Times New Roman" w:cs="Times New Roman"/>
          <w:bCs/>
          <w:color w:val="000000" w:themeColor="text1"/>
          <w:sz w:val="24"/>
          <w:szCs w:val="24"/>
          <w:shd w:val="clear" w:color="auto" w:fill="FFFFFF"/>
        </w:rPr>
        <w:t xml:space="preserve">ional connectivity. </w:t>
      </w:r>
    </w:p>
    <w:p w:rsidR="002E3079" w:rsidRPr="00360091" w:rsidRDefault="00C7626B" w:rsidP="00004706">
      <w:pPr>
        <w:pStyle w:val="ListParagraph"/>
        <w:spacing w:after="240" w:line="276" w:lineRule="auto"/>
        <w:ind w:left="0" w:firstLine="0"/>
        <w:contextualSpacing w:val="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lastRenderedPageBreak/>
        <w:t>Tier 1 ISPs are large national or international ISPs. They are directly connected to the Internet backbone and can be considered as part of the backbone itself. They have the highest speed connections and very reliable networks. T</w:t>
      </w:r>
      <w:r w:rsidRPr="00453189">
        <w:rPr>
          <w:rFonts w:ascii="Times New Roman" w:hAnsi="Times New Roman" w:cs="Times New Roman"/>
          <w:bCs/>
          <w:color w:val="000000" w:themeColor="text1"/>
          <w:sz w:val="24"/>
          <w:szCs w:val="24"/>
          <w:shd w:val="clear" w:color="auto" w:fill="FFFFFF"/>
        </w:rPr>
        <w:t xml:space="preserve">ier I providers have a worldwide Internet network and peering agreements in several regions of the world. They therefore have the technical means to access all Internet networks without paying additional fees. This is a </w:t>
      </w:r>
      <w:r>
        <w:rPr>
          <w:rFonts w:ascii="Times New Roman" w:hAnsi="Times New Roman" w:cs="Times New Roman"/>
          <w:bCs/>
          <w:color w:val="000000" w:themeColor="text1"/>
          <w:sz w:val="24"/>
          <w:szCs w:val="24"/>
          <w:shd w:val="clear" w:color="auto" w:fill="FFFFFF"/>
        </w:rPr>
        <w:t xml:space="preserve">great </w:t>
      </w:r>
      <w:r w:rsidRPr="00453189">
        <w:rPr>
          <w:rFonts w:ascii="Times New Roman" w:hAnsi="Times New Roman" w:cs="Times New Roman"/>
          <w:bCs/>
          <w:color w:val="000000" w:themeColor="text1"/>
          <w:sz w:val="24"/>
          <w:szCs w:val="24"/>
          <w:shd w:val="clear" w:color="auto" w:fill="FFFFFF"/>
        </w:rPr>
        <w:t xml:space="preserve">challenge for many countries. </w:t>
      </w:r>
    </w:p>
    <w:p w:rsidR="00C7626B" w:rsidRPr="00BE1526" w:rsidRDefault="0007118E" w:rsidP="00004706">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Main </w:t>
      </w:r>
      <w:r w:rsidR="00B24E33">
        <w:rPr>
          <w:rFonts w:ascii="Times New Roman" w:hAnsi="Times New Roman" w:cs="Times New Roman"/>
          <w:b/>
          <w:color w:val="000000" w:themeColor="text1"/>
          <w:sz w:val="28"/>
          <w:szCs w:val="28"/>
          <w:shd w:val="clear" w:color="auto" w:fill="FFFFFF"/>
        </w:rPr>
        <w:t>Challenges</w:t>
      </w:r>
    </w:p>
    <w:p w:rsidR="003646D5" w:rsidRPr="003646D5" w:rsidRDefault="003646D5" w:rsidP="00004706">
      <w:pPr>
        <w:spacing w:after="240" w:line="276" w:lineRule="auto"/>
        <w:ind w:firstLine="0"/>
        <w:rPr>
          <w:rFonts w:ascii="Times New Roman" w:hAnsi="Times New Roman" w:cs="Times New Roman"/>
          <w:b/>
          <w:color w:val="000000" w:themeColor="text1"/>
          <w:sz w:val="24"/>
          <w:szCs w:val="24"/>
          <w:shd w:val="clear" w:color="auto" w:fill="FFFFFF"/>
        </w:rPr>
      </w:pPr>
      <w:r w:rsidRPr="003646D5">
        <w:rPr>
          <w:rFonts w:ascii="Times New Roman" w:hAnsi="Times New Roman" w:cs="Times New Roman"/>
          <w:b/>
          <w:color w:val="000000" w:themeColor="text1"/>
          <w:sz w:val="24"/>
          <w:szCs w:val="24"/>
          <w:shd w:val="clear" w:color="auto" w:fill="FFFFFF"/>
        </w:rPr>
        <w:t>Extending the high capacity infrastructure to rural areas</w:t>
      </w:r>
    </w:p>
    <w:p w:rsidR="003646D5" w:rsidRDefault="003646D5" w:rsidP="00004706">
      <w:pPr>
        <w:spacing w:after="240" w:line="276" w:lineRule="auto"/>
        <w:ind w:firstLine="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SATRC countries are at different level in broadband penetration.  Countries need to invest to expand and enhance the infrastructure to reach end users.</w:t>
      </w:r>
    </w:p>
    <w:p w:rsidR="00BE6AA6" w:rsidRPr="00BE6AA6" w:rsidRDefault="00BE6AA6" w:rsidP="00004706">
      <w:pPr>
        <w:pStyle w:val="ListParagraph"/>
        <w:autoSpaceDE w:val="0"/>
        <w:autoSpaceDN w:val="0"/>
        <w:adjustRightInd w:val="0"/>
        <w:spacing w:after="240" w:line="276" w:lineRule="auto"/>
        <w:ind w:left="0" w:firstLine="0"/>
        <w:jc w:val="both"/>
        <w:rPr>
          <w:rFonts w:asciiTheme="majorBidi" w:hAnsiTheme="majorBidi" w:cstheme="majorBidi"/>
          <w:b/>
          <w:bCs/>
          <w:color w:val="252525"/>
          <w:sz w:val="24"/>
          <w:szCs w:val="24"/>
        </w:rPr>
      </w:pPr>
      <w:r w:rsidRPr="00BE6AA6">
        <w:rPr>
          <w:rFonts w:asciiTheme="majorBidi" w:hAnsiTheme="majorBidi" w:cstheme="majorBidi"/>
          <w:b/>
          <w:bCs/>
          <w:color w:val="252525"/>
          <w:sz w:val="24"/>
          <w:szCs w:val="24"/>
        </w:rPr>
        <w:t>Peering</w:t>
      </w:r>
    </w:p>
    <w:p w:rsidR="00BE6AA6" w:rsidRPr="00004706" w:rsidRDefault="00BE6AA6" w:rsidP="00004706">
      <w:pPr>
        <w:pStyle w:val="ListParagraph"/>
        <w:autoSpaceDE w:val="0"/>
        <w:autoSpaceDN w:val="0"/>
        <w:adjustRightInd w:val="0"/>
        <w:spacing w:after="240" w:line="276" w:lineRule="auto"/>
        <w:ind w:left="0" w:firstLine="0"/>
        <w:jc w:val="both"/>
        <w:rPr>
          <w:rFonts w:asciiTheme="majorBidi" w:hAnsiTheme="majorBidi" w:cstheme="majorBidi"/>
          <w:color w:val="000000" w:themeColor="text1"/>
          <w:sz w:val="24"/>
          <w:szCs w:val="24"/>
        </w:rPr>
      </w:pPr>
      <w:r w:rsidRPr="00004706">
        <w:rPr>
          <w:rFonts w:asciiTheme="majorBidi" w:hAnsiTheme="majorBidi" w:cstheme="majorBidi"/>
          <w:color w:val="000000" w:themeColor="text1"/>
          <w:sz w:val="24"/>
          <w:szCs w:val="24"/>
        </w:rPr>
        <w:t xml:space="preserve">Networks can connect with each other directly, in which case they are said to be “peered”, or they can connect via an intermediary network known as a “transit provider. Therefore, the more </w:t>
      </w:r>
      <w:r w:rsidR="00A64DC3" w:rsidRPr="00004706">
        <w:rPr>
          <w:rFonts w:asciiTheme="majorBidi" w:hAnsiTheme="majorBidi" w:cstheme="majorBidi"/>
          <w:color w:val="000000" w:themeColor="text1"/>
          <w:sz w:val="24"/>
          <w:szCs w:val="24"/>
        </w:rPr>
        <w:t>countries peer</w:t>
      </w:r>
      <w:r w:rsidRPr="00004706">
        <w:rPr>
          <w:rFonts w:asciiTheme="majorBidi" w:hAnsiTheme="majorBidi" w:cstheme="majorBidi"/>
          <w:color w:val="000000" w:themeColor="text1"/>
          <w:sz w:val="24"/>
          <w:szCs w:val="24"/>
        </w:rPr>
        <w:t xml:space="preserve"> the less they pay for bandwidth. Peering also typically increases performance by cutting out intermediaries that may add latency. </w:t>
      </w:r>
    </w:p>
    <w:p w:rsidR="00BE6AA6" w:rsidRPr="00004706" w:rsidRDefault="00BE6AA6" w:rsidP="00004706">
      <w:pPr>
        <w:pStyle w:val="ListParagraph"/>
        <w:autoSpaceDE w:val="0"/>
        <w:autoSpaceDN w:val="0"/>
        <w:adjustRightInd w:val="0"/>
        <w:spacing w:after="240" w:line="276" w:lineRule="auto"/>
        <w:ind w:left="0" w:firstLine="0"/>
        <w:jc w:val="both"/>
        <w:rPr>
          <w:rFonts w:ascii="inherit" w:hAnsi="inherit" w:cs="Helvetica"/>
          <w:color w:val="000000" w:themeColor="text1"/>
          <w:sz w:val="23"/>
          <w:szCs w:val="23"/>
        </w:rPr>
      </w:pPr>
    </w:p>
    <w:p w:rsidR="00360091" w:rsidRPr="002B1F2B" w:rsidRDefault="00BE6AA6" w:rsidP="00004706">
      <w:pPr>
        <w:pStyle w:val="ListParagraph"/>
        <w:autoSpaceDE w:val="0"/>
        <w:autoSpaceDN w:val="0"/>
        <w:adjustRightInd w:val="0"/>
        <w:spacing w:after="240" w:line="276" w:lineRule="auto"/>
        <w:ind w:left="0" w:firstLine="0"/>
        <w:jc w:val="both"/>
        <w:rPr>
          <w:rFonts w:asciiTheme="majorBidi" w:hAnsiTheme="majorBidi" w:cstheme="majorBidi"/>
          <w:color w:val="333333"/>
          <w:sz w:val="24"/>
          <w:szCs w:val="24"/>
        </w:rPr>
      </w:pPr>
      <w:r w:rsidRPr="00004706">
        <w:rPr>
          <w:rFonts w:asciiTheme="majorBidi" w:hAnsiTheme="majorBidi" w:cstheme="majorBidi"/>
          <w:color w:val="000000" w:themeColor="text1"/>
          <w:sz w:val="24"/>
          <w:szCs w:val="24"/>
        </w:rPr>
        <w:t>Asia’s peering rates are similar to Europe. However, transit pricing is significantly more expensive. Compared with the benchmark of $10/Mbps in North America and Europe, Asia's tra</w:t>
      </w:r>
      <w:r w:rsidR="00A64DC3" w:rsidRPr="00004706">
        <w:rPr>
          <w:rFonts w:asciiTheme="majorBidi" w:hAnsiTheme="majorBidi" w:cstheme="majorBidi"/>
          <w:color w:val="000000" w:themeColor="text1"/>
          <w:sz w:val="24"/>
          <w:szCs w:val="24"/>
        </w:rPr>
        <w:t>nsit pricing is approximately 7 times</w:t>
      </w:r>
      <w:r w:rsidRPr="00004706">
        <w:rPr>
          <w:rFonts w:asciiTheme="majorBidi" w:hAnsiTheme="majorBidi" w:cstheme="majorBidi"/>
          <w:color w:val="000000" w:themeColor="text1"/>
          <w:sz w:val="24"/>
          <w:szCs w:val="24"/>
        </w:rPr>
        <w:t xml:space="preserve"> as expensive ($</w:t>
      </w:r>
      <w:r w:rsidR="00360091" w:rsidRPr="00004706">
        <w:rPr>
          <w:rFonts w:asciiTheme="majorBidi" w:hAnsiTheme="majorBidi" w:cstheme="majorBidi"/>
          <w:color w:val="000000" w:themeColor="text1"/>
          <w:sz w:val="24"/>
          <w:szCs w:val="24"/>
        </w:rPr>
        <w:t>70/Mbps, based on the benchmark</w:t>
      </w:r>
      <w:r w:rsidRPr="00004706">
        <w:rPr>
          <w:rFonts w:asciiTheme="majorBidi" w:hAnsiTheme="majorBidi" w:cstheme="majorBidi"/>
          <w:color w:val="000000" w:themeColor="text1"/>
          <w:sz w:val="24"/>
          <w:szCs w:val="24"/>
        </w:rPr>
        <w:t>. When peering is taken into account, however, the effective price of bandwidth in the region</w:t>
      </w:r>
      <w:r w:rsidR="002B1F2B" w:rsidRPr="00004706">
        <w:rPr>
          <w:rFonts w:asciiTheme="majorBidi" w:hAnsiTheme="majorBidi" w:cstheme="majorBidi"/>
          <w:color w:val="000000" w:themeColor="text1"/>
          <w:sz w:val="24"/>
          <w:szCs w:val="24"/>
        </w:rPr>
        <w:t xml:space="preserve"> is $32/Mbps</w:t>
      </w:r>
      <w:r w:rsidR="002B1F2B">
        <w:rPr>
          <w:rFonts w:asciiTheme="majorBidi" w:hAnsiTheme="majorBidi" w:cstheme="majorBidi"/>
          <w:color w:val="333333"/>
          <w:sz w:val="24"/>
          <w:szCs w:val="24"/>
        </w:rPr>
        <w:t>.</w:t>
      </w:r>
    </w:p>
    <w:tbl>
      <w:tblPr>
        <w:tblStyle w:val="TableGrid"/>
        <w:tblW w:w="0" w:type="auto"/>
        <w:tblLook w:val="04A0" w:firstRow="1" w:lastRow="0" w:firstColumn="1" w:lastColumn="0" w:noHBand="0" w:noVBand="1"/>
      </w:tblPr>
      <w:tblGrid>
        <w:gridCol w:w="2301"/>
        <w:gridCol w:w="2310"/>
        <w:gridCol w:w="2390"/>
        <w:gridCol w:w="2304"/>
      </w:tblGrid>
      <w:tr w:rsidR="00BE6AA6" w:rsidTr="00247254">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inherit" w:hAnsi="inherit" w:cs="Helvetica"/>
                <w:color w:val="333333"/>
                <w:sz w:val="24"/>
                <w:szCs w:val="24"/>
              </w:rPr>
            </w:pPr>
          </w:p>
        </w:tc>
        <w:tc>
          <w:tcPr>
            <w:tcW w:w="2337" w:type="dxa"/>
          </w:tcPr>
          <w:p w:rsidR="00BE6AA6" w:rsidRPr="00BE6AA6" w:rsidRDefault="00BE6AA6" w:rsidP="00BE6AA6">
            <w:pPr>
              <w:pStyle w:val="ListParagraph"/>
              <w:autoSpaceDE w:val="0"/>
              <w:autoSpaceDN w:val="0"/>
              <w:adjustRightInd w:val="0"/>
              <w:spacing w:after="240" w:line="360" w:lineRule="auto"/>
              <w:ind w:left="0"/>
              <w:jc w:val="center"/>
              <w:rPr>
                <w:rFonts w:asciiTheme="majorBidi" w:hAnsiTheme="majorBidi" w:cstheme="majorBidi"/>
                <w:color w:val="333333"/>
                <w:sz w:val="24"/>
                <w:szCs w:val="24"/>
              </w:rPr>
            </w:pPr>
            <w:r w:rsidRPr="00BE6AA6">
              <w:rPr>
                <w:rFonts w:asciiTheme="majorBidi" w:hAnsiTheme="majorBidi" w:cstheme="majorBidi"/>
                <w:color w:val="333333"/>
                <w:sz w:val="24"/>
                <w:szCs w:val="24"/>
              </w:rPr>
              <w:t>Percentage peered</w:t>
            </w:r>
          </w:p>
        </w:tc>
        <w:tc>
          <w:tcPr>
            <w:tcW w:w="2338" w:type="dxa"/>
          </w:tcPr>
          <w:p w:rsidR="00BE6AA6" w:rsidRPr="00BE6AA6" w:rsidRDefault="00BE6AA6" w:rsidP="00BE6AA6">
            <w:pPr>
              <w:pStyle w:val="ListParagraph"/>
              <w:autoSpaceDE w:val="0"/>
              <w:autoSpaceDN w:val="0"/>
              <w:adjustRightInd w:val="0"/>
              <w:spacing w:after="240" w:line="360" w:lineRule="auto"/>
              <w:ind w:left="0"/>
              <w:jc w:val="center"/>
              <w:rPr>
                <w:rFonts w:asciiTheme="majorBidi" w:hAnsiTheme="majorBidi" w:cstheme="majorBidi"/>
                <w:color w:val="333333"/>
                <w:sz w:val="24"/>
                <w:szCs w:val="24"/>
              </w:rPr>
            </w:pPr>
            <w:r w:rsidRPr="00BE6AA6">
              <w:rPr>
                <w:rFonts w:asciiTheme="majorBidi" w:hAnsiTheme="majorBidi" w:cstheme="majorBidi"/>
                <w:color w:val="333333"/>
                <w:sz w:val="24"/>
                <w:szCs w:val="24"/>
              </w:rPr>
              <w:t>Effective Price/Mbps/Month/U$</w:t>
            </w:r>
          </w:p>
        </w:tc>
        <w:tc>
          <w:tcPr>
            <w:tcW w:w="2338" w:type="dxa"/>
          </w:tcPr>
          <w:p w:rsidR="00BE6AA6" w:rsidRPr="00BE6AA6" w:rsidRDefault="00BE6AA6" w:rsidP="00BE6AA6">
            <w:pPr>
              <w:pStyle w:val="ListParagraph"/>
              <w:autoSpaceDE w:val="0"/>
              <w:autoSpaceDN w:val="0"/>
              <w:adjustRightInd w:val="0"/>
              <w:spacing w:after="240" w:line="360" w:lineRule="auto"/>
              <w:ind w:left="0"/>
              <w:jc w:val="center"/>
              <w:rPr>
                <w:rFonts w:asciiTheme="majorBidi" w:hAnsiTheme="majorBidi" w:cstheme="majorBidi"/>
                <w:color w:val="333333"/>
                <w:sz w:val="24"/>
                <w:szCs w:val="24"/>
              </w:rPr>
            </w:pPr>
            <w:r w:rsidRPr="00BE6AA6">
              <w:rPr>
                <w:rFonts w:asciiTheme="majorBidi" w:hAnsiTheme="majorBidi" w:cstheme="majorBidi"/>
                <w:color w:val="333333"/>
                <w:sz w:val="24"/>
                <w:szCs w:val="24"/>
              </w:rPr>
              <w:t>Relative to lowest price</w:t>
            </w:r>
          </w:p>
        </w:tc>
      </w:tr>
      <w:tr w:rsidR="00BE6AA6" w:rsidTr="00247254">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Europe</w:t>
            </w:r>
          </w:p>
        </w:tc>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50</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5</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1*</w:t>
            </w:r>
          </w:p>
        </w:tc>
      </w:tr>
      <w:tr w:rsidR="00BE6AA6" w:rsidTr="00247254">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North America</w:t>
            </w:r>
          </w:p>
        </w:tc>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20</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8</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1.6*</w:t>
            </w:r>
          </w:p>
        </w:tc>
      </w:tr>
      <w:tr w:rsidR="00BE6AA6" w:rsidTr="00247254">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Asia</w:t>
            </w:r>
          </w:p>
        </w:tc>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55</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32</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6.4*</w:t>
            </w:r>
          </w:p>
        </w:tc>
      </w:tr>
      <w:tr w:rsidR="00BE6AA6" w:rsidTr="00247254">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Latin America</w:t>
            </w:r>
          </w:p>
        </w:tc>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60</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32</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6.4*</w:t>
            </w:r>
          </w:p>
        </w:tc>
      </w:tr>
      <w:tr w:rsidR="00BE6AA6" w:rsidTr="00247254">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Australia</w:t>
            </w:r>
          </w:p>
        </w:tc>
        <w:tc>
          <w:tcPr>
            <w:tcW w:w="2337"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50</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100</w:t>
            </w:r>
          </w:p>
        </w:tc>
        <w:tc>
          <w:tcPr>
            <w:tcW w:w="2338" w:type="dxa"/>
          </w:tcPr>
          <w:p w:rsidR="00BE6AA6" w:rsidRPr="00BE6AA6" w:rsidRDefault="00BE6AA6" w:rsidP="00247254">
            <w:pPr>
              <w:pStyle w:val="ListParagraph"/>
              <w:autoSpaceDE w:val="0"/>
              <w:autoSpaceDN w:val="0"/>
              <w:adjustRightInd w:val="0"/>
              <w:spacing w:after="240" w:line="360" w:lineRule="auto"/>
              <w:ind w:left="0"/>
              <w:jc w:val="both"/>
              <w:rPr>
                <w:rFonts w:asciiTheme="majorBidi" w:hAnsiTheme="majorBidi" w:cstheme="majorBidi"/>
                <w:color w:val="333333"/>
                <w:sz w:val="20"/>
                <w:szCs w:val="20"/>
              </w:rPr>
            </w:pPr>
            <w:r w:rsidRPr="00BE6AA6">
              <w:rPr>
                <w:rFonts w:asciiTheme="majorBidi" w:hAnsiTheme="majorBidi" w:cstheme="majorBidi"/>
                <w:color w:val="333333"/>
                <w:sz w:val="20"/>
                <w:szCs w:val="20"/>
              </w:rPr>
              <w:t>20*</w:t>
            </w:r>
          </w:p>
        </w:tc>
      </w:tr>
    </w:tbl>
    <w:p w:rsidR="00BE6AA6" w:rsidRDefault="00BE6AA6" w:rsidP="00BE6AA6">
      <w:pPr>
        <w:ind w:firstLine="0"/>
        <w:textAlignment w:val="baseline"/>
        <w:rPr>
          <w:rStyle w:val="Emphasis"/>
          <w:rFonts w:asciiTheme="majorBidi" w:hAnsiTheme="majorBidi" w:cstheme="majorBidi"/>
          <w:b w:val="0"/>
          <w:bCs w:val="0"/>
          <w:i w:val="0"/>
          <w:iCs w:val="0"/>
          <w:color w:val="333333"/>
          <w:sz w:val="24"/>
          <w:szCs w:val="24"/>
          <w:bdr w:val="none" w:sz="0" w:space="0" w:color="auto" w:frame="1"/>
        </w:rPr>
      </w:pPr>
      <w:r w:rsidRPr="0010343A">
        <w:rPr>
          <w:rStyle w:val="Emphasis"/>
          <w:rFonts w:asciiTheme="majorBidi" w:hAnsiTheme="majorBidi" w:cstheme="majorBidi"/>
          <w:b w:val="0"/>
          <w:bCs w:val="0"/>
          <w:i w:val="0"/>
          <w:iCs w:val="0"/>
          <w:color w:val="333333"/>
          <w:sz w:val="24"/>
          <w:szCs w:val="24"/>
          <w:bdr w:val="none" w:sz="0" w:space="0" w:color="auto" w:frame="1"/>
        </w:rPr>
        <w:t>The chart above</w:t>
      </w:r>
      <w:r w:rsidR="00495865">
        <w:rPr>
          <w:rStyle w:val="Emphasis"/>
          <w:rFonts w:asciiTheme="majorBidi" w:hAnsiTheme="majorBidi" w:cstheme="majorBidi"/>
          <w:b w:val="0"/>
          <w:bCs w:val="0"/>
          <w:i w:val="0"/>
          <w:iCs w:val="0"/>
          <w:color w:val="333333"/>
          <w:sz w:val="24"/>
          <w:szCs w:val="24"/>
          <w:bdr w:val="none" w:sz="0" w:space="0" w:color="auto" w:frame="1"/>
        </w:rPr>
        <w:t xml:space="preserve"> (Fig</w:t>
      </w:r>
      <w:proofErr w:type="gramStart"/>
      <w:r w:rsidR="00495865">
        <w:rPr>
          <w:rStyle w:val="Emphasis"/>
          <w:rFonts w:asciiTheme="majorBidi" w:hAnsiTheme="majorBidi" w:cstheme="majorBidi"/>
          <w:b w:val="0"/>
          <w:bCs w:val="0"/>
          <w:i w:val="0"/>
          <w:iCs w:val="0"/>
          <w:color w:val="333333"/>
          <w:sz w:val="24"/>
          <w:szCs w:val="24"/>
          <w:bdr w:val="none" w:sz="0" w:space="0" w:color="auto" w:frame="1"/>
        </w:rPr>
        <w:t>:3</w:t>
      </w:r>
      <w:proofErr w:type="gramEnd"/>
      <w:r w:rsidR="00495865">
        <w:rPr>
          <w:rStyle w:val="Emphasis"/>
          <w:rFonts w:asciiTheme="majorBidi" w:hAnsiTheme="majorBidi" w:cstheme="majorBidi"/>
          <w:b w:val="0"/>
          <w:bCs w:val="0"/>
          <w:i w:val="0"/>
          <w:iCs w:val="0"/>
          <w:color w:val="333333"/>
          <w:sz w:val="24"/>
          <w:szCs w:val="24"/>
          <w:bdr w:val="none" w:sz="0" w:space="0" w:color="auto" w:frame="1"/>
        </w:rPr>
        <w:t>)</w:t>
      </w:r>
      <w:r w:rsidRPr="0010343A">
        <w:rPr>
          <w:rStyle w:val="Emphasis"/>
          <w:rFonts w:asciiTheme="majorBidi" w:hAnsiTheme="majorBidi" w:cstheme="majorBidi"/>
          <w:b w:val="0"/>
          <w:bCs w:val="0"/>
          <w:i w:val="0"/>
          <w:iCs w:val="0"/>
          <w:color w:val="333333"/>
          <w:sz w:val="24"/>
          <w:szCs w:val="24"/>
          <w:bdr w:val="none" w:sz="0" w:space="0" w:color="auto" w:frame="1"/>
        </w:rPr>
        <w:t xml:space="preserve"> shows the relative cost of bandwidth assuming a benchmark transit cost of $10/Megabits per second (Mbps) per month (which we know is higher than actual pricing, it’s just a benchmark) in North America and Europe.</w:t>
      </w:r>
      <w:r>
        <w:rPr>
          <w:rStyle w:val="Emphasis"/>
          <w:rFonts w:asciiTheme="majorBidi" w:hAnsiTheme="majorBidi" w:cstheme="majorBidi"/>
          <w:b w:val="0"/>
          <w:bCs w:val="0"/>
          <w:i w:val="0"/>
          <w:iCs w:val="0"/>
          <w:color w:val="333333"/>
          <w:sz w:val="24"/>
          <w:szCs w:val="24"/>
          <w:bdr w:val="none" w:sz="0" w:space="0" w:color="auto" w:frame="1"/>
        </w:rPr>
        <w:t xml:space="preserve"> </w:t>
      </w:r>
      <w:r>
        <w:rPr>
          <w:rFonts w:ascii="inherit" w:hAnsi="inherit"/>
          <w:i/>
          <w:iCs/>
          <w:sz w:val="21"/>
          <w:szCs w:val="21"/>
        </w:rPr>
        <w:t>26 Aug 2014</w:t>
      </w:r>
      <w:r>
        <w:rPr>
          <w:rStyle w:val="apple-converted-space"/>
          <w:rFonts w:ascii="inherit" w:hAnsi="inherit"/>
          <w:i/>
          <w:iCs/>
          <w:sz w:val="21"/>
          <w:szCs w:val="21"/>
        </w:rPr>
        <w:t> </w:t>
      </w:r>
      <w:r>
        <w:rPr>
          <w:rFonts w:ascii="inherit" w:hAnsi="inherit"/>
          <w:i/>
          <w:iCs/>
          <w:sz w:val="21"/>
          <w:szCs w:val="21"/>
        </w:rPr>
        <w:t>by</w:t>
      </w:r>
      <w:r>
        <w:rPr>
          <w:rStyle w:val="apple-converted-space"/>
          <w:rFonts w:ascii="inherit" w:hAnsi="inherit"/>
          <w:i/>
          <w:iCs/>
          <w:sz w:val="21"/>
          <w:szCs w:val="21"/>
        </w:rPr>
        <w:t> </w:t>
      </w:r>
      <w:hyperlink r:id="rId12" w:history="1">
        <w:r>
          <w:rPr>
            <w:rStyle w:val="Hyperlink"/>
            <w:rFonts w:ascii="inherit" w:hAnsi="inherit"/>
            <w:i/>
            <w:iCs/>
            <w:color w:val="2F7BBF"/>
            <w:sz w:val="20"/>
            <w:szCs w:val="20"/>
            <w:bdr w:val="none" w:sz="0" w:space="0" w:color="auto" w:frame="1"/>
          </w:rPr>
          <w:t>Matthew Prince</w:t>
        </w:r>
      </w:hyperlink>
      <w:r>
        <w:rPr>
          <w:rFonts w:ascii="inherit" w:hAnsi="inherit"/>
          <w:i/>
          <w:iCs/>
          <w:sz w:val="21"/>
          <w:szCs w:val="21"/>
        </w:rPr>
        <w:t xml:space="preserve">. </w:t>
      </w:r>
      <w:proofErr w:type="spellStart"/>
      <w:r>
        <w:rPr>
          <w:rStyle w:val="Emphasis"/>
          <w:rFonts w:asciiTheme="majorBidi" w:hAnsiTheme="majorBidi" w:cstheme="majorBidi"/>
          <w:b w:val="0"/>
          <w:bCs w:val="0"/>
          <w:i w:val="0"/>
          <w:iCs w:val="0"/>
          <w:color w:val="333333"/>
          <w:sz w:val="24"/>
          <w:szCs w:val="24"/>
          <w:bdr w:val="none" w:sz="0" w:space="0" w:color="auto" w:frame="1"/>
        </w:rPr>
        <w:t>Cloudflare</w:t>
      </w:r>
      <w:proofErr w:type="spellEnd"/>
      <w:r w:rsidR="002B1F2B">
        <w:rPr>
          <w:rStyle w:val="Emphasis"/>
          <w:rFonts w:asciiTheme="majorBidi" w:hAnsiTheme="majorBidi" w:cstheme="majorBidi"/>
          <w:b w:val="0"/>
          <w:bCs w:val="0"/>
          <w:i w:val="0"/>
          <w:iCs w:val="0"/>
          <w:color w:val="333333"/>
          <w:sz w:val="24"/>
          <w:szCs w:val="24"/>
          <w:bdr w:val="none" w:sz="0" w:space="0" w:color="auto" w:frame="1"/>
        </w:rPr>
        <w:t>.</w:t>
      </w:r>
    </w:p>
    <w:p w:rsidR="002B1F2B" w:rsidRDefault="002B1F2B" w:rsidP="00BE6AA6">
      <w:pPr>
        <w:ind w:firstLine="0"/>
        <w:textAlignment w:val="baseline"/>
        <w:rPr>
          <w:rStyle w:val="Emphasis"/>
          <w:rFonts w:asciiTheme="majorBidi" w:hAnsiTheme="majorBidi" w:cstheme="majorBidi"/>
          <w:b w:val="0"/>
          <w:bCs w:val="0"/>
          <w:i w:val="0"/>
          <w:iCs w:val="0"/>
          <w:color w:val="333333"/>
          <w:sz w:val="24"/>
          <w:szCs w:val="24"/>
          <w:bdr w:val="none" w:sz="0" w:space="0" w:color="auto" w:frame="1"/>
        </w:rPr>
      </w:pPr>
    </w:p>
    <w:p w:rsidR="002B1F2B" w:rsidRPr="002B1F2B" w:rsidRDefault="002B1F2B" w:rsidP="00004706">
      <w:pPr>
        <w:spacing w:line="276" w:lineRule="auto"/>
        <w:ind w:firstLine="0"/>
        <w:jc w:val="both"/>
        <w:textAlignment w:val="baseline"/>
        <w:rPr>
          <w:rStyle w:val="Emphasis"/>
          <w:rFonts w:asciiTheme="majorBidi" w:hAnsiTheme="majorBidi" w:cstheme="majorBidi"/>
          <w:b w:val="0"/>
          <w:bCs w:val="0"/>
          <w:i w:val="0"/>
          <w:iCs w:val="0"/>
          <w:color w:val="333333"/>
          <w:sz w:val="24"/>
          <w:szCs w:val="24"/>
          <w:bdr w:val="none" w:sz="0" w:space="0" w:color="auto" w:frame="1"/>
        </w:rPr>
      </w:pPr>
      <w:r w:rsidRPr="002B1F2B">
        <w:rPr>
          <w:rFonts w:asciiTheme="majorBidi" w:hAnsiTheme="majorBidi" w:cstheme="majorBidi"/>
          <w:color w:val="000000"/>
          <w:sz w:val="24"/>
          <w:szCs w:val="24"/>
        </w:rPr>
        <w:t xml:space="preserve">For now, the most promising option for most developing-country ISPs to connect to the global Internet is via a transit agreement signed with transit providers. However, because developing-country ISPs have a small customer base, the international Tier-1 and Tier-2 providers have no business incentive to enter shared-cost peering agreements with them. As a result, these ISPs have to bear the full costs of both outbound and inbound traffic exchange under the terms of the transit </w:t>
      </w:r>
      <w:r w:rsidRPr="002B1F2B">
        <w:rPr>
          <w:rFonts w:asciiTheme="majorBidi" w:hAnsiTheme="majorBidi" w:cstheme="majorBidi"/>
          <w:color w:val="000000"/>
          <w:sz w:val="24"/>
          <w:szCs w:val="24"/>
        </w:rPr>
        <w:lastRenderedPageBreak/>
        <w:t>agreement, in addition to the leased line costs. The traffic is imbalance is different for developing and developed countries.  Hence the international bandwidth cost proportion is higher accordingly.</w:t>
      </w:r>
    </w:p>
    <w:p w:rsidR="00BE6AA6" w:rsidRPr="00BE6AA6" w:rsidRDefault="00BE6AA6" w:rsidP="00BE6AA6">
      <w:pPr>
        <w:ind w:firstLine="0"/>
        <w:textAlignment w:val="baseline"/>
        <w:rPr>
          <w:rFonts w:ascii="inherit" w:hAnsi="inherit"/>
          <w:i/>
          <w:iCs/>
          <w:sz w:val="21"/>
          <w:szCs w:val="21"/>
        </w:rPr>
      </w:pPr>
    </w:p>
    <w:p w:rsidR="00247254" w:rsidRDefault="00247254" w:rsidP="00C7626B">
      <w:pPr>
        <w:spacing w:after="240" w:line="276" w:lineRule="auto"/>
        <w:ind w:firstLine="0"/>
        <w:rPr>
          <w:rFonts w:ascii="Times New Roman" w:hAnsi="Times New Roman" w:cs="Times New Roman"/>
          <w:b/>
          <w:color w:val="000000" w:themeColor="text1"/>
          <w:sz w:val="24"/>
          <w:szCs w:val="24"/>
          <w:shd w:val="clear" w:color="auto" w:fill="FFFFFF"/>
        </w:rPr>
      </w:pPr>
    </w:p>
    <w:p w:rsidR="00C7626B" w:rsidRPr="003646D5" w:rsidRDefault="00C7626B" w:rsidP="00C7626B">
      <w:pPr>
        <w:spacing w:after="240" w:line="276" w:lineRule="auto"/>
        <w:ind w:firstLine="0"/>
        <w:rPr>
          <w:rFonts w:ascii="Times New Roman" w:hAnsi="Times New Roman" w:cs="Times New Roman"/>
          <w:b/>
          <w:color w:val="000000" w:themeColor="text1"/>
          <w:sz w:val="24"/>
          <w:szCs w:val="24"/>
          <w:shd w:val="clear" w:color="auto" w:fill="FFFFFF"/>
        </w:rPr>
      </w:pPr>
      <w:r w:rsidRPr="003646D5">
        <w:rPr>
          <w:rFonts w:ascii="Times New Roman" w:hAnsi="Times New Roman" w:cs="Times New Roman"/>
          <w:b/>
          <w:color w:val="000000" w:themeColor="text1"/>
          <w:sz w:val="24"/>
          <w:szCs w:val="24"/>
          <w:shd w:val="clear" w:color="auto" w:fill="FFFFFF"/>
        </w:rPr>
        <w:t xml:space="preserve">Internet </w:t>
      </w:r>
      <w:proofErr w:type="spellStart"/>
      <w:r w:rsidRPr="003646D5">
        <w:rPr>
          <w:rFonts w:ascii="Times New Roman" w:hAnsi="Times New Roman" w:cs="Times New Roman"/>
          <w:b/>
          <w:color w:val="000000" w:themeColor="text1"/>
          <w:sz w:val="24"/>
          <w:szCs w:val="24"/>
          <w:shd w:val="clear" w:color="auto" w:fill="FFFFFF"/>
        </w:rPr>
        <w:t>eXchange</w:t>
      </w:r>
      <w:proofErr w:type="spellEnd"/>
      <w:r w:rsidRPr="003646D5">
        <w:rPr>
          <w:rFonts w:ascii="Times New Roman" w:hAnsi="Times New Roman" w:cs="Times New Roman"/>
          <w:b/>
          <w:color w:val="000000" w:themeColor="text1"/>
          <w:sz w:val="24"/>
          <w:szCs w:val="24"/>
          <w:shd w:val="clear" w:color="auto" w:fill="FFFFFF"/>
        </w:rPr>
        <w:t xml:space="preserve"> Point (IXP)</w:t>
      </w:r>
    </w:p>
    <w:p w:rsidR="00C7626B" w:rsidRDefault="002A13DA" w:rsidP="002A13DA">
      <w:pPr>
        <w:spacing w:after="240" w:line="276" w:lineRule="auto"/>
        <w:ind w:firstLine="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Inter ISP local traffic </w:t>
      </w:r>
      <w:r w:rsidR="0080525B">
        <w:rPr>
          <w:rFonts w:ascii="Times New Roman" w:hAnsi="Times New Roman" w:cs="Times New Roman"/>
          <w:bCs/>
          <w:color w:val="000000" w:themeColor="text1"/>
          <w:sz w:val="24"/>
          <w:szCs w:val="24"/>
          <w:shd w:val="clear" w:color="auto" w:fill="FFFFFF"/>
        </w:rPr>
        <w:t xml:space="preserve">which use the international route </w:t>
      </w:r>
      <w:r w:rsidR="00C7626B">
        <w:rPr>
          <w:rFonts w:ascii="Times New Roman" w:hAnsi="Times New Roman" w:cs="Times New Roman"/>
          <w:bCs/>
          <w:color w:val="000000" w:themeColor="text1"/>
          <w:sz w:val="24"/>
          <w:szCs w:val="24"/>
          <w:shd w:val="clear" w:color="auto" w:fill="FFFFFF"/>
        </w:rPr>
        <w:t xml:space="preserve">may be change to </w:t>
      </w:r>
      <w:r w:rsidR="0080525B">
        <w:rPr>
          <w:rFonts w:ascii="Times New Roman" w:hAnsi="Times New Roman" w:cs="Times New Roman"/>
          <w:bCs/>
          <w:color w:val="000000" w:themeColor="text1"/>
          <w:sz w:val="24"/>
          <w:szCs w:val="24"/>
          <w:shd w:val="clear" w:color="auto" w:fill="FFFFFF"/>
        </w:rPr>
        <w:t xml:space="preserve">a </w:t>
      </w:r>
      <w:r w:rsidR="00C7626B">
        <w:rPr>
          <w:rFonts w:ascii="Times New Roman" w:hAnsi="Times New Roman" w:cs="Times New Roman"/>
          <w:bCs/>
          <w:color w:val="000000" w:themeColor="text1"/>
          <w:sz w:val="24"/>
          <w:szCs w:val="24"/>
          <w:shd w:val="clear" w:color="auto" w:fill="FFFFFF"/>
        </w:rPr>
        <w:t xml:space="preserve">greater extent when regional countries form alliance and start regional initiative regarding internet bandwidth management.  </w:t>
      </w:r>
      <w:r w:rsidR="00BD6E93">
        <w:rPr>
          <w:rFonts w:ascii="Times New Roman" w:hAnsi="Times New Roman" w:cs="Times New Roman"/>
          <w:bCs/>
          <w:color w:val="000000" w:themeColor="text1"/>
          <w:sz w:val="24"/>
          <w:szCs w:val="24"/>
          <w:shd w:val="clear" w:color="auto" w:fill="FFFFFF"/>
        </w:rPr>
        <w:t xml:space="preserve">Such management improve the internet speed and optimize the use of international bandwidth.  </w:t>
      </w:r>
      <w:r w:rsidR="00C7626B">
        <w:rPr>
          <w:rFonts w:ascii="Times New Roman" w:hAnsi="Times New Roman" w:cs="Times New Roman"/>
          <w:bCs/>
          <w:color w:val="000000" w:themeColor="text1"/>
          <w:sz w:val="24"/>
          <w:szCs w:val="24"/>
          <w:shd w:val="clear" w:color="auto" w:fill="FFFFFF"/>
        </w:rPr>
        <w:t xml:space="preserve">Countries like Bangladesh, India, Nepal, Pakistan and Sri Lanka have IXPs.  </w:t>
      </w:r>
    </w:p>
    <w:p w:rsidR="00C7626B" w:rsidRPr="00B06447" w:rsidRDefault="00C7626B" w:rsidP="00BE6AA6">
      <w:pPr>
        <w:spacing w:after="240" w:line="276" w:lineRule="auto"/>
        <w:ind w:firstLine="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We can decide most suitable location in the sub region with due considerations to the availability of multiple landing points for submarine cables which can serve all countries in the sub region. </w:t>
      </w:r>
      <w:r w:rsidRPr="00B34012">
        <w:rPr>
          <w:rFonts w:ascii="Times New Roman" w:hAnsi="Times New Roman" w:cs="Times New Roman"/>
          <w:bCs/>
          <w:color w:val="000000" w:themeColor="text1"/>
          <w:sz w:val="24"/>
          <w:szCs w:val="24"/>
          <w:shd w:val="clear" w:color="auto" w:fill="FFFFFF"/>
        </w:rPr>
        <w:t xml:space="preserve">The IXP can promote the development of activities by exchanging regional traffic and becoming a regional Internet access provider or even </w:t>
      </w:r>
      <w:r>
        <w:rPr>
          <w:rFonts w:ascii="Times New Roman" w:hAnsi="Times New Roman" w:cs="Times New Roman"/>
          <w:bCs/>
          <w:color w:val="000000" w:themeColor="text1"/>
          <w:sz w:val="24"/>
          <w:szCs w:val="24"/>
          <w:shd w:val="clear" w:color="auto" w:fill="FFFFFF"/>
        </w:rPr>
        <w:t xml:space="preserve">to be optimistic </w:t>
      </w:r>
      <w:r w:rsidRPr="00B34012">
        <w:rPr>
          <w:rFonts w:ascii="Times New Roman" w:hAnsi="Times New Roman" w:cs="Times New Roman"/>
          <w:bCs/>
          <w:color w:val="000000" w:themeColor="text1"/>
          <w:sz w:val="24"/>
          <w:szCs w:val="24"/>
          <w:shd w:val="clear" w:color="auto" w:fill="FFFFFF"/>
        </w:rPr>
        <w:t>a global provider, through peering agreements.</w:t>
      </w:r>
      <w:r w:rsidR="00BE6AA6">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IXP model c</w:t>
      </w:r>
      <w:r w:rsidRPr="00CF5632">
        <w:rPr>
          <w:rFonts w:ascii="Times New Roman" w:hAnsi="Times New Roman" w:cs="Times New Roman"/>
          <w:bCs/>
          <w:color w:val="000000" w:themeColor="text1"/>
          <w:sz w:val="24"/>
          <w:szCs w:val="24"/>
          <w:shd w:val="clear" w:color="auto" w:fill="FFFFFF"/>
        </w:rPr>
        <w:t xml:space="preserve">an contribute to reduced </w:t>
      </w:r>
      <w:r>
        <w:rPr>
          <w:rFonts w:ascii="Times New Roman" w:hAnsi="Times New Roman" w:cs="Times New Roman"/>
          <w:bCs/>
          <w:color w:val="000000" w:themeColor="text1"/>
          <w:sz w:val="24"/>
          <w:szCs w:val="24"/>
          <w:shd w:val="clear" w:color="auto" w:fill="FFFFFF"/>
        </w:rPr>
        <w:t xml:space="preserve">international bandwidth </w:t>
      </w:r>
      <w:r w:rsidRPr="00CF5632">
        <w:rPr>
          <w:rFonts w:ascii="Times New Roman" w:hAnsi="Times New Roman" w:cs="Times New Roman"/>
          <w:bCs/>
          <w:color w:val="000000" w:themeColor="text1"/>
          <w:sz w:val="24"/>
          <w:szCs w:val="24"/>
          <w:shd w:val="clear" w:color="auto" w:fill="FFFFFF"/>
        </w:rPr>
        <w:t>costs</w:t>
      </w:r>
      <w:r>
        <w:rPr>
          <w:rFonts w:ascii="Times New Roman" w:hAnsi="Times New Roman" w:cs="Times New Roman"/>
          <w:bCs/>
          <w:color w:val="000000" w:themeColor="text1"/>
          <w:sz w:val="24"/>
          <w:szCs w:val="24"/>
          <w:shd w:val="clear" w:color="auto" w:fill="FFFFFF"/>
        </w:rPr>
        <w:t xml:space="preserve"> significantly.</w:t>
      </w:r>
      <w:r w:rsidR="00BE6AA6">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Perhaps, this an a</w:t>
      </w:r>
      <w:r w:rsidRPr="00B06447">
        <w:rPr>
          <w:rFonts w:ascii="Times New Roman" w:hAnsi="Times New Roman" w:cs="Times New Roman"/>
          <w:bCs/>
          <w:color w:val="000000" w:themeColor="text1"/>
          <w:sz w:val="24"/>
          <w:szCs w:val="24"/>
          <w:shd w:val="clear" w:color="auto" w:fill="FFFFFF"/>
        </w:rPr>
        <w:t xml:space="preserve">rea to investigate possible cost savings for the </w:t>
      </w:r>
      <w:r w:rsidR="00BF2487">
        <w:rPr>
          <w:rFonts w:ascii="Times New Roman" w:hAnsi="Times New Roman" w:cs="Times New Roman"/>
          <w:bCs/>
          <w:color w:val="000000" w:themeColor="text1"/>
          <w:sz w:val="24"/>
          <w:szCs w:val="24"/>
          <w:shd w:val="clear" w:color="auto" w:fill="FFFFFF"/>
        </w:rPr>
        <w:t xml:space="preserve">Afghanistan, Bhutan and </w:t>
      </w:r>
      <w:r w:rsidRPr="00B06447">
        <w:rPr>
          <w:rFonts w:ascii="Times New Roman" w:hAnsi="Times New Roman" w:cs="Times New Roman"/>
          <w:bCs/>
          <w:color w:val="000000" w:themeColor="text1"/>
          <w:sz w:val="24"/>
          <w:szCs w:val="24"/>
          <w:shd w:val="clear" w:color="auto" w:fill="FFFFFF"/>
        </w:rPr>
        <w:t>Maldives</w:t>
      </w:r>
      <w:r w:rsidR="00BF2487">
        <w:rPr>
          <w:rFonts w:ascii="Times New Roman" w:hAnsi="Times New Roman" w:cs="Times New Roman"/>
          <w:bCs/>
          <w:color w:val="000000" w:themeColor="text1"/>
          <w:sz w:val="24"/>
          <w:szCs w:val="24"/>
          <w:shd w:val="clear" w:color="auto" w:fill="FFFFFF"/>
        </w:rPr>
        <w:t>.</w:t>
      </w:r>
    </w:p>
    <w:p w:rsidR="00C563A9" w:rsidRDefault="0007118E" w:rsidP="000546D6">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Other challenges</w:t>
      </w:r>
    </w:p>
    <w:p w:rsidR="0007118E" w:rsidRDefault="00B203FC" w:rsidP="000546D6">
      <w:pPr>
        <w:pStyle w:val="ListParagraph"/>
        <w:spacing w:after="240" w:line="276" w:lineRule="auto"/>
        <w:ind w:left="0" w:firstLine="0"/>
        <w:contextualSpacing w:val="0"/>
        <w:rPr>
          <w:rFonts w:ascii="Times New Roman" w:hAnsi="Times New Roman" w:cs="Times New Roman"/>
          <w:bCs/>
          <w:color w:val="000000" w:themeColor="text1"/>
          <w:sz w:val="24"/>
          <w:szCs w:val="24"/>
          <w:shd w:val="clear" w:color="auto" w:fill="FFFFFF"/>
        </w:rPr>
      </w:pPr>
      <w:r w:rsidRPr="00B203FC">
        <w:rPr>
          <w:rFonts w:ascii="Times New Roman" w:hAnsi="Times New Roman" w:cs="Times New Roman"/>
          <w:bCs/>
          <w:color w:val="000000" w:themeColor="text1"/>
          <w:sz w:val="24"/>
          <w:szCs w:val="24"/>
          <w:shd w:val="clear" w:color="auto" w:fill="FFFFFF"/>
        </w:rPr>
        <w:t>Other challenge</w:t>
      </w:r>
      <w:r>
        <w:rPr>
          <w:rFonts w:ascii="Times New Roman" w:hAnsi="Times New Roman" w:cs="Times New Roman"/>
          <w:bCs/>
          <w:color w:val="000000" w:themeColor="text1"/>
          <w:sz w:val="24"/>
          <w:szCs w:val="24"/>
          <w:shd w:val="clear" w:color="auto" w:fill="FFFFFF"/>
        </w:rPr>
        <w:t>s which consume international bandwidth includes;</w:t>
      </w:r>
    </w:p>
    <w:p w:rsidR="00B203FC" w:rsidRDefault="00B203FC" w:rsidP="002B1F2B">
      <w:pPr>
        <w:pStyle w:val="ListParagraph"/>
        <w:spacing w:after="240" w:line="276" w:lineRule="auto"/>
        <w:ind w:left="0" w:firstLine="720"/>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OTT services</w:t>
      </w:r>
    </w:p>
    <w:p w:rsidR="00B203FC" w:rsidRDefault="00B203FC" w:rsidP="002B1F2B">
      <w:pPr>
        <w:pStyle w:val="ListParagraph"/>
        <w:spacing w:after="240" w:line="276" w:lineRule="auto"/>
        <w:ind w:left="0" w:firstLine="720"/>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Spam and Virus attacks</w:t>
      </w:r>
    </w:p>
    <w:p w:rsidR="00B203FC" w:rsidRPr="00B203FC" w:rsidRDefault="00B203FC" w:rsidP="002B1F2B">
      <w:pPr>
        <w:pStyle w:val="ListParagraph"/>
        <w:spacing w:after="240" w:line="276" w:lineRule="auto"/>
        <w:ind w:left="0" w:firstLine="720"/>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Internet content location</w:t>
      </w:r>
    </w:p>
    <w:p w:rsidR="00BE6AA6" w:rsidRDefault="00BE6AA6" w:rsidP="00FB0272">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B1F2B" w:rsidRDefault="002B1F2B" w:rsidP="00FB0272">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2B1F2B" w:rsidRDefault="002B1F2B" w:rsidP="00FB0272">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495865" w:rsidRDefault="00495865" w:rsidP="00FB0272">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p>
    <w:p w:rsidR="00EA0D7E" w:rsidRPr="004E7C9B" w:rsidRDefault="00EA0D7E" w:rsidP="00F351EC">
      <w:pPr>
        <w:pStyle w:val="ListParagraph"/>
        <w:spacing w:after="240" w:line="276" w:lineRule="auto"/>
        <w:ind w:left="0" w:firstLine="0"/>
        <w:contextualSpacing w:val="0"/>
        <w:rPr>
          <w:rFonts w:ascii="Times New Roman" w:hAnsi="Times New Roman" w:cs="Times New Roman"/>
          <w:bCs/>
          <w:color w:val="000000" w:themeColor="text1"/>
          <w:sz w:val="24"/>
          <w:szCs w:val="24"/>
          <w:shd w:val="clear" w:color="auto" w:fill="FFFFFF"/>
        </w:rPr>
      </w:pPr>
      <w:r w:rsidRPr="004E7C9B">
        <w:rPr>
          <w:rFonts w:ascii="Times New Roman" w:hAnsi="Times New Roman" w:cs="Times New Roman"/>
          <w:bCs/>
          <w:color w:val="000000" w:themeColor="text1"/>
          <w:sz w:val="24"/>
          <w:szCs w:val="24"/>
          <w:shd w:val="clear" w:color="auto" w:fill="FFFFFF"/>
        </w:rPr>
        <w:t xml:space="preserve">Figure </w:t>
      </w:r>
      <w:r w:rsidR="00495865">
        <w:rPr>
          <w:rFonts w:ascii="Times New Roman" w:hAnsi="Times New Roman" w:cs="Times New Roman"/>
          <w:bCs/>
          <w:color w:val="000000" w:themeColor="text1"/>
          <w:sz w:val="24"/>
          <w:szCs w:val="24"/>
          <w:shd w:val="clear" w:color="auto" w:fill="FFFFFF"/>
        </w:rPr>
        <w:t>4</w:t>
      </w:r>
      <w:r w:rsidRPr="004E7C9B">
        <w:rPr>
          <w:rFonts w:ascii="Times New Roman" w:hAnsi="Times New Roman" w:cs="Times New Roman"/>
          <w:bCs/>
          <w:color w:val="000000" w:themeColor="text1"/>
          <w:sz w:val="24"/>
          <w:szCs w:val="24"/>
          <w:shd w:val="clear" w:color="auto" w:fill="FFFFFF"/>
        </w:rPr>
        <w:t xml:space="preserve">: Shows the SEA ME WE </w:t>
      </w:r>
      <w:r w:rsidR="00F351EC" w:rsidRPr="004E7C9B">
        <w:rPr>
          <w:rFonts w:ascii="Times New Roman" w:hAnsi="Times New Roman" w:cs="Times New Roman"/>
          <w:bCs/>
          <w:color w:val="000000" w:themeColor="text1"/>
          <w:sz w:val="24"/>
          <w:szCs w:val="24"/>
          <w:shd w:val="clear" w:color="auto" w:fill="FFFFFF"/>
        </w:rPr>
        <w:t>4</w:t>
      </w:r>
      <w:r w:rsidRPr="004E7C9B">
        <w:rPr>
          <w:rFonts w:ascii="Times New Roman" w:hAnsi="Times New Roman" w:cs="Times New Roman"/>
          <w:bCs/>
          <w:color w:val="000000" w:themeColor="text1"/>
          <w:sz w:val="24"/>
          <w:szCs w:val="24"/>
          <w:shd w:val="clear" w:color="auto" w:fill="FFFFFF"/>
        </w:rPr>
        <w:t xml:space="preserve"> submarine cables route connecting Indian sub-regional countries.</w:t>
      </w:r>
    </w:p>
    <w:p w:rsidR="00EA0D7E" w:rsidRDefault="00EA0D7E" w:rsidP="00FB0272">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r>
        <w:rPr>
          <w:rFonts w:ascii="Arial" w:hAnsi="Arial" w:cs="Arial"/>
          <w:noProof/>
          <w:color w:val="660099"/>
          <w:bdr w:val="none" w:sz="0" w:space="0" w:color="auto" w:frame="1"/>
          <w:shd w:val="clear" w:color="auto" w:fill="F1F1F1"/>
          <w:lang w:bidi="ar-SA"/>
        </w:rPr>
        <w:lastRenderedPageBreak/>
        <w:drawing>
          <wp:inline distT="0" distB="0" distL="0" distR="0" wp14:anchorId="3D624070" wp14:editId="7D4EEC44">
            <wp:extent cx="5920740" cy="3086100"/>
            <wp:effectExtent l="0" t="0" r="3810" b="0"/>
            <wp:docPr id="32" name="Picture 32" descr="Image result for map of submarine cable sea me we 4 and sea me we 3">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map of submarine cable sea me we 4 and sea me we 3">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0740" cy="3086100"/>
                    </a:xfrm>
                    <a:prstGeom prst="rect">
                      <a:avLst/>
                    </a:prstGeom>
                    <a:noFill/>
                    <a:ln>
                      <a:noFill/>
                    </a:ln>
                  </pic:spPr>
                </pic:pic>
              </a:graphicData>
            </a:graphic>
          </wp:inline>
        </w:drawing>
      </w:r>
    </w:p>
    <w:p w:rsidR="00B644EC" w:rsidRPr="004E7C9B" w:rsidRDefault="00495865" w:rsidP="00B644EC">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Figure 5</w:t>
      </w:r>
      <w:r w:rsidR="00B644EC" w:rsidRPr="004E7C9B">
        <w:rPr>
          <w:rFonts w:ascii="Times New Roman" w:hAnsi="Times New Roman" w:cs="Times New Roman"/>
          <w:bCs/>
          <w:color w:val="000000" w:themeColor="text1"/>
          <w:sz w:val="24"/>
          <w:szCs w:val="24"/>
          <w:shd w:val="clear" w:color="auto" w:fill="FFFFFF"/>
        </w:rPr>
        <w:t>: Shows global</w:t>
      </w:r>
      <w:r>
        <w:rPr>
          <w:rFonts w:ascii="Times New Roman" w:hAnsi="Times New Roman" w:cs="Times New Roman"/>
          <w:bCs/>
          <w:color w:val="000000" w:themeColor="text1"/>
          <w:sz w:val="24"/>
          <w:szCs w:val="24"/>
          <w:shd w:val="clear" w:color="auto" w:fill="FFFFFF"/>
        </w:rPr>
        <w:t xml:space="preserve"> submarine cables passing</w:t>
      </w:r>
      <w:r w:rsidR="00B644EC" w:rsidRPr="004E7C9B">
        <w:rPr>
          <w:rFonts w:ascii="Times New Roman" w:hAnsi="Times New Roman" w:cs="Times New Roman"/>
          <w:bCs/>
          <w:color w:val="000000" w:themeColor="text1"/>
          <w:sz w:val="24"/>
          <w:szCs w:val="24"/>
          <w:shd w:val="clear" w:color="auto" w:fill="FFFFFF"/>
        </w:rPr>
        <w:t xml:space="preserve"> Indian sub-region.</w:t>
      </w:r>
    </w:p>
    <w:p w:rsidR="00CD0C42" w:rsidRDefault="00CD0C42" w:rsidP="00B644EC">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r w:rsidRPr="004D01A8">
        <w:rPr>
          <w:rFonts w:ascii="Times New Roman" w:hAnsi="Times New Roman" w:cs="Times New Roman"/>
          <w:b/>
          <w:noProof/>
          <w:color w:val="000000" w:themeColor="text1"/>
          <w:sz w:val="24"/>
          <w:szCs w:val="24"/>
          <w:shd w:val="clear" w:color="auto" w:fill="FFFFFF"/>
          <w:lang w:bidi="ar-SA"/>
        </w:rPr>
        <w:drawing>
          <wp:inline distT="0" distB="0" distL="0" distR="0" wp14:anchorId="5F7CD4AF" wp14:editId="52F814B7">
            <wp:extent cx="5844540" cy="3009900"/>
            <wp:effectExtent l="0" t="0" r="3810" b="0"/>
            <wp:docPr id="3" name="Picture 3" descr="C:\Users\pashaa\Desktop\charts\KDDI-Global-Network-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haa\Desktop\charts\KDDI-Global-Network-Map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4540" cy="3009900"/>
                    </a:xfrm>
                    <a:prstGeom prst="rect">
                      <a:avLst/>
                    </a:prstGeom>
                    <a:noFill/>
                    <a:ln>
                      <a:noFill/>
                    </a:ln>
                  </pic:spPr>
                </pic:pic>
              </a:graphicData>
            </a:graphic>
          </wp:inline>
        </w:drawing>
      </w:r>
    </w:p>
    <w:p w:rsidR="00CD0C42" w:rsidRDefault="00CD0C42" w:rsidP="00B644EC">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CD0C42" w:rsidRDefault="00CD0C42" w:rsidP="00B644EC">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247254" w:rsidRDefault="00247254" w:rsidP="00B644EC">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673FBF" w:rsidRPr="00A0149C" w:rsidRDefault="00673FBF" w:rsidP="00FB0272">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r w:rsidRPr="00A0149C">
        <w:rPr>
          <w:rFonts w:ascii="Times New Roman" w:hAnsi="Times New Roman" w:cs="Times New Roman"/>
          <w:b/>
          <w:color w:val="000000" w:themeColor="text1"/>
          <w:sz w:val="28"/>
          <w:szCs w:val="28"/>
          <w:shd w:val="clear" w:color="auto" w:fill="FFFFFF"/>
        </w:rPr>
        <w:t>Global Perspective of ICT Development with Focus on Sub Region</w:t>
      </w:r>
    </w:p>
    <w:p w:rsidR="00E40C9F" w:rsidRDefault="00E40C9F" w:rsidP="00FB0272">
      <w:pPr>
        <w:pStyle w:val="ListParagraph"/>
        <w:spacing w:after="240" w:line="276" w:lineRule="auto"/>
        <w:ind w:left="0" w:firstLine="0"/>
        <w:contextualSpacing w:val="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ITU ICT Development Index (IDI)</w:t>
      </w:r>
    </w:p>
    <w:p w:rsidR="001B7BDA" w:rsidRPr="002C3FE5" w:rsidRDefault="00BE6325" w:rsidP="00FB0272">
      <w:pPr>
        <w:spacing w:after="240" w:line="276" w:lineRule="auto"/>
        <w:ind w:firstLine="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lastRenderedPageBreak/>
        <w:t>The I</w:t>
      </w:r>
      <w:r w:rsidR="002C3FE5" w:rsidRPr="002C3FE5">
        <w:rPr>
          <w:rFonts w:ascii="Times New Roman" w:hAnsi="Times New Roman" w:cs="Times New Roman"/>
          <w:bCs/>
          <w:color w:val="000000" w:themeColor="text1"/>
          <w:sz w:val="24"/>
          <w:szCs w:val="24"/>
          <w:shd w:val="clear" w:color="auto" w:fill="FFFFFF"/>
        </w:rPr>
        <w:t>nternational Telecommunication Union (ITU)</w:t>
      </w:r>
      <w:r w:rsidR="002C3FE5">
        <w:rPr>
          <w:rFonts w:ascii="Times New Roman" w:hAnsi="Times New Roman" w:cs="Times New Roman"/>
          <w:bCs/>
          <w:color w:val="000000" w:themeColor="text1"/>
          <w:sz w:val="24"/>
          <w:szCs w:val="24"/>
          <w:shd w:val="clear" w:color="auto" w:fill="FFFFFF"/>
        </w:rPr>
        <w:t>, initiated the IDI development task</w:t>
      </w:r>
      <w:r w:rsidR="009669BE" w:rsidRPr="002C3FE5">
        <w:rPr>
          <w:rFonts w:ascii="Times New Roman" w:hAnsi="Times New Roman" w:cs="Times New Roman"/>
          <w:bCs/>
          <w:color w:val="000000" w:themeColor="text1"/>
          <w:sz w:val="24"/>
          <w:szCs w:val="24"/>
          <w:shd w:val="clear" w:color="auto" w:fill="FFFFFF"/>
        </w:rPr>
        <w:t xml:space="preserve"> in 2008</w:t>
      </w:r>
    </w:p>
    <w:p w:rsidR="001B7BDA" w:rsidRPr="002C3FE5" w:rsidRDefault="009669BE" w:rsidP="00FB0272">
      <w:pPr>
        <w:spacing w:after="240" w:line="276" w:lineRule="auto"/>
        <w:ind w:firstLine="0"/>
        <w:rPr>
          <w:rFonts w:ascii="Times New Roman" w:hAnsi="Times New Roman" w:cs="Times New Roman"/>
          <w:bCs/>
          <w:color w:val="000000" w:themeColor="text1"/>
          <w:sz w:val="24"/>
          <w:szCs w:val="24"/>
          <w:shd w:val="clear" w:color="auto" w:fill="FFFFFF"/>
        </w:rPr>
      </w:pPr>
      <w:r w:rsidRPr="002C3FE5">
        <w:rPr>
          <w:rFonts w:ascii="Times New Roman" w:hAnsi="Times New Roman" w:cs="Times New Roman"/>
          <w:bCs/>
          <w:color w:val="000000" w:themeColor="text1"/>
          <w:sz w:val="24"/>
          <w:szCs w:val="24"/>
          <w:shd w:val="clear" w:color="auto" w:fill="FFFFFF"/>
        </w:rPr>
        <w:t>Main objectives are to measure:</w:t>
      </w:r>
    </w:p>
    <w:p w:rsidR="001B7BDA" w:rsidRPr="002C3FE5" w:rsidRDefault="009669BE" w:rsidP="00FB0272">
      <w:pPr>
        <w:pStyle w:val="ListParagraph"/>
        <w:numPr>
          <w:ilvl w:val="1"/>
          <w:numId w:val="7"/>
        </w:numPr>
        <w:spacing w:after="240" w:line="276" w:lineRule="auto"/>
        <w:contextualSpacing w:val="0"/>
        <w:rPr>
          <w:rFonts w:ascii="Times New Roman" w:hAnsi="Times New Roman" w:cs="Times New Roman"/>
          <w:bCs/>
          <w:color w:val="000000" w:themeColor="text1"/>
          <w:sz w:val="24"/>
          <w:szCs w:val="24"/>
          <w:shd w:val="clear" w:color="auto" w:fill="FFFFFF"/>
        </w:rPr>
      </w:pPr>
      <w:r w:rsidRPr="002C3FE5">
        <w:rPr>
          <w:rFonts w:ascii="Times New Roman" w:hAnsi="Times New Roman" w:cs="Times New Roman"/>
          <w:bCs/>
          <w:color w:val="000000" w:themeColor="text1"/>
          <w:sz w:val="24"/>
          <w:szCs w:val="24"/>
          <w:shd w:val="clear" w:color="auto" w:fill="FFFFFF"/>
        </w:rPr>
        <w:t>the level and evolution over time of ICT developments in countries and relative to other countries;</w:t>
      </w:r>
    </w:p>
    <w:p w:rsidR="001B7BDA" w:rsidRPr="002C3FE5" w:rsidRDefault="009669BE" w:rsidP="00FB0272">
      <w:pPr>
        <w:pStyle w:val="ListParagraph"/>
        <w:numPr>
          <w:ilvl w:val="1"/>
          <w:numId w:val="7"/>
        </w:numPr>
        <w:spacing w:after="240" w:line="276" w:lineRule="auto"/>
        <w:contextualSpacing w:val="0"/>
        <w:rPr>
          <w:rFonts w:ascii="Times New Roman" w:hAnsi="Times New Roman" w:cs="Times New Roman"/>
          <w:bCs/>
          <w:color w:val="000000" w:themeColor="text1"/>
          <w:sz w:val="24"/>
          <w:szCs w:val="24"/>
          <w:shd w:val="clear" w:color="auto" w:fill="FFFFFF"/>
        </w:rPr>
      </w:pPr>
      <w:r w:rsidRPr="002C3FE5">
        <w:rPr>
          <w:rFonts w:ascii="Times New Roman" w:hAnsi="Times New Roman" w:cs="Times New Roman"/>
          <w:bCs/>
          <w:color w:val="000000" w:themeColor="text1"/>
          <w:sz w:val="24"/>
          <w:szCs w:val="24"/>
          <w:shd w:val="clear" w:color="auto" w:fill="FFFFFF"/>
        </w:rPr>
        <w:t xml:space="preserve">progress in ICT development in both developed and developing countries; </w:t>
      </w:r>
    </w:p>
    <w:p w:rsidR="001B7BDA" w:rsidRPr="002C3FE5" w:rsidRDefault="009669BE" w:rsidP="00FB0272">
      <w:pPr>
        <w:pStyle w:val="ListParagraph"/>
        <w:numPr>
          <w:ilvl w:val="1"/>
          <w:numId w:val="7"/>
        </w:numPr>
        <w:spacing w:after="240" w:line="276" w:lineRule="auto"/>
        <w:contextualSpacing w:val="0"/>
        <w:rPr>
          <w:rFonts w:ascii="Times New Roman" w:hAnsi="Times New Roman" w:cs="Times New Roman"/>
          <w:bCs/>
          <w:color w:val="000000" w:themeColor="text1"/>
          <w:sz w:val="24"/>
          <w:szCs w:val="24"/>
          <w:shd w:val="clear" w:color="auto" w:fill="FFFFFF"/>
        </w:rPr>
      </w:pPr>
      <w:r w:rsidRPr="002C3FE5">
        <w:rPr>
          <w:rFonts w:ascii="Times New Roman" w:hAnsi="Times New Roman" w:cs="Times New Roman"/>
          <w:bCs/>
          <w:color w:val="000000" w:themeColor="text1"/>
          <w:sz w:val="24"/>
          <w:szCs w:val="24"/>
          <w:shd w:val="clear" w:color="auto" w:fill="FFFFFF"/>
        </w:rPr>
        <w:t>the digital divide; and</w:t>
      </w:r>
    </w:p>
    <w:p w:rsidR="002C3FE5" w:rsidRPr="00FB0272" w:rsidRDefault="009669BE" w:rsidP="00FB0272">
      <w:pPr>
        <w:pStyle w:val="ListParagraph"/>
        <w:numPr>
          <w:ilvl w:val="1"/>
          <w:numId w:val="7"/>
        </w:numPr>
        <w:spacing w:after="240" w:line="276" w:lineRule="auto"/>
        <w:contextualSpacing w:val="0"/>
        <w:rPr>
          <w:rFonts w:ascii="Times New Roman" w:hAnsi="Times New Roman" w:cs="Times New Roman"/>
          <w:bCs/>
          <w:color w:val="000000" w:themeColor="text1"/>
          <w:sz w:val="24"/>
          <w:szCs w:val="24"/>
          <w:shd w:val="clear" w:color="auto" w:fill="FFFFFF"/>
        </w:rPr>
      </w:pPr>
      <w:proofErr w:type="gramStart"/>
      <w:r w:rsidRPr="002C3FE5">
        <w:rPr>
          <w:rFonts w:ascii="Times New Roman" w:hAnsi="Times New Roman" w:cs="Times New Roman"/>
          <w:bCs/>
          <w:color w:val="000000" w:themeColor="text1"/>
          <w:sz w:val="24"/>
          <w:szCs w:val="24"/>
          <w:shd w:val="clear" w:color="auto" w:fill="FFFFFF"/>
        </w:rPr>
        <w:t>the</w:t>
      </w:r>
      <w:proofErr w:type="gramEnd"/>
      <w:r w:rsidRPr="002C3FE5">
        <w:rPr>
          <w:rFonts w:ascii="Times New Roman" w:hAnsi="Times New Roman" w:cs="Times New Roman"/>
          <w:bCs/>
          <w:color w:val="000000" w:themeColor="text1"/>
          <w:sz w:val="24"/>
          <w:szCs w:val="24"/>
          <w:shd w:val="clear" w:color="auto" w:fill="FFFFFF"/>
        </w:rPr>
        <w:t xml:space="preserve"> development potential of ICTs or the extent to which countries can make use of ICTs to enhance growth and development, based on available capabilities and skills. </w:t>
      </w:r>
    </w:p>
    <w:p w:rsidR="002C3FE5" w:rsidRPr="008B7197" w:rsidRDefault="003A6FAA" w:rsidP="00FB0272">
      <w:pPr>
        <w:pStyle w:val="ListParagraph"/>
        <w:spacing w:after="240" w:line="276" w:lineRule="auto"/>
        <w:ind w:left="0" w:firstLine="0"/>
        <w:contextualSpacing w:val="0"/>
        <w:rPr>
          <w:rFonts w:ascii="Times New Roman" w:hAnsi="Times New Roman" w:cs="Times New Roman"/>
          <w:b/>
          <w:color w:val="000000" w:themeColor="text1"/>
          <w:sz w:val="28"/>
          <w:szCs w:val="28"/>
          <w:shd w:val="clear" w:color="auto" w:fill="FFFFFF"/>
        </w:rPr>
      </w:pPr>
      <w:r w:rsidRPr="008B7197">
        <w:rPr>
          <w:rFonts w:ascii="Times New Roman" w:hAnsi="Times New Roman" w:cs="Times New Roman"/>
          <w:b/>
          <w:color w:val="000000" w:themeColor="text1"/>
          <w:sz w:val="28"/>
          <w:szCs w:val="28"/>
          <w:shd w:val="clear" w:color="auto" w:fill="FFFFFF"/>
        </w:rPr>
        <w:t>ICT Development Index</w:t>
      </w:r>
      <w:r w:rsidR="00176C0C">
        <w:rPr>
          <w:rFonts w:ascii="Times New Roman" w:hAnsi="Times New Roman" w:cs="Times New Roman"/>
          <w:b/>
          <w:color w:val="000000" w:themeColor="text1"/>
          <w:sz w:val="28"/>
          <w:szCs w:val="28"/>
          <w:shd w:val="clear" w:color="auto" w:fill="FFFFFF"/>
        </w:rPr>
        <w:t xml:space="preserve"> (IDI)</w:t>
      </w:r>
    </w:p>
    <w:p w:rsidR="003A6FAA" w:rsidRDefault="003A6FAA" w:rsidP="000546D6">
      <w:pPr>
        <w:pStyle w:val="ListParagraph"/>
        <w:spacing w:after="240" w:line="276" w:lineRule="auto"/>
        <w:ind w:left="0" w:firstLine="0"/>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IDI </w:t>
      </w:r>
      <w:r w:rsidR="00176C0C">
        <w:rPr>
          <w:rFonts w:ascii="Times New Roman" w:hAnsi="Times New Roman" w:cs="Times New Roman"/>
          <w:bCs/>
          <w:color w:val="000000" w:themeColor="text1"/>
          <w:sz w:val="24"/>
          <w:szCs w:val="24"/>
          <w:shd w:val="clear" w:color="auto" w:fill="FFFFFF"/>
        </w:rPr>
        <w:t>is</w:t>
      </w:r>
      <w:r>
        <w:rPr>
          <w:rFonts w:ascii="Times New Roman" w:hAnsi="Times New Roman" w:cs="Times New Roman"/>
          <w:bCs/>
          <w:color w:val="000000" w:themeColor="text1"/>
          <w:sz w:val="24"/>
          <w:szCs w:val="24"/>
          <w:shd w:val="clear" w:color="auto" w:fill="FFFFFF"/>
        </w:rPr>
        <w:t xml:space="preserve"> viewed in three aspects: access, use and skill sets of the consumers.</w:t>
      </w:r>
      <w:r w:rsidR="009F4FD3">
        <w:rPr>
          <w:rFonts w:ascii="Times New Roman" w:hAnsi="Times New Roman" w:cs="Times New Roman"/>
          <w:bCs/>
          <w:color w:val="000000" w:themeColor="text1"/>
          <w:sz w:val="24"/>
          <w:szCs w:val="24"/>
          <w:shd w:val="clear" w:color="auto" w:fill="FFFFFF"/>
        </w:rPr>
        <w:t xml:space="preserve"> </w:t>
      </w:r>
      <w:r w:rsidR="00BB019D">
        <w:rPr>
          <w:rFonts w:ascii="Times New Roman" w:hAnsi="Times New Roman" w:cs="Times New Roman"/>
          <w:bCs/>
          <w:color w:val="000000" w:themeColor="text1"/>
          <w:sz w:val="24"/>
          <w:szCs w:val="24"/>
          <w:shd w:val="clear" w:color="auto" w:fill="FFFFFF"/>
        </w:rPr>
        <w:t xml:space="preserve">Figure </w:t>
      </w:r>
      <w:r w:rsidR="000546D6">
        <w:rPr>
          <w:rFonts w:ascii="Times New Roman" w:hAnsi="Times New Roman" w:cs="Times New Roman"/>
          <w:bCs/>
          <w:color w:val="000000" w:themeColor="text1"/>
          <w:sz w:val="24"/>
          <w:szCs w:val="24"/>
          <w:shd w:val="clear" w:color="auto" w:fill="FFFFFF"/>
        </w:rPr>
        <w:t>2</w:t>
      </w:r>
      <w:r w:rsidR="00BB019D">
        <w:rPr>
          <w:rFonts w:ascii="Times New Roman" w:hAnsi="Times New Roman" w:cs="Times New Roman"/>
          <w:bCs/>
          <w:color w:val="000000" w:themeColor="text1"/>
          <w:sz w:val="24"/>
          <w:szCs w:val="24"/>
          <w:shd w:val="clear" w:color="auto" w:fill="FFFFFF"/>
        </w:rPr>
        <w:t>, b</w:t>
      </w:r>
      <w:r w:rsidR="009F4FD3">
        <w:rPr>
          <w:rFonts w:ascii="Times New Roman" w:hAnsi="Times New Roman" w:cs="Times New Roman"/>
          <w:bCs/>
          <w:color w:val="000000" w:themeColor="text1"/>
          <w:sz w:val="24"/>
          <w:szCs w:val="24"/>
          <w:shd w:val="clear" w:color="auto" w:fill="FFFFFF"/>
        </w:rPr>
        <w:t xml:space="preserve">elow </w:t>
      </w:r>
      <w:r w:rsidR="00BB019D">
        <w:rPr>
          <w:rFonts w:ascii="Times New Roman" w:hAnsi="Times New Roman" w:cs="Times New Roman"/>
          <w:bCs/>
          <w:color w:val="000000" w:themeColor="text1"/>
          <w:sz w:val="24"/>
          <w:szCs w:val="24"/>
          <w:shd w:val="clear" w:color="auto" w:fill="FFFFFF"/>
        </w:rPr>
        <w:t xml:space="preserve">table provide </w:t>
      </w:r>
      <w:r w:rsidR="009F4FD3">
        <w:rPr>
          <w:rFonts w:ascii="Times New Roman" w:hAnsi="Times New Roman" w:cs="Times New Roman"/>
          <w:bCs/>
          <w:color w:val="000000" w:themeColor="text1"/>
          <w:sz w:val="24"/>
          <w:szCs w:val="24"/>
          <w:shd w:val="clear" w:color="auto" w:fill="FFFFFF"/>
        </w:rPr>
        <w:t>detail break down of the above components.</w:t>
      </w:r>
    </w:p>
    <w:p w:rsidR="002E3079" w:rsidRDefault="002E3079" w:rsidP="002E3079">
      <w:pPr>
        <w:spacing w:after="240" w:line="276" w:lineRule="auto"/>
        <w:ind w:firstLine="0"/>
        <w:jc w:val="both"/>
        <w:rPr>
          <w:rFonts w:ascii="Times New Roman" w:hAnsi="Times New Roman" w:cs="Times New Roman"/>
          <w:bCs/>
          <w:color w:val="000000" w:themeColor="text1"/>
          <w:sz w:val="24"/>
          <w:szCs w:val="24"/>
          <w:shd w:val="clear" w:color="auto" w:fill="FFFFFF"/>
        </w:rPr>
      </w:pPr>
      <w:r w:rsidRPr="00CE3DEB">
        <w:rPr>
          <w:rFonts w:ascii="Times New Roman" w:hAnsi="Times New Roman" w:cs="Times New Roman"/>
          <w:bCs/>
          <w:color w:val="000000" w:themeColor="text1"/>
          <w:sz w:val="24"/>
          <w:szCs w:val="24"/>
          <w:shd w:val="clear" w:color="auto" w:fill="FFFFFF"/>
        </w:rPr>
        <w:t>This</w:t>
      </w:r>
      <w:r>
        <w:rPr>
          <w:rFonts w:ascii="Times New Roman" w:hAnsi="Times New Roman" w:cs="Times New Roman"/>
          <w:bCs/>
          <w:color w:val="000000" w:themeColor="text1"/>
          <w:sz w:val="24"/>
          <w:szCs w:val="24"/>
          <w:shd w:val="clear" w:color="auto" w:fill="FFFFFF"/>
        </w:rPr>
        <w:t xml:space="preserve"> decade offers for countries an excellent opportunity </w:t>
      </w:r>
      <w:r w:rsidRPr="00CE3DEB">
        <w:rPr>
          <w:rFonts w:ascii="Times New Roman" w:hAnsi="Times New Roman" w:cs="Times New Roman"/>
          <w:bCs/>
          <w:color w:val="000000" w:themeColor="text1"/>
          <w:sz w:val="24"/>
          <w:szCs w:val="24"/>
          <w:shd w:val="clear" w:color="auto" w:fill="FFFFFF"/>
        </w:rPr>
        <w:t xml:space="preserve">to become </w:t>
      </w:r>
      <w:r>
        <w:rPr>
          <w:rFonts w:ascii="Times New Roman" w:hAnsi="Times New Roman" w:cs="Times New Roman"/>
          <w:bCs/>
          <w:color w:val="000000" w:themeColor="text1"/>
          <w:sz w:val="24"/>
          <w:szCs w:val="24"/>
          <w:shd w:val="clear" w:color="auto" w:fill="FFFFFF"/>
        </w:rPr>
        <w:t xml:space="preserve">users of widespread affordable wireless broadband services which </w:t>
      </w:r>
      <w:r w:rsidRPr="00CE3DEB">
        <w:rPr>
          <w:rFonts w:ascii="Times New Roman" w:hAnsi="Times New Roman" w:cs="Times New Roman"/>
          <w:bCs/>
          <w:color w:val="000000" w:themeColor="text1"/>
          <w:sz w:val="24"/>
          <w:szCs w:val="24"/>
          <w:shd w:val="clear" w:color="auto" w:fill="FFFFFF"/>
        </w:rPr>
        <w:t xml:space="preserve">is particularly suitable due to: </w:t>
      </w:r>
    </w:p>
    <w:p w:rsidR="002E3079" w:rsidRDefault="002E3079" w:rsidP="002E3079">
      <w:pPr>
        <w:spacing w:after="240" w:line="276" w:lineRule="auto"/>
        <w:ind w:firstLine="0"/>
        <w:rPr>
          <w:rFonts w:ascii="Times New Roman" w:hAnsi="Times New Roman" w:cs="Times New Roman"/>
          <w:bCs/>
          <w:color w:val="000000" w:themeColor="text1"/>
          <w:sz w:val="24"/>
          <w:szCs w:val="24"/>
          <w:shd w:val="clear" w:color="auto" w:fill="FFFFFF"/>
        </w:rPr>
      </w:pPr>
      <w:r w:rsidRPr="00CE3DEB">
        <w:rPr>
          <w:rFonts w:ascii="Times New Roman" w:hAnsi="Times New Roman" w:cs="Times New Roman"/>
          <w:bCs/>
          <w:color w:val="000000" w:themeColor="text1"/>
          <w:sz w:val="24"/>
          <w:szCs w:val="24"/>
          <w:shd w:val="clear" w:color="auto" w:fill="FFFFFF"/>
        </w:rPr>
        <w:t xml:space="preserve"> • </w:t>
      </w:r>
      <w:proofErr w:type="gramStart"/>
      <w:r w:rsidRPr="00CE3DEB">
        <w:rPr>
          <w:rFonts w:ascii="Times New Roman" w:hAnsi="Times New Roman" w:cs="Times New Roman"/>
          <w:bCs/>
          <w:color w:val="000000" w:themeColor="text1"/>
          <w:sz w:val="24"/>
          <w:szCs w:val="24"/>
          <w:shd w:val="clear" w:color="auto" w:fill="FFFFFF"/>
        </w:rPr>
        <w:t>its</w:t>
      </w:r>
      <w:proofErr w:type="gramEnd"/>
      <w:r w:rsidRPr="00CE3DEB">
        <w:rPr>
          <w:rFonts w:ascii="Times New Roman" w:hAnsi="Times New Roman" w:cs="Times New Roman"/>
          <w:bCs/>
          <w:color w:val="000000" w:themeColor="text1"/>
          <w:sz w:val="24"/>
          <w:szCs w:val="24"/>
          <w:shd w:val="clear" w:color="auto" w:fill="FFFFFF"/>
        </w:rPr>
        <w:t xml:space="preserve"> relatively lower shared costs and coverage of geographically separated areas which do not necessarily have high population density,  </w:t>
      </w:r>
    </w:p>
    <w:p w:rsidR="002E3079" w:rsidRDefault="002E3079" w:rsidP="002E3079">
      <w:pPr>
        <w:spacing w:after="240" w:line="276" w:lineRule="auto"/>
        <w:ind w:firstLine="0"/>
        <w:rPr>
          <w:rFonts w:ascii="Times New Roman" w:hAnsi="Times New Roman" w:cs="Times New Roman"/>
          <w:bCs/>
          <w:color w:val="000000" w:themeColor="text1"/>
          <w:sz w:val="24"/>
          <w:szCs w:val="24"/>
          <w:shd w:val="clear" w:color="auto" w:fill="FFFFFF"/>
        </w:rPr>
      </w:pPr>
      <w:r w:rsidRPr="00CE3DEB">
        <w:rPr>
          <w:rFonts w:ascii="Times New Roman" w:hAnsi="Times New Roman" w:cs="Times New Roman"/>
          <w:bCs/>
          <w:color w:val="000000" w:themeColor="text1"/>
          <w:sz w:val="24"/>
          <w:szCs w:val="24"/>
          <w:shd w:val="clear" w:color="auto" w:fill="FFFFFF"/>
        </w:rPr>
        <w:t xml:space="preserve">• </w:t>
      </w:r>
      <w:proofErr w:type="gramStart"/>
      <w:r w:rsidRPr="00CE3DEB">
        <w:rPr>
          <w:rFonts w:ascii="Times New Roman" w:hAnsi="Times New Roman" w:cs="Times New Roman"/>
          <w:bCs/>
          <w:color w:val="000000" w:themeColor="text1"/>
          <w:sz w:val="24"/>
          <w:szCs w:val="24"/>
          <w:shd w:val="clear" w:color="auto" w:fill="FFFFFF"/>
        </w:rPr>
        <w:t>its</w:t>
      </w:r>
      <w:proofErr w:type="gramEnd"/>
      <w:r w:rsidRPr="00CE3DEB">
        <w:rPr>
          <w:rFonts w:ascii="Times New Roman" w:hAnsi="Times New Roman" w:cs="Times New Roman"/>
          <w:bCs/>
          <w:color w:val="000000" w:themeColor="text1"/>
          <w:sz w:val="24"/>
          <w:szCs w:val="24"/>
          <w:shd w:val="clear" w:color="auto" w:fill="FFFFFF"/>
        </w:rPr>
        <w:t xml:space="preserve"> ease of penetration, and </w:t>
      </w:r>
    </w:p>
    <w:p w:rsidR="002E3079" w:rsidRPr="00CE3DEB" w:rsidRDefault="002E3079" w:rsidP="002E3079">
      <w:pPr>
        <w:spacing w:after="240" w:line="276" w:lineRule="auto"/>
        <w:ind w:firstLine="0"/>
        <w:rPr>
          <w:rFonts w:ascii="Times New Roman" w:hAnsi="Times New Roman" w:cs="Times New Roman"/>
          <w:bCs/>
          <w:color w:val="000000" w:themeColor="text1"/>
          <w:sz w:val="24"/>
          <w:szCs w:val="24"/>
          <w:shd w:val="clear" w:color="auto" w:fill="FFFFFF"/>
        </w:rPr>
      </w:pPr>
      <w:r w:rsidRPr="00CE3DEB">
        <w:rPr>
          <w:rFonts w:ascii="Times New Roman" w:hAnsi="Times New Roman" w:cs="Times New Roman"/>
          <w:bCs/>
          <w:color w:val="000000" w:themeColor="text1"/>
          <w:sz w:val="24"/>
          <w:szCs w:val="24"/>
          <w:shd w:val="clear" w:color="auto" w:fill="FFFFFF"/>
        </w:rPr>
        <w:t xml:space="preserve"> • </w:t>
      </w:r>
      <w:proofErr w:type="gramStart"/>
      <w:r w:rsidRPr="00CE3DEB">
        <w:rPr>
          <w:rFonts w:ascii="Times New Roman" w:hAnsi="Times New Roman" w:cs="Times New Roman"/>
          <w:bCs/>
          <w:color w:val="000000" w:themeColor="text1"/>
          <w:sz w:val="24"/>
          <w:szCs w:val="24"/>
          <w:shd w:val="clear" w:color="auto" w:fill="FFFFFF"/>
        </w:rPr>
        <w:t>its</w:t>
      </w:r>
      <w:proofErr w:type="gramEnd"/>
      <w:r w:rsidRPr="00CE3DEB">
        <w:rPr>
          <w:rFonts w:ascii="Times New Roman" w:hAnsi="Times New Roman" w:cs="Times New Roman"/>
          <w:bCs/>
          <w:color w:val="000000" w:themeColor="text1"/>
          <w:sz w:val="24"/>
          <w:szCs w:val="24"/>
          <w:shd w:val="clear" w:color="auto" w:fill="FFFFFF"/>
        </w:rPr>
        <w:t xml:space="preserve"> ability to deploy and rollout rapidly.  </w:t>
      </w:r>
    </w:p>
    <w:p w:rsidR="002E3079" w:rsidRDefault="002E3079" w:rsidP="002E3079">
      <w:pPr>
        <w:pStyle w:val="ListParagraph"/>
        <w:spacing w:after="240" w:line="276" w:lineRule="auto"/>
        <w:ind w:left="0" w:firstLine="0"/>
        <w:contextualSpacing w:val="0"/>
        <w:jc w:val="both"/>
        <w:rPr>
          <w:rFonts w:ascii="Times New Roman" w:hAnsi="Times New Roman" w:cs="Times New Roman"/>
          <w:bCs/>
          <w:color w:val="000000" w:themeColor="text1"/>
          <w:sz w:val="24"/>
          <w:szCs w:val="24"/>
          <w:shd w:val="clear" w:color="auto" w:fill="FFFFFF"/>
        </w:rPr>
      </w:pPr>
      <w:r w:rsidRPr="003248E8">
        <w:rPr>
          <w:rFonts w:ascii="Times New Roman" w:hAnsi="Times New Roman" w:cs="Times New Roman"/>
          <w:bCs/>
          <w:color w:val="000000" w:themeColor="text1"/>
          <w:sz w:val="24"/>
          <w:szCs w:val="24"/>
          <w:shd w:val="clear" w:color="auto" w:fill="FFFFFF"/>
        </w:rPr>
        <w:t xml:space="preserve">. </w:t>
      </w:r>
    </w:p>
    <w:p w:rsidR="002E3079" w:rsidRDefault="002E3079" w:rsidP="000546D6">
      <w:pPr>
        <w:pStyle w:val="ListParagraph"/>
        <w:spacing w:after="240" w:line="276" w:lineRule="auto"/>
        <w:ind w:left="0" w:firstLine="0"/>
        <w:contextualSpacing w:val="0"/>
        <w:rPr>
          <w:rFonts w:ascii="Times New Roman" w:hAnsi="Times New Roman" w:cs="Times New Roman"/>
          <w:bCs/>
          <w:color w:val="000000" w:themeColor="text1"/>
          <w:sz w:val="24"/>
          <w:szCs w:val="24"/>
          <w:shd w:val="clear" w:color="auto" w:fill="FFFFFF"/>
        </w:rPr>
      </w:pPr>
    </w:p>
    <w:p w:rsidR="00A0149C" w:rsidRDefault="00A0149C" w:rsidP="00FB0272">
      <w:pPr>
        <w:pStyle w:val="ListParagraph"/>
        <w:spacing w:after="240" w:line="276" w:lineRule="auto"/>
        <w:ind w:left="0" w:firstLine="0"/>
        <w:contextualSpacing w:val="0"/>
        <w:rPr>
          <w:rFonts w:ascii="Times New Roman" w:hAnsi="Times New Roman" w:cs="Times New Roman"/>
          <w:bCs/>
          <w:color w:val="000000" w:themeColor="text1"/>
          <w:sz w:val="28"/>
          <w:szCs w:val="28"/>
          <w:shd w:val="clear" w:color="auto" w:fill="FFFFFF"/>
        </w:rPr>
      </w:pPr>
    </w:p>
    <w:p w:rsidR="00A0149C" w:rsidRDefault="00A0149C" w:rsidP="00FB0272">
      <w:pPr>
        <w:pStyle w:val="ListParagraph"/>
        <w:spacing w:after="240" w:line="276" w:lineRule="auto"/>
        <w:ind w:left="0" w:firstLine="0"/>
        <w:contextualSpacing w:val="0"/>
        <w:rPr>
          <w:rFonts w:ascii="Times New Roman" w:hAnsi="Times New Roman" w:cs="Times New Roman"/>
          <w:bCs/>
          <w:color w:val="000000" w:themeColor="text1"/>
          <w:sz w:val="28"/>
          <w:szCs w:val="28"/>
          <w:shd w:val="clear" w:color="auto" w:fill="FFFFFF"/>
        </w:rPr>
      </w:pPr>
    </w:p>
    <w:p w:rsidR="00247254" w:rsidRDefault="00247254" w:rsidP="00FB0272">
      <w:pPr>
        <w:pStyle w:val="ListParagraph"/>
        <w:spacing w:after="240" w:line="276" w:lineRule="auto"/>
        <w:ind w:left="0" w:firstLine="0"/>
        <w:contextualSpacing w:val="0"/>
        <w:rPr>
          <w:rFonts w:ascii="Times New Roman" w:hAnsi="Times New Roman" w:cs="Times New Roman"/>
          <w:bCs/>
          <w:color w:val="000000" w:themeColor="text1"/>
          <w:sz w:val="28"/>
          <w:szCs w:val="28"/>
          <w:shd w:val="clear" w:color="auto" w:fill="FFFFFF"/>
        </w:rPr>
      </w:pPr>
    </w:p>
    <w:p w:rsidR="002E3079" w:rsidRDefault="002E3079" w:rsidP="00FB0272">
      <w:pPr>
        <w:pStyle w:val="ListParagraph"/>
        <w:spacing w:after="240" w:line="276" w:lineRule="auto"/>
        <w:ind w:left="0" w:firstLine="0"/>
        <w:contextualSpacing w:val="0"/>
        <w:rPr>
          <w:rFonts w:ascii="Times New Roman" w:hAnsi="Times New Roman" w:cs="Times New Roman"/>
          <w:bCs/>
          <w:color w:val="000000" w:themeColor="text1"/>
          <w:sz w:val="28"/>
          <w:szCs w:val="28"/>
          <w:shd w:val="clear" w:color="auto" w:fill="FFFFFF"/>
        </w:rPr>
      </w:pPr>
    </w:p>
    <w:p w:rsidR="000E22E0" w:rsidRPr="00A0149C" w:rsidRDefault="000E22E0" w:rsidP="00CD0C42">
      <w:pPr>
        <w:pStyle w:val="ListParagraph"/>
        <w:spacing w:after="240" w:line="276" w:lineRule="auto"/>
        <w:ind w:left="0" w:firstLine="0"/>
        <w:contextualSpacing w:val="0"/>
        <w:rPr>
          <w:rFonts w:ascii="Times New Roman" w:hAnsi="Times New Roman" w:cs="Times New Roman"/>
          <w:bCs/>
          <w:color w:val="000000" w:themeColor="text1"/>
          <w:sz w:val="24"/>
          <w:szCs w:val="24"/>
          <w:shd w:val="clear" w:color="auto" w:fill="FFFFFF"/>
        </w:rPr>
      </w:pPr>
      <w:r w:rsidRPr="00A0149C">
        <w:rPr>
          <w:rFonts w:ascii="Times New Roman" w:hAnsi="Times New Roman" w:cs="Times New Roman"/>
          <w:bCs/>
          <w:color w:val="000000" w:themeColor="text1"/>
          <w:sz w:val="24"/>
          <w:szCs w:val="24"/>
          <w:shd w:val="clear" w:color="auto" w:fill="FFFFFF"/>
        </w:rPr>
        <w:t xml:space="preserve">Figure </w:t>
      </w:r>
      <w:r w:rsidR="00495865">
        <w:rPr>
          <w:rFonts w:ascii="Times New Roman" w:hAnsi="Times New Roman" w:cs="Times New Roman"/>
          <w:bCs/>
          <w:color w:val="000000" w:themeColor="text1"/>
          <w:sz w:val="24"/>
          <w:szCs w:val="24"/>
          <w:shd w:val="clear" w:color="auto" w:fill="FFFFFF"/>
        </w:rPr>
        <w:t>6</w:t>
      </w:r>
      <w:r w:rsidRPr="00A0149C">
        <w:rPr>
          <w:rFonts w:ascii="Times New Roman" w:hAnsi="Times New Roman" w:cs="Times New Roman"/>
          <w:bCs/>
          <w:color w:val="000000" w:themeColor="text1"/>
          <w:sz w:val="24"/>
          <w:szCs w:val="24"/>
          <w:shd w:val="clear" w:color="auto" w:fill="FFFFFF"/>
        </w:rPr>
        <w:t>: ICT Index parameters</w:t>
      </w:r>
    </w:p>
    <w:p w:rsidR="0049166F" w:rsidRPr="0049166F" w:rsidRDefault="003A6FAA" w:rsidP="008B7197">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3A6FAA">
        <w:rPr>
          <w:rFonts w:ascii="Times New Roman" w:hAnsi="Times New Roman" w:cs="Times New Roman"/>
          <w:bCs/>
          <w:noProof/>
          <w:color w:val="000000" w:themeColor="text1"/>
          <w:sz w:val="24"/>
          <w:szCs w:val="24"/>
          <w:shd w:val="clear" w:color="auto" w:fill="FFFFFF"/>
          <w:lang w:bidi="ar-SA"/>
        </w:rPr>
        <w:lastRenderedPageBreak/>
        <w:drawing>
          <wp:inline distT="0" distB="0" distL="0" distR="0" wp14:anchorId="05CE6A58" wp14:editId="5AD277BA">
            <wp:extent cx="5481320" cy="5905500"/>
            <wp:effectExtent l="0" t="0" r="508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stretch>
                      <a:fillRect/>
                    </a:stretch>
                  </pic:blipFill>
                  <pic:spPr>
                    <a:xfrm>
                      <a:off x="0" y="0"/>
                      <a:ext cx="5489227" cy="5914019"/>
                    </a:xfrm>
                    <a:prstGeom prst="rect">
                      <a:avLst/>
                    </a:prstGeom>
                  </pic:spPr>
                </pic:pic>
              </a:graphicData>
            </a:graphic>
          </wp:inline>
        </w:drawing>
      </w:r>
    </w:p>
    <w:p w:rsidR="000E22E0" w:rsidRDefault="000E22E0" w:rsidP="002D4171">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A0149C" w:rsidRDefault="00A0149C" w:rsidP="002D4171">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A0149C" w:rsidRDefault="00A0149C" w:rsidP="002D4171">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247254" w:rsidRDefault="00247254" w:rsidP="002D4171">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A0149C" w:rsidRDefault="00A0149C" w:rsidP="002D4171">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3A6FAA" w:rsidRPr="00A0149C" w:rsidRDefault="0059406E" w:rsidP="00CD0C42">
      <w:pPr>
        <w:pStyle w:val="ListParagraph"/>
        <w:spacing w:after="240"/>
        <w:ind w:left="0" w:firstLine="0"/>
        <w:contextualSpacing w:val="0"/>
        <w:rPr>
          <w:rFonts w:ascii="Times New Roman" w:hAnsi="Times New Roman" w:cs="Times New Roman"/>
          <w:bCs/>
          <w:color w:val="000000" w:themeColor="text1"/>
          <w:sz w:val="24"/>
          <w:szCs w:val="24"/>
          <w:shd w:val="clear" w:color="auto" w:fill="FFFFFF"/>
        </w:rPr>
      </w:pPr>
      <w:r w:rsidRPr="00A0149C">
        <w:rPr>
          <w:rFonts w:ascii="Times New Roman" w:hAnsi="Times New Roman" w:cs="Times New Roman"/>
          <w:bCs/>
          <w:color w:val="000000" w:themeColor="text1"/>
          <w:sz w:val="24"/>
          <w:szCs w:val="24"/>
          <w:shd w:val="clear" w:color="auto" w:fill="FFFFFF"/>
        </w:rPr>
        <w:t xml:space="preserve">Figure </w:t>
      </w:r>
      <w:r w:rsidR="00495865">
        <w:rPr>
          <w:rFonts w:ascii="Times New Roman" w:hAnsi="Times New Roman" w:cs="Times New Roman"/>
          <w:bCs/>
          <w:color w:val="000000" w:themeColor="text1"/>
          <w:sz w:val="24"/>
          <w:szCs w:val="24"/>
          <w:shd w:val="clear" w:color="auto" w:fill="FFFFFF"/>
        </w:rPr>
        <w:t>7</w:t>
      </w:r>
      <w:r w:rsidRPr="00A0149C">
        <w:rPr>
          <w:rFonts w:ascii="Times New Roman" w:hAnsi="Times New Roman" w:cs="Times New Roman"/>
          <w:bCs/>
          <w:color w:val="000000" w:themeColor="text1"/>
          <w:sz w:val="24"/>
          <w:szCs w:val="24"/>
          <w:shd w:val="clear" w:color="auto" w:fill="FFFFFF"/>
        </w:rPr>
        <w:t xml:space="preserve">: </w:t>
      </w:r>
      <w:r w:rsidR="002D4171" w:rsidRPr="00A0149C">
        <w:rPr>
          <w:rFonts w:ascii="Times New Roman" w:hAnsi="Times New Roman" w:cs="Times New Roman"/>
          <w:bCs/>
          <w:color w:val="000000" w:themeColor="text1"/>
          <w:sz w:val="24"/>
          <w:szCs w:val="24"/>
          <w:shd w:val="clear" w:color="auto" w:fill="FFFFFF"/>
        </w:rPr>
        <w:t>Asia Pacific</w:t>
      </w:r>
      <w:r w:rsidR="003A6FAA" w:rsidRPr="00A0149C">
        <w:rPr>
          <w:rFonts w:ascii="Times New Roman" w:hAnsi="Times New Roman" w:cs="Times New Roman"/>
          <w:bCs/>
          <w:color w:val="000000" w:themeColor="text1"/>
          <w:sz w:val="24"/>
          <w:szCs w:val="24"/>
          <w:shd w:val="clear" w:color="auto" w:fill="FFFFFF"/>
        </w:rPr>
        <w:t xml:space="preserve"> </w:t>
      </w:r>
      <w:r w:rsidR="00176C0C" w:rsidRPr="00A0149C">
        <w:rPr>
          <w:rFonts w:ascii="Times New Roman" w:hAnsi="Times New Roman" w:cs="Times New Roman"/>
          <w:bCs/>
          <w:color w:val="000000" w:themeColor="text1"/>
          <w:sz w:val="24"/>
          <w:szCs w:val="24"/>
          <w:shd w:val="clear" w:color="auto" w:fill="FFFFFF"/>
        </w:rPr>
        <w:t xml:space="preserve">Region </w:t>
      </w:r>
      <w:r w:rsidR="003A6FAA" w:rsidRPr="00A0149C">
        <w:rPr>
          <w:rFonts w:ascii="Times New Roman" w:hAnsi="Times New Roman" w:cs="Times New Roman"/>
          <w:bCs/>
          <w:color w:val="000000" w:themeColor="text1"/>
          <w:sz w:val="24"/>
          <w:szCs w:val="24"/>
          <w:shd w:val="clear" w:color="auto" w:fill="FFFFFF"/>
        </w:rPr>
        <w:t>IDI</w:t>
      </w:r>
    </w:p>
    <w:tbl>
      <w:tblPr>
        <w:tblStyle w:val="LightShading"/>
        <w:tblW w:w="9419" w:type="dxa"/>
        <w:tblInd w:w="-525" w:type="dxa"/>
        <w:tblLook w:val="04A0" w:firstRow="1" w:lastRow="0" w:firstColumn="1" w:lastColumn="0" w:noHBand="0" w:noVBand="1"/>
      </w:tblPr>
      <w:tblGrid>
        <w:gridCol w:w="1469"/>
        <w:gridCol w:w="1470"/>
        <w:gridCol w:w="2930"/>
        <w:gridCol w:w="1470"/>
        <w:gridCol w:w="1470"/>
        <w:gridCol w:w="305"/>
        <w:gridCol w:w="305"/>
      </w:tblGrid>
      <w:tr w:rsidR="000E22E0" w:rsidRPr="00CD5573" w:rsidTr="00091D1B">
        <w:trPr>
          <w:gridAfter w:val="1"/>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lastRenderedPageBreak/>
              <w:t>IDI 2015 </w:t>
            </w:r>
            <w:r w:rsidRPr="00CD5573">
              <w:rPr>
                <w:rFonts w:ascii="Arial" w:eastAsia="Times New Roman" w:hAnsi="Arial" w:cs="Arial"/>
                <w:color w:val="000000" w:themeColor="text1"/>
                <w:sz w:val="21"/>
                <w:szCs w:val="21"/>
              </w:rPr>
              <w:br/>
              <w:t>Rank</w:t>
            </w:r>
          </w:p>
        </w:tc>
        <w:tc>
          <w:tcPr>
            <w:tcW w:w="0" w:type="auto"/>
            <w:hideMark/>
          </w:tcPr>
          <w:p w:rsidR="000E22E0" w:rsidRDefault="000E22E0" w:rsidP="00C563A9">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IDI 2015 </w:t>
            </w:r>
            <w:r w:rsidRPr="00CD5573">
              <w:rPr>
                <w:rFonts w:ascii="Arial" w:eastAsia="Times New Roman" w:hAnsi="Arial" w:cs="Arial"/>
                <w:color w:val="000000" w:themeColor="text1"/>
                <w:sz w:val="21"/>
                <w:szCs w:val="21"/>
              </w:rPr>
              <w:br/>
              <w:t>Value</w:t>
            </w:r>
          </w:p>
          <w:p w:rsidR="000E22E0" w:rsidRPr="00CD5573" w:rsidRDefault="000E22E0" w:rsidP="00C563A9">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p>
        </w:tc>
        <w:tc>
          <w:tcPr>
            <w:tcW w:w="0" w:type="auto"/>
            <w:hideMark/>
          </w:tcPr>
          <w:p w:rsidR="000E22E0" w:rsidRPr="00CD5573" w:rsidRDefault="000E22E0" w:rsidP="00C563A9">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 xml:space="preserve"> </w:t>
            </w:r>
            <w:r w:rsidRPr="00CD5573">
              <w:rPr>
                <w:rFonts w:ascii="Arial" w:eastAsia="Times New Roman" w:hAnsi="Arial" w:cs="Arial"/>
                <w:color w:val="000000" w:themeColor="text1"/>
                <w:sz w:val="21"/>
                <w:szCs w:val="21"/>
              </w:rPr>
              <w:t>Economy</w:t>
            </w:r>
          </w:p>
        </w:tc>
        <w:tc>
          <w:tcPr>
            <w:tcW w:w="0" w:type="auto"/>
            <w:hideMark/>
          </w:tcPr>
          <w:p w:rsidR="000E22E0" w:rsidRPr="00CD5573" w:rsidRDefault="000E22E0" w:rsidP="00C563A9">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IDI 2010 </w:t>
            </w:r>
            <w:r w:rsidRPr="00CD5573">
              <w:rPr>
                <w:rFonts w:ascii="Arial" w:eastAsia="Times New Roman" w:hAnsi="Arial" w:cs="Arial"/>
                <w:color w:val="000000" w:themeColor="text1"/>
                <w:sz w:val="21"/>
                <w:szCs w:val="21"/>
              </w:rPr>
              <w:br/>
              <w:t>Rank</w:t>
            </w:r>
          </w:p>
        </w:tc>
        <w:tc>
          <w:tcPr>
            <w:tcW w:w="0" w:type="auto"/>
          </w:tcPr>
          <w:p w:rsidR="000E22E0" w:rsidRDefault="000E22E0" w:rsidP="00C563A9">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IDI 2010 </w:t>
            </w:r>
            <w:r w:rsidRPr="00CD5573">
              <w:rPr>
                <w:rFonts w:ascii="Arial" w:eastAsia="Times New Roman" w:hAnsi="Arial" w:cs="Arial"/>
                <w:color w:val="000000" w:themeColor="text1"/>
                <w:sz w:val="21"/>
                <w:szCs w:val="21"/>
              </w:rPr>
              <w:br/>
              <w:t>Value</w:t>
            </w:r>
          </w:p>
          <w:p w:rsidR="000E22E0" w:rsidRPr="00CD5573" w:rsidRDefault="000E22E0" w:rsidP="00C563A9">
            <w:pPr>
              <w:tabs>
                <w:tab w:val="left" w:pos="216"/>
                <w:tab w:val="left" w:pos="315"/>
              </w:tabs>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p>
        </w:tc>
        <w:tc>
          <w:tcPr>
            <w:tcW w:w="0" w:type="auto"/>
          </w:tcPr>
          <w:p w:rsidR="000E22E0" w:rsidRPr="00CD5573" w:rsidRDefault="000E22E0" w:rsidP="00C563A9">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Korea (Rep.)</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8.93</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Hong Kong, China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8.52</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3</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Japan</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8.47</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4</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Australia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15</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8.29</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5</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16</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New Zealand</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19</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8.14</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6</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19</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Singapore</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11</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8.08</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7</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24</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Macao, China</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14</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7.73</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8</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64</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Malaysia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61</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5.90</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9</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71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Brunei Darussalam</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53</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5.53</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10</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74</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Thailand</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92</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5.36</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Maldives</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82</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5.08</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12</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82</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China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87</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5.05</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13</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84</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Mongolia</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97</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5.00</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14</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91</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Iran (I.R.)</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99</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4.79</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15</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98</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Philippines</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105</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4.57</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16</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101</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Fiji</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102</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4.33</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17</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102</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Viet Nam</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94</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4.28</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18</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108</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Indonesia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109</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3.94</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19</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110</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Tonga</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111</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3.82</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20</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115</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Sri Lanka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115</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3.64</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119</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Bhutan</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128</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3.35</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75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22</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122</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Samoa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121</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3.11</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lastRenderedPageBreak/>
              <w:t>23</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125</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Vanuatu</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124</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2.93</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24</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130</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Cambodia</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131</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2.74</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25</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India</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125</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2.69</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26</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136</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Nepal</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140</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2.59</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27</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138</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Lao P.D.R.</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135</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2.45</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28</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139</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Solomon Islands</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139</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2.42</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29</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142</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Myanmar</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150</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2.27</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30</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143</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Pakistan</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138</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2.24</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31</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144</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Bangladesh</w:t>
            </w: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148</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2.22</w:t>
            </w:r>
          </w:p>
        </w:tc>
        <w:tc>
          <w:tcPr>
            <w:tcW w:w="0" w:type="auto"/>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c>
          <w:tcPr>
            <w:tcW w:w="0" w:type="auto"/>
            <w:hideMark/>
          </w:tcPr>
          <w:p w:rsidR="000E22E0" w:rsidRPr="00CD5573" w:rsidRDefault="000E22E0" w:rsidP="00C563A9">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1"/>
                <w:szCs w:val="21"/>
              </w:rPr>
            </w:pPr>
          </w:p>
        </w:tc>
      </w:tr>
      <w:tr w:rsidR="000E22E0" w:rsidRPr="00CD5573" w:rsidTr="00091D1B">
        <w:trPr>
          <w:trHeight w:val="759"/>
        </w:trPr>
        <w:tc>
          <w:tcPr>
            <w:cnfStyle w:val="001000000000" w:firstRow="0" w:lastRow="0" w:firstColumn="1" w:lastColumn="0" w:oddVBand="0" w:evenVBand="0" w:oddHBand="0" w:evenHBand="0" w:firstRowFirstColumn="0" w:firstRowLastColumn="0" w:lastRowFirstColumn="0" w:lastRowLastColumn="0"/>
            <w:tcW w:w="0" w:type="auto"/>
            <w:hideMark/>
          </w:tcPr>
          <w:p w:rsidR="000E22E0" w:rsidRPr="00CD5573" w:rsidRDefault="000E22E0" w:rsidP="00C563A9">
            <w:pPr>
              <w:spacing w:after="300"/>
              <w:rPr>
                <w:rFonts w:ascii="Arial" w:eastAsia="Times New Roman" w:hAnsi="Arial" w:cs="Arial"/>
                <w:color w:val="000000" w:themeColor="text1"/>
                <w:sz w:val="21"/>
                <w:szCs w:val="21"/>
              </w:rPr>
            </w:pPr>
            <w:r w:rsidRPr="00CD5573">
              <w:rPr>
                <w:rFonts w:ascii="Arial" w:eastAsia="Times New Roman" w:hAnsi="Arial" w:cs="Arial"/>
                <w:color w:val="000000" w:themeColor="text1"/>
                <w:sz w:val="21"/>
                <w:szCs w:val="21"/>
              </w:rPr>
              <w:t>32</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156</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Afghanistan</w:t>
            </w: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156</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1"/>
                <w:szCs w:val="21"/>
              </w:rPr>
            </w:pPr>
            <w:r w:rsidRPr="00CD5573">
              <w:rPr>
                <w:rFonts w:ascii="Arial" w:eastAsia="Times New Roman" w:hAnsi="Arial" w:cs="Arial"/>
                <w:b/>
                <w:bCs/>
                <w:color w:val="000000" w:themeColor="text1"/>
                <w:sz w:val="21"/>
                <w:szCs w:val="21"/>
              </w:rPr>
              <w:t>1.83</w:t>
            </w:r>
          </w:p>
        </w:tc>
        <w:tc>
          <w:tcPr>
            <w:tcW w:w="0" w:type="auto"/>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p>
        </w:tc>
        <w:tc>
          <w:tcPr>
            <w:tcW w:w="0" w:type="auto"/>
            <w:hideMark/>
          </w:tcPr>
          <w:p w:rsidR="000E22E0" w:rsidRPr="00CD5573" w:rsidRDefault="000E22E0" w:rsidP="00C563A9">
            <w:pPr>
              <w:spacing w:after="30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rPr>
            </w:pPr>
          </w:p>
        </w:tc>
      </w:tr>
    </w:tbl>
    <w:p w:rsidR="00346391" w:rsidRDefault="00346391"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346391" w:rsidRDefault="00346391"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346391" w:rsidRDefault="00346391"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346391" w:rsidRDefault="00346391"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346391" w:rsidRDefault="00346391"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346391" w:rsidRDefault="00346391"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247254" w:rsidRDefault="00247254"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247254" w:rsidRDefault="00247254"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247254" w:rsidRDefault="00247254" w:rsidP="00240E8F">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240E8F" w:rsidRPr="00D805BE" w:rsidRDefault="00240E8F" w:rsidP="00CD0C42">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D805BE">
        <w:rPr>
          <w:rFonts w:ascii="Times New Roman" w:hAnsi="Times New Roman" w:cs="Times New Roman"/>
          <w:bCs/>
          <w:color w:val="000000" w:themeColor="text1"/>
          <w:sz w:val="24"/>
          <w:szCs w:val="24"/>
          <w:shd w:val="clear" w:color="auto" w:fill="FFFFFF"/>
        </w:rPr>
        <w:t>Figure</w:t>
      </w:r>
      <w:r w:rsidR="00346391">
        <w:rPr>
          <w:rFonts w:ascii="Times New Roman" w:hAnsi="Times New Roman" w:cs="Times New Roman"/>
          <w:bCs/>
          <w:color w:val="000000" w:themeColor="text1"/>
          <w:sz w:val="24"/>
          <w:szCs w:val="24"/>
          <w:shd w:val="clear" w:color="auto" w:fill="FFFFFF"/>
        </w:rPr>
        <w:t xml:space="preserve"> </w:t>
      </w:r>
      <w:r w:rsidR="00F83A4A">
        <w:rPr>
          <w:rFonts w:ascii="Times New Roman" w:hAnsi="Times New Roman" w:cs="Times New Roman"/>
          <w:bCs/>
          <w:color w:val="000000" w:themeColor="text1"/>
          <w:sz w:val="24"/>
          <w:szCs w:val="24"/>
          <w:shd w:val="clear" w:color="auto" w:fill="FFFFFF"/>
        </w:rPr>
        <w:t>8</w:t>
      </w:r>
      <w:r w:rsidRPr="00D805BE">
        <w:rPr>
          <w:rFonts w:ascii="Times New Roman" w:hAnsi="Times New Roman" w:cs="Times New Roman"/>
          <w:bCs/>
          <w:color w:val="000000" w:themeColor="text1"/>
          <w:sz w:val="24"/>
          <w:szCs w:val="24"/>
          <w:shd w:val="clear" w:color="auto" w:fill="FFFFFF"/>
        </w:rPr>
        <w:t>: ICT Access SARC Region, 2015</w:t>
      </w: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728"/>
        <w:gridCol w:w="1518"/>
        <w:gridCol w:w="1518"/>
        <w:gridCol w:w="1518"/>
        <w:gridCol w:w="1301"/>
        <w:gridCol w:w="1301"/>
      </w:tblGrid>
      <w:tr w:rsidR="00240E8F" w:rsidRPr="004D2142" w:rsidTr="007D5885">
        <w:trPr>
          <w:trHeight w:val="1800"/>
        </w:trPr>
        <w:tc>
          <w:tcPr>
            <w:tcW w:w="1364" w:type="dxa"/>
            <w:shd w:val="clear" w:color="auto" w:fill="auto"/>
            <w:hideMark/>
          </w:tcPr>
          <w:p w:rsidR="00240E8F" w:rsidRPr="007D5885" w:rsidRDefault="00240E8F" w:rsidP="00091D1B">
            <w:pPr>
              <w:ind w:firstLine="0"/>
              <w:rPr>
                <w:rFonts w:ascii="Times New Roman" w:eastAsia="Times New Roman" w:hAnsi="Times New Roman" w:cs="Times New Roman"/>
                <w:b/>
                <w:bCs/>
                <w:sz w:val="20"/>
                <w:szCs w:val="20"/>
                <w:lang w:bidi="ar-SA"/>
              </w:rPr>
            </w:pPr>
            <w:r w:rsidRPr="007D5885">
              <w:rPr>
                <w:rFonts w:ascii="Times New Roman" w:eastAsia="Times New Roman" w:hAnsi="Times New Roman" w:cs="Times New Roman"/>
                <w:b/>
                <w:bCs/>
                <w:sz w:val="20"/>
                <w:szCs w:val="20"/>
                <w:lang w:bidi="ar-SA"/>
              </w:rPr>
              <w:lastRenderedPageBreak/>
              <w:t>Country</w:t>
            </w:r>
          </w:p>
        </w:tc>
        <w:tc>
          <w:tcPr>
            <w:tcW w:w="728" w:type="dxa"/>
            <w:shd w:val="clear" w:color="auto" w:fill="auto"/>
            <w:hideMark/>
          </w:tcPr>
          <w:p w:rsidR="00240E8F" w:rsidRPr="007D5885" w:rsidRDefault="00C025B9" w:rsidP="00091D1B">
            <w:pPr>
              <w:ind w:firstLine="0"/>
              <w:rPr>
                <w:rFonts w:ascii="Times New Roman" w:eastAsia="Times New Roman" w:hAnsi="Times New Roman" w:cs="Times New Roman"/>
                <w:b/>
                <w:bCs/>
                <w:sz w:val="20"/>
                <w:szCs w:val="20"/>
                <w:lang w:bidi="ar-SA"/>
              </w:rPr>
            </w:pPr>
            <w:r w:rsidRPr="007D5885">
              <w:rPr>
                <w:rFonts w:ascii="Times New Roman" w:eastAsia="Times New Roman" w:hAnsi="Times New Roman" w:cs="Times New Roman"/>
                <w:b/>
                <w:bCs/>
                <w:sz w:val="20"/>
                <w:szCs w:val="20"/>
                <w:lang w:bidi="ar-SA"/>
              </w:rPr>
              <w:t xml:space="preserve">IDI </w:t>
            </w:r>
            <w:r w:rsidR="00240E8F" w:rsidRPr="007D5885">
              <w:rPr>
                <w:rFonts w:ascii="Times New Roman" w:eastAsia="Times New Roman" w:hAnsi="Times New Roman" w:cs="Times New Roman"/>
                <w:b/>
                <w:bCs/>
                <w:sz w:val="20"/>
                <w:szCs w:val="20"/>
                <w:lang w:bidi="ar-SA"/>
              </w:rPr>
              <w:t>Rank</w:t>
            </w:r>
          </w:p>
        </w:tc>
        <w:tc>
          <w:tcPr>
            <w:tcW w:w="1518" w:type="dxa"/>
            <w:shd w:val="clear" w:color="auto" w:fill="auto"/>
            <w:hideMark/>
          </w:tcPr>
          <w:p w:rsidR="00240E8F" w:rsidRPr="007D5885" w:rsidRDefault="00240E8F" w:rsidP="00091D1B">
            <w:pPr>
              <w:ind w:firstLine="0"/>
              <w:rPr>
                <w:rFonts w:ascii="Times New Roman" w:eastAsia="Times New Roman" w:hAnsi="Times New Roman" w:cs="Times New Roman"/>
                <w:b/>
                <w:bCs/>
                <w:sz w:val="20"/>
                <w:szCs w:val="20"/>
                <w:lang w:bidi="ar-SA"/>
              </w:rPr>
            </w:pPr>
            <w:r w:rsidRPr="007D5885">
              <w:rPr>
                <w:rFonts w:ascii="Times New Roman" w:eastAsia="Times New Roman" w:hAnsi="Times New Roman" w:cs="Times New Roman"/>
                <w:b/>
                <w:bCs/>
                <w:sz w:val="20"/>
                <w:szCs w:val="20"/>
                <w:lang w:bidi="ar-SA"/>
              </w:rPr>
              <w:t>Fixed. telephone subscriptions per 100 inhabitants</w:t>
            </w:r>
          </w:p>
        </w:tc>
        <w:tc>
          <w:tcPr>
            <w:tcW w:w="1518" w:type="dxa"/>
            <w:shd w:val="clear" w:color="auto" w:fill="auto"/>
            <w:hideMark/>
          </w:tcPr>
          <w:p w:rsidR="00240E8F" w:rsidRPr="007D5885" w:rsidRDefault="00240E8F" w:rsidP="00091D1B">
            <w:pPr>
              <w:ind w:firstLine="0"/>
              <w:rPr>
                <w:rFonts w:ascii="Times New Roman" w:eastAsia="Times New Roman" w:hAnsi="Times New Roman" w:cs="Times New Roman"/>
                <w:b/>
                <w:bCs/>
                <w:sz w:val="20"/>
                <w:szCs w:val="20"/>
                <w:lang w:bidi="ar-SA"/>
              </w:rPr>
            </w:pPr>
            <w:r w:rsidRPr="007D5885">
              <w:rPr>
                <w:rFonts w:ascii="Times New Roman" w:eastAsia="Times New Roman" w:hAnsi="Times New Roman" w:cs="Times New Roman"/>
                <w:b/>
                <w:bCs/>
                <w:sz w:val="20"/>
                <w:szCs w:val="20"/>
                <w:lang w:bidi="ar-SA"/>
              </w:rPr>
              <w:t>Mobile. cellular subscriptions per 100 Inhabitants</w:t>
            </w:r>
          </w:p>
        </w:tc>
        <w:tc>
          <w:tcPr>
            <w:tcW w:w="1518" w:type="dxa"/>
            <w:shd w:val="clear" w:color="auto" w:fill="auto"/>
            <w:hideMark/>
          </w:tcPr>
          <w:p w:rsidR="00240E8F" w:rsidRPr="007D5885" w:rsidRDefault="00240E8F" w:rsidP="00091D1B">
            <w:pPr>
              <w:ind w:firstLine="0"/>
              <w:rPr>
                <w:rFonts w:ascii="Times New Roman" w:eastAsia="Times New Roman" w:hAnsi="Times New Roman" w:cs="Times New Roman"/>
                <w:b/>
                <w:bCs/>
                <w:sz w:val="20"/>
                <w:szCs w:val="20"/>
                <w:lang w:bidi="ar-SA"/>
              </w:rPr>
            </w:pPr>
            <w:r w:rsidRPr="007D5885">
              <w:rPr>
                <w:rFonts w:ascii="Times New Roman" w:eastAsia="Times New Roman" w:hAnsi="Times New Roman" w:cs="Times New Roman"/>
                <w:b/>
                <w:bCs/>
                <w:sz w:val="20"/>
                <w:szCs w:val="20"/>
                <w:lang w:bidi="ar-SA"/>
              </w:rPr>
              <w:t>International Internet bandwidth</w:t>
            </w:r>
            <w:r w:rsidRPr="007D5885">
              <w:rPr>
                <w:rFonts w:ascii="Times New Roman" w:eastAsia="Times New Roman" w:hAnsi="Times New Roman" w:cs="Times New Roman"/>
                <w:b/>
                <w:bCs/>
                <w:sz w:val="20"/>
                <w:szCs w:val="20"/>
                <w:lang w:bidi="ar-SA"/>
              </w:rPr>
              <w:br/>
              <w:t>bits per Internet user</w:t>
            </w:r>
          </w:p>
        </w:tc>
        <w:tc>
          <w:tcPr>
            <w:tcW w:w="1301" w:type="dxa"/>
            <w:shd w:val="clear" w:color="auto" w:fill="auto"/>
            <w:hideMark/>
          </w:tcPr>
          <w:p w:rsidR="00240E8F" w:rsidRPr="007D5885" w:rsidRDefault="00240E8F" w:rsidP="00091D1B">
            <w:pPr>
              <w:ind w:firstLine="0"/>
              <w:rPr>
                <w:rFonts w:ascii="Times New Roman" w:eastAsia="Times New Roman" w:hAnsi="Times New Roman" w:cs="Times New Roman"/>
                <w:b/>
                <w:bCs/>
                <w:sz w:val="20"/>
                <w:szCs w:val="20"/>
                <w:lang w:bidi="ar-SA"/>
              </w:rPr>
            </w:pPr>
            <w:r w:rsidRPr="007D5885">
              <w:rPr>
                <w:rFonts w:ascii="Times New Roman" w:eastAsia="Times New Roman" w:hAnsi="Times New Roman" w:cs="Times New Roman"/>
                <w:b/>
                <w:bCs/>
                <w:sz w:val="20"/>
                <w:szCs w:val="20"/>
                <w:lang w:bidi="ar-SA"/>
              </w:rPr>
              <w:t>%age households with</w:t>
            </w:r>
            <w:r w:rsidRPr="007D5885">
              <w:rPr>
                <w:rFonts w:ascii="Times New Roman" w:eastAsia="Times New Roman" w:hAnsi="Times New Roman" w:cs="Times New Roman"/>
                <w:b/>
                <w:bCs/>
                <w:sz w:val="20"/>
                <w:szCs w:val="20"/>
                <w:lang w:bidi="ar-SA"/>
              </w:rPr>
              <w:br/>
              <w:t>computer</w:t>
            </w:r>
          </w:p>
        </w:tc>
        <w:tc>
          <w:tcPr>
            <w:tcW w:w="1301" w:type="dxa"/>
            <w:shd w:val="clear" w:color="auto" w:fill="auto"/>
            <w:hideMark/>
          </w:tcPr>
          <w:p w:rsidR="00240E8F" w:rsidRPr="007D5885" w:rsidRDefault="00240E8F" w:rsidP="00091D1B">
            <w:pPr>
              <w:ind w:firstLine="0"/>
              <w:rPr>
                <w:rFonts w:ascii="Times New Roman" w:eastAsia="Times New Roman" w:hAnsi="Times New Roman" w:cs="Times New Roman"/>
                <w:b/>
                <w:bCs/>
                <w:sz w:val="20"/>
                <w:szCs w:val="20"/>
                <w:lang w:bidi="ar-SA"/>
              </w:rPr>
            </w:pPr>
            <w:r w:rsidRPr="007D5885">
              <w:rPr>
                <w:rFonts w:ascii="Times New Roman" w:eastAsia="Times New Roman" w:hAnsi="Times New Roman" w:cs="Times New Roman"/>
                <w:b/>
                <w:bCs/>
                <w:sz w:val="20"/>
                <w:szCs w:val="20"/>
                <w:lang w:bidi="ar-SA"/>
              </w:rPr>
              <w:t>%age households with</w:t>
            </w:r>
            <w:r w:rsidRPr="007D5885">
              <w:rPr>
                <w:rFonts w:ascii="Times New Roman" w:eastAsia="Times New Roman" w:hAnsi="Times New Roman" w:cs="Times New Roman"/>
                <w:b/>
                <w:bCs/>
                <w:sz w:val="20"/>
                <w:szCs w:val="20"/>
                <w:lang w:bidi="ar-SA"/>
              </w:rPr>
              <w:br/>
              <w:t>Internet access</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Afghanistan</w:t>
            </w:r>
          </w:p>
        </w:tc>
        <w:tc>
          <w:tcPr>
            <w:tcW w:w="728" w:type="dxa"/>
            <w:shd w:val="clear" w:color="auto" w:fill="auto"/>
            <w:hideMark/>
          </w:tcPr>
          <w:p w:rsidR="00240E8F" w:rsidRPr="004D2142" w:rsidRDefault="00240E8F" w:rsidP="005D5CBE">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1</w:t>
            </w:r>
            <w:r w:rsidR="005D5CBE">
              <w:rPr>
                <w:rFonts w:ascii="Times New Roman" w:eastAsia="Times New Roman" w:hAnsi="Times New Roman" w:cs="Times New Roman"/>
                <w:sz w:val="23"/>
                <w:szCs w:val="23"/>
                <w:lang w:bidi="ar-SA"/>
              </w:rPr>
              <w:t>56</w:t>
            </w:r>
          </w:p>
        </w:tc>
        <w:tc>
          <w:tcPr>
            <w:tcW w:w="1518"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0.3</w:t>
            </w:r>
            <w:r w:rsidR="00FC6522">
              <w:rPr>
                <w:rFonts w:ascii="Times New Roman" w:eastAsia="Times New Roman" w:hAnsi="Times New Roman" w:cs="Times New Roman"/>
                <w:sz w:val="23"/>
                <w:szCs w:val="23"/>
                <w:lang w:bidi="ar-SA"/>
              </w:rPr>
              <w:t>3</w:t>
            </w:r>
          </w:p>
        </w:tc>
        <w:tc>
          <w:tcPr>
            <w:tcW w:w="1518" w:type="dxa"/>
            <w:shd w:val="clear" w:color="auto" w:fill="auto"/>
            <w:hideMark/>
          </w:tcPr>
          <w:p w:rsidR="00240E8F" w:rsidRPr="004D2142" w:rsidRDefault="00FC6522"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74.88</w:t>
            </w:r>
          </w:p>
        </w:tc>
        <w:tc>
          <w:tcPr>
            <w:tcW w:w="1518" w:type="dxa"/>
            <w:shd w:val="clear" w:color="auto" w:fill="auto"/>
            <w:hideMark/>
          </w:tcPr>
          <w:p w:rsidR="00240E8F" w:rsidRPr="004D2142" w:rsidRDefault="00FC6522"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6942</w:t>
            </w:r>
          </w:p>
        </w:tc>
        <w:tc>
          <w:tcPr>
            <w:tcW w:w="1301" w:type="dxa"/>
            <w:shd w:val="clear" w:color="auto" w:fill="auto"/>
            <w:hideMark/>
          </w:tcPr>
          <w:p w:rsidR="00240E8F" w:rsidRPr="004D2142" w:rsidRDefault="00FC6522"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2.7</w:t>
            </w:r>
          </w:p>
        </w:tc>
        <w:tc>
          <w:tcPr>
            <w:tcW w:w="1301" w:type="dxa"/>
            <w:shd w:val="clear" w:color="auto" w:fill="auto"/>
            <w:hideMark/>
          </w:tcPr>
          <w:p w:rsidR="00240E8F" w:rsidRPr="004D2142" w:rsidRDefault="00FC6522"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2.29</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Bangladesh</w:t>
            </w:r>
          </w:p>
        </w:tc>
        <w:tc>
          <w:tcPr>
            <w:tcW w:w="728" w:type="dxa"/>
            <w:shd w:val="clear" w:color="auto" w:fill="auto"/>
            <w:hideMark/>
          </w:tcPr>
          <w:p w:rsidR="00240E8F" w:rsidRPr="004D2142" w:rsidRDefault="00240E8F" w:rsidP="005F1D14">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14</w:t>
            </w:r>
            <w:r w:rsidR="005F1D14">
              <w:rPr>
                <w:rFonts w:ascii="Times New Roman" w:eastAsia="Times New Roman" w:hAnsi="Times New Roman" w:cs="Times New Roman"/>
                <w:sz w:val="23"/>
                <w:szCs w:val="23"/>
                <w:lang w:bidi="ar-SA"/>
              </w:rPr>
              <w:t>4</w:t>
            </w:r>
          </w:p>
        </w:tc>
        <w:tc>
          <w:tcPr>
            <w:tcW w:w="1518" w:type="dxa"/>
            <w:shd w:val="clear" w:color="auto" w:fill="auto"/>
            <w:hideMark/>
          </w:tcPr>
          <w:p w:rsidR="00240E8F" w:rsidRPr="004D2142" w:rsidRDefault="005F1D1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0.68</w:t>
            </w:r>
          </w:p>
        </w:tc>
        <w:tc>
          <w:tcPr>
            <w:tcW w:w="1518" w:type="dxa"/>
            <w:shd w:val="clear" w:color="auto" w:fill="auto"/>
            <w:hideMark/>
          </w:tcPr>
          <w:p w:rsidR="00240E8F" w:rsidRPr="004D2142" w:rsidRDefault="005F1D1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75.92</w:t>
            </w:r>
          </w:p>
        </w:tc>
        <w:tc>
          <w:tcPr>
            <w:tcW w:w="1518" w:type="dxa"/>
            <w:shd w:val="clear" w:color="auto" w:fill="auto"/>
            <w:hideMark/>
          </w:tcPr>
          <w:p w:rsidR="00240E8F" w:rsidRPr="004D2142" w:rsidRDefault="005F1D1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5925</w:t>
            </w:r>
          </w:p>
        </w:tc>
        <w:tc>
          <w:tcPr>
            <w:tcW w:w="1301" w:type="dxa"/>
            <w:shd w:val="clear" w:color="auto" w:fill="auto"/>
            <w:hideMark/>
          </w:tcPr>
          <w:p w:rsidR="00240E8F" w:rsidRPr="004D2142" w:rsidRDefault="005F1D1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6.88</w:t>
            </w:r>
          </w:p>
        </w:tc>
        <w:tc>
          <w:tcPr>
            <w:tcW w:w="1301" w:type="dxa"/>
            <w:shd w:val="clear" w:color="auto" w:fill="auto"/>
            <w:hideMark/>
          </w:tcPr>
          <w:p w:rsidR="00240E8F" w:rsidRPr="004D2142" w:rsidRDefault="005F1D1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6.5</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Bhutan</w:t>
            </w:r>
          </w:p>
        </w:tc>
        <w:tc>
          <w:tcPr>
            <w:tcW w:w="728" w:type="dxa"/>
            <w:shd w:val="clear" w:color="auto" w:fill="auto"/>
            <w:hideMark/>
          </w:tcPr>
          <w:p w:rsidR="00240E8F" w:rsidRPr="004D2142" w:rsidRDefault="002D1A7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119</w:t>
            </w:r>
          </w:p>
        </w:tc>
        <w:tc>
          <w:tcPr>
            <w:tcW w:w="1518" w:type="dxa"/>
            <w:shd w:val="clear" w:color="auto" w:fill="auto"/>
            <w:hideMark/>
          </w:tcPr>
          <w:p w:rsidR="00240E8F" w:rsidRPr="004D2142" w:rsidRDefault="00012BAD"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3.11</w:t>
            </w:r>
          </w:p>
        </w:tc>
        <w:tc>
          <w:tcPr>
            <w:tcW w:w="1518" w:type="dxa"/>
            <w:shd w:val="clear" w:color="auto" w:fill="auto"/>
            <w:hideMark/>
          </w:tcPr>
          <w:p w:rsidR="00240E8F" w:rsidRPr="004D2142" w:rsidRDefault="00012BAD"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82.07</w:t>
            </w:r>
          </w:p>
        </w:tc>
        <w:tc>
          <w:tcPr>
            <w:tcW w:w="1518" w:type="dxa"/>
            <w:shd w:val="clear" w:color="auto" w:fill="auto"/>
            <w:hideMark/>
          </w:tcPr>
          <w:p w:rsidR="00240E8F" w:rsidRPr="004D2142" w:rsidRDefault="00012BAD"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2546</w:t>
            </w:r>
          </w:p>
        </w:tc>
        <w:tc>
          <w:tcPr>
            <w:tcW w:w="1301" w:type="dxa"/>
            <w:shd w:val="clear" w:color="auto" w:fill="auto"/>
            <w:hideMark/>
          </w:tcPr>
          <w:p w:rsidR="00240E8F" w:rsidRPr="004D2142" w:rsidRDefault="00012BAD"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21.87</w:t>
            </w:r>
          </w:p>
        </w:tc>
        <w:tc>
          <w:tcPr>
            <w:tcW w:w="1301" w:type="dxa"/>
            <w:shd w:val="clear" w:color="auto" w:fill="auto"/>
            <w:hideMark/>
          </w:tcPr>
          <w:p w:rsidR="00240E8F" w:rsidRPr="004D2142" w:rsidRDefault="00012BAD"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26.30</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India</w:t>
            </w:r>
          </w:p>
        </w:tc>
        <w:tc>
          <w:tcPr>
            <w:tcW w:w="728" w:type="dxa"/>
            <w:shd w:val="clear" w:color="auto" w:fill="auto"/>
            <w:hideMark/>
          </w:tcPr>
          <w:p w:rsidR="00240E8F" w:rsidRPr="004D2142" w:rsidRDefault="00240E8F" w:rsidP="007B2108">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13</w:t>
            </w:r>
            <w:r w:rsidR="007B2108">
              <w:rPr>
                <w:rFonts w:ascii="Times New Roman" w:eastAsia="Times New Roman" w:hAnsi="Times New Roman" w:cs="Times New Roman"/>
                <w:sz w:val="23"/>
                <w:szCs w:val="23"/>
                <w:lang w:bidi="ar-SA"/>
              </w:rPr>
              <w:t>1</w:t>
            </w:r>
          </w:p>
        </w:tc>
        <w:tc>
          <w:tcPr>
            <w:tcW w:w="1518" w:type="dxa"/>
            <w:shd w:val="clear" w:color="auto" w:fill="auto"/>
            <w:hideMark/>
          </w:tcPr>
          <w:p w:rsidR="00240E8F" w:rsidRPr="004D2142" w:rsidRDefault="007B210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2.13</w:t>
            </w:r>
          </w:p>
        </w:tc>
        <w:tc>
          <w:tcPr>
            <w:tcW w:w="1518" w:type="dxa"/>
            <w:shd w:val="clear" w:color="auto" w:fill="auto"/>
            <w:hideMark/>
          </w:tcPr>
          <w:p w:rsidR="00240E8F" w:rsidRPr="004D2142" w:rsidRDefault="007B210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74.48</w:t>
            </w:r>
          </w:p>
        </w:tc>
        <w:tc>
          <w:tcPr>
            <w:tcW w:w="1518" w:type="dxa"/>
            <w:shd w:val="clear" w:color="auto" w:fill="auto"/>
            <w:hideMark/>
          </w:tcPr>
          <w:p w:rsidR="00240E8F" w:rsidRPr="004D2142" w:rsidRDefault="007B210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5677</w:t>
            </w:r>
          </w:p>
        </w:tc>
        <w:tc>
          <w:tcPr>
            <w:tcW w:w="1301" w:type="dxa"/>
            <w:shd w:val="clear" w:color="auto" w:fill="auto"/>
            <w:hideMark/>
          </w:tcPr>
          <w:p w:rsidR="00240E8F" w:rsidRPr="004D2142" w:rsidRDefault="007B210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12.96</w:t>
            </w:r>
          </w:p>
        </w:tc>
        <w:tc>
          <w:tcPr>
            <w:tcW w:w="1301" w:type="dxa"/>
            <w:shd w:val="clear" w:color="auto" w:fill="auto"/>
            <w:hideMark/>
          </w:tcPr>
          <w:p w:rsidR="00240E8F" w:rsidRPr="004D2142" w:rsidRDefault="007B210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15.33</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Iran (I.R.)</w:t>
            </w:r>
          </w:p>
        </w:tc>
        <w:tc>
          <w:tcPr>
            <w:tcW w:w="728" w:type="dxa"/>
            <w:shd w:val="clear" w:color="auto" w:fill="auto"/>
            <w:hideMark/>
          </w:tcPr>
          <w:p w:rsidR="00240E8F" w:rsidRPr="004D2142" w:rsidRDefault="00B21AE3"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91</w:t>
            </w:r>
          </w:p>
        </w:tc>
        <w:tc>
          <w:tcPr>
            <w:tcW w:w="1518" w:type="dxa"/>
            <w:shd w:val="clear" w:color="auto" w:fill="auto"/>
            <w:hideMark/>
          </w:tcPr>
          <w:p w:rsidR="00240E8F" w:rsidRPr="004D2142" w:rsidRDefault="00B21AE3"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38.98</w:t>
            </w:r>
          </w:p>
        </w:tc>
        <w:tc>
          <w:tcPr>
            <w:tcW w:w="1518" w:type="dxa"/>
            <w:shd w:val="clear" w:color="auto" w:fill="auto"/>
            <w:hideMark/>
          </w:tcPr>
          <w:p w:rsidR="00240E8F" w:rsidRPr="004D2142" w:rsidRDefault="00B21AE3"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87.79</w:t>
            </w:r>
          </w:p>
        </w:tc>
        <w:tc>
          <w:tcPr>
            <w:tcW w:w="1518" w:type="dxa"/>
            <w:shd w:val="clear" w:color="auto" w:fill="auto"/>
            <w:hideMark/>
          </w:tcPr>
          <w:p w:rsidR="00240E8F" w:rsidRPr="004D2142" w:rsidRDefault="00B21AE3"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6056</w:t>
            </w:r>
          </w:p>
        </w:tc>
        <w:tc>
          <w:tcPr>
            <w:tcW w:w="1301" w:type="dxa"/>
            <w:shd w:val="clear" w:color="auto" w:fill="auto"/>
            <w:hideMark/>
          </w:tcPr>
          <w:p w:rsidR="00240E8F" w:rsidRPr="004D2142" w:rsidRDefault="00B21AE3"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52.47</w:t>
            </w:r>
          </w:p>
        </w:tc>
        <w:tc>
          <w:tcPr>
            <w:tcW w:w="1301" w:type="dxa"/>
            <w:shd w:val="clear" w:color="auto" w:fill="auto"/>
            <w:hideMark/>
          </w:tcPr>
          <w:p w:rsidR="00240E8F" w:rsidRPr="004D2142" w:rsidRDefault="00B21AE3"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44.73</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Maldives</w:t>
            </w:r>
          </w:p>
        </w:tc>
        <w:tc>
          <w:tcPr>
            <w:tcW w:w="728" w:type="dxa"/>
            <w:shd w:val="clear" w:color="auto" w:fill="auto"/>
            <w:hideMark/>
          </w:tcPr>
          <w:p w:rsidR="00240E8F" w:rsidRPr="004D2142" w:rsidRDefault="00030B2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81</w:t>
            </w:r>
          </w:p>
        </w:tc>
        <w:tc>
          <w:tcPr>
            <w:tcW w:w="1518" w:type="dxa"/>
            <w:shd w:val="clear" w:color="auto" w:fill="auto"/>
            <w:hideMark/>
          </w:tcPr>
          <w:p w:rsidR="00240E8F" w:rsidRPr="004D2142" w:rsidRDefault="00030B2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6.11</w:t>
            </w:r>
          </w:p>
        </w:tc>
        <w:tc>
          <w:tcPr>
            <w:tcW w:w="1518" w:type="dxa"/>
            <w:shd w:val="clear" w:color="auto" w:fill="auto"/>
            <w:hideMark/>
          </w:tcPr>
          <w:p w:rsidR="00240E8F" w:rsidRPr="004D2142" w:rsidRDefault="00030B2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189.38</w:t>
            </w:r>
          </w:p>
        </w:tc>
        <w:tc>
          <w:tcPr>
            <w:tcW w:w="1518" w:type="dxa"/>
            <w:shd w:val="clear" w:color="auto" w:fill="auto"/>
            <w:hideMark/>
          </w:tcPr>
          <w:p w:rsidR="00240E8F" w:rsidRPr="004D2142" w:rsidRDefault="00030B2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69077</w:t>
            </w:r>
          </w:p>
        </w:tc>
        <w:tc>
          <w:tcPr>
            <w:tcW w:w="1301" w:type="dxa"/>
            <w:shd w:val="clear" w:color="auto" w:fill="auto"/>
            <w:hideMark/>
          </w:tcPr>
          <w:p w:rsidR="00240E8F" w:rsidRPr="004D2142" w:rsidRDefault="00030B2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65.93</w:t>
            </w:r>
          </w:p>
        </w:tc>
        <w:tc>
          <w:tcPr>
            <w:tcW w:w="1301" w:type="dxa"/>
            <w:shd w:val="clear" w:color="auto" w:fill="auto"/>
            <w:hideMark/>
          </w:tcPr>
          <w:p w:rsidR="00240E8F" w:rsidRPr="004D2142" w:rsidRDefault="00030B2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44.51</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Nepal</w:t>
            </w:r>
          </w:p>
        </w:tc>
        <w:tc>
          <w:tcPr>
            <w:tcW w:w="728" w:type="dxa"/>
            <w:shd w:val="clear" w:color="auto" w:fill="auto"/>
            <w:hideMark/>
          </w:tcPr>
          <w:p w:rsidR="00240E8F" w:rsidRPr="004D2142" w:rsidRDefault="00240E8F" w:rsidP="002A52B0">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13</w:t>
            </w:r>
            <w:r w:rsidR="002A52B0">
              <w:rPr>
                <w:rFonts w:ascii="Times New Roman" w:eastAsia="Times New Roman" w:hAnsi="Times New Roman" w:cs="Times New Roman"/>
                <w:sz w:val="23"/>
                <w:szCs w:val="23"/>
                <w:lang w:bidi="ar-SA"/>
              </w:rPr>
              <w:t>6</w:t>
            </w:r>
          </w:p>
        </w:tc>
        <w:tc>
          <w:tcPr>
            <w:tcW w:w="1518" w:type="dxa"/>
            <w:shd w:val="clear" w:color="auto" w:fill="auto"/>
            <w:hideMark/>
          </w:tcPr>
          <w:p w:rsidR="00240E8F" w:rsidRPr="004D2142" w:rsidRDefault="002A52B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2.98</w:t>
            </w:r>
          </w:p>
        </w:tc>
        <w:tc>
          <w:tcPr>
            <w:tcW w:w="1518" w:type="dxa"/>
            <w:shd w:val="clear" w:color="auto" w:fill="auto"/>
            <w:hideMark/>
          </w:tcPr>
          <w:p w:rsidR="00240E8F" w:rsidRPr="004D2142" w:rsidRDefault="002A52B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82.49</w:t>
            </w:r>
          </w:p>
        </w:tc>
        <w:tc>
          <w:tcPr>
            <w:tcW w:w="1518" w:type="dxa"/>
            <w:shd w:val="clear" w:color="auto" w:fill="auto"/>
            <w:hideMark/>
          </w:tcPr>
          <w:p w:rsidR="00240E8F" w:rsidRPr="004D2142" w:rsidRDefault="002A52B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3109</w:t>
            </w:r>
          </w:p>
        </w:tc>
        <w:tc>
          <w:tcPr>
            <w:tcW w:w="1301" w:type="dxa"/>
            <w:shd w:val="clear" w:color="auto" w:fill="auto"/>
            <w:hideMark/>
          </w:tcPr>
          <w:p w:rsidR="00240E8F" w:rsidRPr="004D2142" w:rsidRDefault="002A52B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8.2</w:t>
            </w:r>
          </w:p>
        </w:tc>
        <w:tc>
          <w:tcPr>
            <w:tcW w:w="1301" w:type="dxa"/>
            <w:shd w:val="clear" w:color="auto" w:fill="auto"/>
            <w:hideMark/>
          </w:tcPr>
          <w:p w:rsidR="00240E8F" w:rsidRPr="004D2142" w:rsidRDefault="002A52B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5.6</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Pakistan</w:t>
            </w:r>
          </w:p>
        </w:tc>
        <w:tc>
          <w:tcPr>
            <w:tcW w:w="728" w:type="dxa"/>
            <w:shd w:val="clear" w:color="auto" w:fill="auto"/>
            <w:hideMark/>
          </w:tcPr>
          <w:p w:rsidR="00240E8F" w:rsidRPr="004D2142" w:rsidRDefault="00F735D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138</w:t>
            </w:r>
          </w:p>
        </w:tc>
        <w:tc>
          <w:tcPr>
            <w:tcW w:w="1518" w:type="dxa"/>
            <w:shd w:val="clear" w:color="auto" w:fill="auto"/>
            <w:hideMark/>
          </w:tcPr>
          <w:p w:rsidR="00240E8F" w:rsidRPr="004D2142" w:rsidRDefault="00F735D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2.64</w:t>
            </w:r>
          </w:p>
        </w:tc>
        <w:tc>
          <w:tcPr>
            <w:tcW w:w="1518" w:type="dxa"/>
            <w:shd w:val="clear" w:color="auto" w:fill="auto"/>
            <w:hideMark/>
          </w:tcPr>
          <w:p w:rsidR="00240E8F" w:rsidRPr="004D2142" w:rsidRDefault="00F735D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73.33</w:t>
            </w:r>
          </w:p>
        </w:tc>
        <w:tc>
          <w:tcPr>
            <w:tcW w:w="1518" w:type="dxa"/>
            <w:shd w:val="clear" w:color="auto" w:fill="auto"/>
            <w:hideMark/>
          </w:tcPr>
          <w:p w:rsidR="00240E8F" w:rsidRPr="004D2142" w:rsidRDefault="00F735D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5684</w:t>
            </w:r>
          </w:p>
        </w:tc>
        <w:tc>
          <w:tcPr>
            <w:tcW w:w="1301" w:type="dxa"/>
            <w:shd w:val="clear" w:color="auto" w:fill="auto"/>
            <w:hideMark/>
          </w:tcPr>
          <w:p w:rsidR="00240E8F" w:rsidRPr="004D2142" w:rsidRDefault="00F735D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15.9</w:t>
            </w:r>
          </w:p>
        </w:tc>
        <w:tc>
          <w:tcPr>
            <w:tcW w:w="1301" w:type="dxa"/>
            <w:shd w:val="clear" w:color="auto" w:fill="auto"/>
            <w:hideMark/>
          </w:tcPr>
          <w:p w:rsidR="00240E8F" w:rsidRPr="004D2142" w:rsidRDefault="00F735D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13.2</w:t>
            </w:r>
          </w:p>
        </w:tc>
      </w:tr>
      <w:tr w:rsidR="00240E8F" w:rsidRPr="004D2142" w:rsidTr="007D5885">
        <w:trPr>
          <w:trHeight w:val="300"/>
        </w:trPr>
        <w:tc>
          <w:tcPr>
            <w:tcW w:w="1364" w:type="dxa"/>
            <w:shd w:val="clear" w:color="auto" w:fill="auto"/>
            <w:hideMark/>
          </w:tcPr>
          <w:p w:rsidR="00240E8F" w:rsidRPr="004D2142" w:rsidRDefault="00240E8F" w:rsidP="00091D1B">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Sri Lanka</w:t>
            </w:r>
          </w:p>
        </w:tc>
        <w:tc>
          <w:tcPr>
            <w:tcW w:w="728" w:type="dxa"/>
            <w:shd w:val="clear" w:color="auto" w:fill="auto"/>
            <w:hideMark/>
          </w:tcPr>
          <w:p w:rsidR="00240E8F" w:rsidRPr="004D2142" w:rsidRDefault="00240E8F" w:rsidP="004366BE">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1</w:t>
            </w:r>
            <w:r w:rsidR="004366BE">
              <w:rPr>
                <w:rFonts w:ascii="Times New Roman" w:eastAsia="Times New Roman" w:hAnsi="Times New Roman" w:cs="Times New Roman"/>
                <w:sz w:val="23"/>
                <w:szCs w:val="23"/>
                <w:lang w:bidi="ar-SA"/>
              </w:rPr>
              <w:t>15</w:t>
            </w:r>
          </w:p>
        </w:tc>
        <w:tc>
          <w:tcPr>
            <w:tcW w:w="1518" w:type="dxa"/>
            <w:shd w:val="clear" w:color="auto" w:fill="auto"/>
            <w:hideMark/>
          </w:tcPr>
          <w:p w:rsidR="00240E8F" w:rsidRPr="004D2142" w:rsidRDefault="004366BE"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12.49</w:t>
            </w:r>
          </w:p>
        </w:tc>
        <w:tc>
          <w:tcPr>
            <w:tcW w:w="1518" w:type="dxa"/>
            <w:shd w:val="clear" w:color="auto" w:fill="auto"/>
            <w:hideMark/>
          </w:tcPr>
          <w:p w:rsidR="00240E8F" w:rsidRPr="004D2142" w:rsidRDefault="004366BE"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103.16</w:t>
            </w:r>
          </w:p>
        </w:tc>
        <w:tc>
          <w:tcPr>
            <w:tcW w:w="1518" w:type="dxa"/>
            <w:shd w:val="clear" w:color="auto" w:fill="auto"/>
            <w:hideMark/>
          </w:tcPr>
          <w:p w:rsidR="00240E8F" w:rsidRPr="004D2142" w:rsidRDefault="004366BE"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12651</w:t>
            </w:r>
          </w:p>
        </w:tc>
        <w:tc>
          <w:tcPr>
            <w:tcW w:w="1301" w:type="dxa"/>
            <w:shd w:val="clear" w:color="auto" w:fill="auto"/>
            <w:hideMark/>
          </w:tcPr>
          <w:p w:rsidR="00240E8F" w:rsidRPr="004D2142" w:rsidRDefault="004366BE"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17.77</w:t>
            </w:r>
          </w:p>
        </w:tc>
        <w:tc>
          <w:tcPr>
            <w:tcW w:w="1301" w:type="dxa"/>
            <w:shd w:val="clear" w:color="auto" w:fill="auto"/>
            <w:hideMark/>
          </w:tcPr>
          <w:p w:rsidR="00240E8F" w:rsidRPr="004D2142" w:rsidRDefault="004366BE"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15.31</w:t>
            </w:r>
          </w:p>
        </w:tc>
      </w:tr>
    </w:tbl>
    <w:p w:rsidR="004B33AF" w:rsidRDefault="004B33AF" w:rsidP="00B02D57">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73314E" w:rsidRPr="009F7336" w:rsidRDefault="0073314E" w:rsidP="00CD0C42">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9F7336">
        <w:rPr>
          <w:rFonts w:ascii="Times New Roman" w:hAnsi="Times New Roman" w:cs="Times New Roman"/>
          <w:bCs/>
          <w:color w:val="000000" w:themeColor="text1"/>
          <w:sz w:val="24"/>
          <w:szCs w:val="24"/>
          <w:shd w:val="clear" w:color="auto" w:fill="FFFFFF"/>
        </w:rPr>
        <w:t xml:space="preserve">Figure </w:t>
      </w:r>
      <w:r w:rsidR="00F83A4A">
        <w:rPr>
          <w:rFonts w:ascii="Times New Roman" w:hAnsi="Times New Roman" w:cs="Times New Roman"/>
          <w:bCs/>
          <w:color w:val="000000" w:themeColor="text1"/>
          <w:sz w:val="24"/>
          <w:szCs w:val="24"/>
          <w:shd w:val="clear" w:color="auto" w:fill="FFFFFF"/>
        </w:rPr>
        <w:t>9</w:t>
      </w:r>
      <w:r w:rsidRPr="009F7336">
        <w:rPr>
          <w:rFonts w:ascii="Times New Roman" w:hAnsi="Times New Roman" w:cs="Times New Roman"/>
          <w:bCs/>
          <w:color w:val="000000" w:themeColor="text1"/>
          <w:sz w:val="24"/>
          <w:szCs w:val="24"/>
          <w:shd w:val="clear" w:color="auto" w:fill="FFFFFF"/>
        </w:rPr>
        <w:t>: ICT Use Asia Pacific Region, 2015</w:t>
      </w:r>
    </w:p>
    <w:tbl>
      <w:tblPr>
        <w:tblW w:w="9270" w:type="dxa"/>
        <w:tblInd w:w="-5" w:type="dxa"/>
        <w:tblLook w:val="04A0" w:firstRow="1" w:lastRow="0" w:firstColumn="1" w:lastColumn="0" w:noHBand="0" w:noVBand="1"/>
      </w:tblPr>
      <w:tblGrid>
        <w:gridCol w:w="1600"/>
        <w:gridCol w:w="1600"/>
        <w:gridCol w:w="1840"/>
        <w:gridCol w:w="1890"/>
        <w:gridCol w:w="2340"/>
      </w:tblGrid>
      <w:tr w:rsidR="0073314E" w:rsidRPr="004B33AF" w:rsidTr="00091D1B">
        <w:trPr>
          <w:trHeight w:val="15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b/>
                <w:bCs/>
                <w:sz w:val="23"/>
                <w:szCs w:val="23"/>
                <w:lang w:bidi="ar-SA"/>
              </w:rPr>
            </w:pPr>
            <w:r w:rsidRPr="004B33AF">
              <w:rPr>
                <w:rFonts w:ascii="Times New Roman" w:eastAsia="Times New Roman" w:hAnsi="Times New Roman" w:cs="Times New Roman"/>
                <w:b/>
                <w:bCs/>
                <w:sz w:val="23"/>
                <w:szCs w:val="23"/>
                <w:lang w:bidi="ar-SA"/>
              </w:rPr>
              <w:t>Country</w:t>
            </w:r>
          </w:p>
        </w:tc>
        <w:tc>
          <w:tcPr>
            <w:tcW w:w="1600" w:type="dxa"/>
            <w:tcBorders>
              <w:top w:val="single" w:sz="4" w:space="0" w:color="auto"/>
              <w:left w:val="nil"/>
              <w:bottom w:val="single" w:sz="4" w:space="0" w:color="auto"/>
              <w:right w:val="single" w:sz="4" w:space="0" w:color="auto"/>
            </w:tcBorders>
            <w:shd w:val="clear" w:color="auto" w:fill="auto"/>
            <w:hideMark/>
          </w:tcPr>
          <w:p w:rsidR="0073314E" w:rsidRPr="004B33AF" w:rsidRDefault="00E73688" w:rsidP="00E73688">
            <w:pPr>
              <w:ind w:firstLine="0"/>
              <w:rPr>
                <w:rFonts w:ascii="Times New Roman" w:eastAsia="Times New Roman" w:hAnsi="Times New Roman" w:cs="Times New Roman"/>
                <w:b/>
                <w:bCs/>
                <w:sz w:val="23"/>
                <w:szCs w:val="23"/>
                <w:lang w:bidi="ar-SA"/>
              </w:rPr>
            </w:pPr>
            <w:r>
              <w:rPr>
                <w:rFonts w:ascii="Times New Roman" w:eastAsia="Times New Roman" w:hAnsi="Times New Roman" w:cs="Times New Roman"/>
                <w:b/>
                <w:bCs/>
                <w:sz w:val="23"/>
                <w:szCs w:val="23"/>
                <w:lang w:bidi="ar-SA"/>
              </w:rPr>
              <w:t>IDI Use   Sub-Index</w:t>
            </w:r>
          </w:p>
        </w:tc>
        <w:tc>
          <w:tcPr>
            <w:tcW w:w="1840" w:type="dxa"/>
            <w:tcBorders>
              <w:top w:val="single" w:sz="4" w:space="0" w:color="auto"/>
              <w:left w:val="nil"/>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b/>
                <w:bCs/>
                <w:sz w:val="23"/>
                <w:szCs w:val="23"/>
                <w:lang w:bidi="ar-SA"/>
              </w:rPr>
            </w:pPr>
            <w:r w:rsidRPr="004B33AF">
              <w:rPr>
                <w:rFonts w:ascii="Times New Roman" w:eastAsia="Times New Roman" w:hAnsi="Times New Roman" w:cs="Times New Roman"/>
                <w:b/>
                <w:bCs/>
                <w:sz w:val="23"/>
                <w:szCs w:val="23"/>
                <w:lang w:bidi="ar-SA"/>
              </w:rPr>
              <w:t>Percentage of individuals using the Internet</w:t>
            </w:r>
          </w:p>
        </w:tc>
        <w:tc>
          <w:tcPr>
            <w:tcW w:w="1890" w:type="dxa"/>
            <w:tcBorders>
              <w:top w:val="single" w:sz="4" w:space="0" w:color="auto"/>
              <w:left w:val="nil"/>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b/>
                <w:bCs/>
                <w:sz w:val="23"/>
                <w:szCs w:val="23"/>
                <w:lang w:bidi="ar-SA"/>
              </w:rPr>
            </w:pPr>
            <w:r w:rsidRPr="00253D78">
              <w:rPr>
                <w:rFonts w:ascii="Times New Roman" w:eastAsia="Times New Roman" w:hAnsi="Times New Roman" w:cs="Times New Roman"/>
                <w:b/>
                <w:bCs/>
                <w:sz w:val="23"/>
                <w:szCs w:val="23"/>
                <w:lang w:bidi="ar-SA"/>
              </w:rPr>
              <w:t>Fixed</w:t>
            </w:r>
            <w:r w:rsidRPr="004B33AF">
              <w:rPr>
                <w:rFonts w:ascii="Times New Roman" w:eastAsia="Times New Roman" w:hAnsi="Times New Roman" w:cs="Times New Roman"/>
                <w:b/>
                <w:bCs/>
                <w:sz w:val="23"/>
                <w:szCs w:val="23"/>
                <w:lang w:bidi="ar-SA"/>
              </w:rPr>
              <w:t xml:space="preserve"> (wired)- broadband subscriptions per 100 inhabitants</w:t>
            </w:r>
          </w:p>
        </w:tc>
        <w:tc>
          <w:tcPr>
            <w:tcW w:w="2340" w:type="dxa"/>
            <w:tcBorders>
              <w:top w:val="single" w:sz="4" w:space="0" w:color="auto"/>
              <w:left w:val="nil"/>
              <w:bottom w:val="single" w:sz="4" w:space="0" w:color="auto"/>
              <w:right w:val="single" w:sz="4" w:space="0" w:color="auto"/>
            </w:tcBorders>
            <w:shd w:val="clear" w:color="auto" w:fill="auto"/>
            <w:hideMark/>
          </w:tcPr>
          <w:p w:rsidR="0073314E" w:rsidRPr="004B33AF" w:rsidRDefault="00E26A91" w:rsidP="00091D1B">
            <w:pPr>
              <w:ind w:firstLine="0"/>
              <w:rPr>
                <w:rFonts w:ascii="Times New Roman" w:eastAsia="Times New Roman" w:hAnsi="Times New Roman" w:cs="Times New Roman"/>
                <w:b/>
                <w:bCs/>
                <w:sz w:val="23"/>
                <w:szCs w:val="23"/>
                <w:lang w:bidi="ar-SA"/>
              </w:rPr>
            </w:pPr>
            <w:r>
              <w:rPr>
                <w:rFonts w:ascii="Times New Roman" w:eastAsia="Times New Roman" w:hAnsi="Times New Roman" w:cs="Times New Roman"/>
                <w:b/>
                <w:bCs/>
                <w:sz w:val="23"/>
                <w:szCs w:val="23"/>
                <w:lang w:bidi="ar-SA"/>
              </w:rPr>
              <w:t>Active mobile-</w:t>
            </w:r>
            <w:r w:rsidR="0073314E" w:rsidRPr="004B33AF">
              <w:rPr>
                <w:rFonts w:ascii="Times New Roman" w:eastAsia="Times New Roman" w:hAnsi="Times New Roman" w:cs="Times New Roman"/>
                <w:b/>
                <w:bCs/>
                <w:sz w:val="23"/>
                <w:szCs w:val="23"/>
                <w:lang w:bidi="ar-SA"/>
              </w:rPr>
              <w:t>broadband subscriptions per 100 inhabitants</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Afghanistan</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A8672F"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0.32</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A8672F"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6.39</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0.0</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A8672F"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w:t>
            </w:r>
            <w:r w:rsidR="0073314E" w:rsidRPr="004B33AF">
              <w:rPr>
                <w:rFonts w:ascii="Times New Roman" w:eastAsia="Times New Roman" w:hAnsi="Times New Roman" w:cs="Times New Roman"/>
                <w:sz w:val="23"/>
                <w:szCs w:val="23"/>
                <w:lang w:bidi="ar-SA"/>
              </w:rPr>
              <w:t>.</w:t>
            </w:r>
            <w:r w:rsidR="0073314E">
              <w:rPr>
                <w:rFonts w:ascii="Times New Roman" w:eastAsia="Times New Roman" w:hAnsi="Times New Roman" w:cs="Times New Roman"/>
                <w:sz w:val="23"/>
                <w:szCs w:val="23"/>
                <w:lang w:bidi="ar-SA"/>
              </w:rPr>
              <w:t>2</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Bangladesh</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0E7C8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0.6</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686115"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9.6</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686115"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1.19</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E26A9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6.41</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Bhutan</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3.57</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34.37</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3.26</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28.17</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India</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BF4C2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3.13</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BF4C2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18</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BF4C2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1.24</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BF4C2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5.52</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Iran (I.R.)</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874E2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2.19</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874E2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39.35</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874E2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9.46</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874E2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10.71</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Maldives</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4658F6"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3.59</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4658F6"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49.28</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4658F6"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5.64</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4658F6"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48.95</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Nepal</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30085A"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1.14</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30085A"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15.44</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0.8</w:t>
            </w:r>
            <w:r w:rsidR="0030085A">
              <w:rPr>
                <w:rFonts w:ascii="Times New Roman" w:eastAsia="Times New Roman" w:hAnsi="Times New Roman" w:cs="Times New Roman"/>
                <w:sz w:val="23"/>
                <w:szCs w:val="23"/>
                <w:lang w:bidi="ar-SA"/>
              </w:rPr>
              <w:t>1</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30085A"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17.42</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Pakistan</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A14CE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0.69</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A14CE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13.8</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A14CE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1.08</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A14CE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5.06</w:t>
            </w:r>
          </w:p>
        </w:tc>
      </w:tr>
      <w:tr w:rsidR="0073314E" w:rsidRPr="004B33AF" w:rsidTr="00091D1B">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73314E" w:rsidRPr="004B33AF" w:rsidRDefault="0073314E" w:rsidP="00091D1B">
            <w:pPr>
              <w:ind w:firstLine="0"/>
              <w:rPr>
                <w:rFonts w:ascii="Times New Roman" w:eastAsia="Times New Roman" w:hAnsi="Times New Roman" w:cs="Times New Roman"/>
                <w:sz w:val="23"/>
                <w:szCs w:val="23"/>
                <w:lang w:bidi="ar-SA"/>
              </w:rPr>
            </w:pPr>
            <w:r w:rsidRPr="004B33AF">
              <w:rPr>
                <w:rFonts w:ascii="Times New Roman" w:eastAsia="Times New Roman" w:hAnsi="Times New Roman" w:cs="Times New Roman"/>
                <w:sz w:val="23"/>
                <w:szCs w:val="23"/>
                <w:lang w:bidi="ar-SA"/>
              </w:rPr>
              <w:t>Sri Lanka</w:t>
            </w:r>
          </w:p>
        </w:tc>
        <w:tc>
          <w:tcPr>
            <w:tcW w:w="1600" w:type="dxa"/>
            <w:tcBorders>
              <w:top w:val="nil"/>
              <w:left w:val="nil"/>
              <w:bottom w:val="single" w:sz="4" w:space="0" w:color="auto"/>
              <w:right w:val="single" w:sz="4" w:space="0" w:color="auto"/>
            </w:tcBorders>
            <w:shd w:val="clear" w:color="auto" w:fill="auto"/>
            <w:hideMark/>
          </w:tcPr>
          <w:p w:rsidR="0073314E" w:rsidRPr="004B33AF" w:rsidRDefault="00E5488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1.44</w:t>
            </w:r>
          </w:p>
        </w:tc>
        <w:tc>
          <w:tcPr>
            <w:tcW w:w="1840" w:type="dxa"/>
            <w:tcBorders>
              <w:top w:val="nil"/>
              <w:left w:val="nil"/>
              <w:bottom w:val="single" w:sz="4" w:space="0" w:color="auto"/>
              <w:right w:val="single" w:sz="4" w:space="0" w:color="auto"/>
            </w:tcBorders>
            <w:shd w:val="clear" w:color="auto" w:fill="auto"/>
            <w:hideMark/>
          </w:tcPr>
          <w:p w:rsidR="0073314E" w:rsidRPr="004B33AF" w:rsidRDefault="00E5488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25.88</w:t>
            </w:r>
          </w:p>
        </w:tc>
        <w:tc>
          <w:tcPr>
            <w:tcW w:w="1890" w:type="dxa"/>
            <w:tcBorders>
              <w:top w:val="nil"/>
              <w:left w:val="nil"/>
              <w:bottom w:val="single" w:sz="4" w:space="0" w:color="auto"/>
              <w:right w:val="single" w:sz="4" w:space="0" w:color="auto"/>
            </w:tcBorders>
            <w:shd w:val="clear" w:color="auto" w:fill="auto"/>
            <w:hideMark/>
          </w:tcPr>
          <w:p w:rsidR="0073314E" w:rsidRPr="004B33AF" w:rsidRDefault="00E5488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2.65</w:t>
            </w:r>
          </w:p>
        </w:tc>
        <w:tc>
          <w:tcPr>
            <w:tcW w:w="2340" w:type="dxa"/>
            <w:tcBorders>
              <w:top w:val="nil"/>
              <w:left w:val="nil"/>
              <w:bottom w:val="single" w:sz="4" w:space="0" w:color="auto"/>
              <w:right w:val="single" w:sz="4" w:space="0" w:color="auto"/>
            </w:tcBorders>
            <w:shd w:val="clear" w:color="auto" w:fill="auto"/>
            <w:hideMark/>
          </w:tcPr>
          <w:p w:rsidR="0073314E" w:rsidRPr="004B33AF" w:rsidRDefault="00E5488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13.01</w:t>
            </w:r>
          </w:p>
        </w:tc>
      </w:tr>
    </w:tbl>
    <w:p w:rsidR="0073314E" w:rsidRPr="008B7197" w:rsidRDefault="0073314E" w:rsidP="00B02D57">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5B0E65" w:rsidRDefault="005B0E65" w:rsidP="005B0E65">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1E6596" w:rsidRDefault="001E6596" w:rsidP="005B0E65">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247254" w:rsidRDefault="00247254" w:rsidP="005B0E65">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400274" w:rsidRPr="009F7336" w:rsidRDefault="00400274" w:rsidP="00CD0C42">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9F7336">
        <w:rPr>
          <w:rFonts w:ascii="Times New Roman" w:hAnsi="Times New Roman" w:cs="Times New Roman"/>
          <w:bCs/>
          <w:color w:val="000000" w:themeColor="text1"/>
          <w:sz w:val="24"/>
          <w:szCs w:val="24"/>
          <w:shd w:val="clear" w:color="auto" w:fill="FFFFFF"/>
        </w:rPr>
        <w:t xml:space="preserve">Figure </w:t>
      </w:r>
      <w:r w:rsidR="00F83A4A">
        <w:rPr>
          <w:rFonts w:ascii="Times New Roman" w:hAnsi="Times New Roman" w:cs="Times New Roman"/>
          <w:bCs/>
          <w:color w:val="000000" w:themeColor="text1"/>
          <w:sz w:val="24"/>
          <w:szCs w:val="24"/>
          <w:shd w:val="clear" w:color="auto" w:fill="FFFFFF"/>
        </w:rPr>
        <w:t>10</w:t>
      </w:r>
      <w:r w:rsidRPr="009F7336">
        <w:rPr>
          <w:rFonts w:ascii="Times New Roman" w:hAnsi="Times New Roman" w:cs="Times New Roman"/>
          <w:bCs/>
          <w:color w:val="000000" w:themeColor="text1"/>
          <w:sz w:val="24"/>
          <w:szCs w:val="24"/>
          <w:shd w:val="clear" w:color="auto" w:fill="FFFFFF"/>
        </w:rPr>
        <w:t>: ICT Skill Asia Pacific Region, 2015</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00"/>
        <w:gridCol w:w="2560"/>
        <w:gridCol w:w="2240"/>
        <w:gridCol w:w="1640"/>
      </w:tblGrid>
      <w:tr w:rsidR="00400274" w:rsidRPr="00953221" w:rsidTr="00091D1B">
        <w:trPr>
          <w:trHeight w:val="300"/>
        </w:trPr>
        <w:tc>
          <w:tcPr>
            <w:tcW w:w="1600" w:type="dxa"/>
            <w:vMerge w:val="restart"/>
            <w:shd w:val="clear" w:color="auto" w:fill="auto"/>
            <w:hideMark/>
          </w:tcPr>
          <w:p w:rsidR="00400274" w:rsidRPr="00953221" w:rsidRDefault="00400274" w:rsidP="00091D1B">
            <w:pPr>
              <w:ind w:firstLine="0"/>
              <w:rPr>
                <w:rFonts w:ascii="Times New Roman" w:eastAsia="Times New Roman" w:hAnsi="Times New Roman" w:cs="Times New Roman"/>
                <w:b/>
                <w:bCs/>
                <w:sz w:val="23"/>
                <w:szCs w:val="23"/>
                <w:lang w:bidi="ar-SA"/>
              </w:rPr>
            </w:pPr>
            <w:r w:rsidRPr="00953221">
              <w:rPr>
                <w:rFonts w:ascii="Times New Roman" w:eastAsia="Times New Roman" w:hAnsi="Times New Roman" w:cs="Times New Roman"/>
                <w:b/>
                <w:bCs/>
                <w:sz w:val="23"/>
                <w:szCs w:val="23"/>
                <w:lang w:bidi="ar-SA"/>
              </w:rPr>
              <w:t>Country</w:t>
            </w:r>
          </w:p>
        </w:tc>
        <w:tc>
          <w:tcPr>
            <w:tcW w:w="1600" w:type="dxa"/>
            <w:vMerge w:val="restart"/>
            <w:shd w:val="clear" w:color="auto" w:fill="auto"/>
            <w:hideMark/>
          </w:tcPr>
          <w:p w:rsidR="00400274" w:rsidRPr="00953221" w:rsidRDefault="00E73688" w:rsidP="00091D1B">
            <w:pPr>
              <w:ind w:firstLine="0"/>
              <w:rPr>
                <w:rFonts w:ascii="Times New Roman" w:eastAsia="Times New Roman" w:hAnsi="Times New Roman" w:cs="Times New Roman"/>
                <w:b/>
                <w:bCs/>
                <w:sz w:val="23"/>
                <w:szCs w:val="23"/>
                <w:lang w:bidi="ar-SA"/>
              </w:rPr>
            </w:pPr>
            <w:r>
              <w:rPr>
                <w:rFonts w:ascii="Times New Roman" w:eastAsia="Times New Roman" w:hAnsi="Times New Roman" w:cs="Times New Roman"/>
                <w:b/>
                <w:bCs/>
                <w:sz w:val="23"/>
                <w:szCs w:val="23"/>
                <w:lang w:bidi="ar-SA"/>
              </w:rPr>
              <w:t>IDI Skills S</w:t>
            </w:r>
            <w:r w:rsidR="003D619A">
              <w:rPr>
                <w:rFonts w:ascii="Times New Roman" w:eastAsia="Times New Roman" w:hAnsi="Times New Roman" w:cs="Times New Roman"/>
                <w:b/>
                <w:bCs/>
                <w:sz w:val="23"/>
                <w:szCs w:val="23"/>
                <w:lang w:bidi="ar-SA"/>
              </w:rPr>
              <w:t>u</w:t>
            </w:r>
            <w:r>
              <w:rPr>
                <w:rFonts w:ascii="Times New Roman" w:eastAsia="Times New Roman" w:hAnsi="Times New Roman" w:cs="Times New Roman"/>
                <w:b/>
                <w:bCs/>
                <w:sz w:val="23"/>
                <w:szCs w:val="23"/>
                <w:lang w:bidi="ar-SA"/>
              </w:rPr>
              <w:t>b-I</w:t>
            </w:r>
            <w:r w:rsidR="003D619A">
              <w:rPr>
                <w:rFonts w:ascii="Times New Roman" w:eastAsia="Times New Roman" w:hAnsi="Times New Roman" w:cs="Times New Roman"/>
                <w:b/>
                <w:bCs/>
                <w:sz w:val="23"/>
                <w:szCs w:val="23"/>
                <w:lang w:bidi="ar-SA"/>
              </w:rPr>
              <w:t>ndex</w:t>
            </w:r>
          </w:p>
        </w:tc>
        <w:tc>
          <w:tcPr>
            <w:tcW w:w="4800" w:type="dxa"/>
            <w:gridSpan w:val="2"/>
            <w:shd w:val="clear" w:color="auto" w:fill="auto"/>
            <w:hideMark/>
          </w:tcPr>
          <w:p w:rsidR="00400274" w:rsidRPr="00953221" w:rsidRDefault="00400274" w:rsidP="00091D1B">
            <w:pPr>
              <w:ind w:firstLine="0"/>
              <w:jc w:val="center"/>
              <w:rPr>
                <w:rFonts w:ascii="Times New Roman" w:eastAsia="Times New Roman" w:hAnsi="Times New Roman" w:cs="Times New Roman"/>
                <w:b/>
                <w:bCs/>
                <w:sz w:val="23"/>
                <w:szCs w:val="23"/>
                <w:lang w:bidi="ar-SA"/>
              </w:rPr>
            </w:pPr>
            <w:r w:rsidRPr="00953221">
              <w:rPr>
                <w:rFonts w:ascii="Times New Roman" w:eastAsia="Times New Roman" w:hAnsi="Times New Roman" w:cs="Times New Roman"/>
                <w:b/>
                <w:bCs/>
                <w:sz w:val="23"/>
                <w:szCs w:val="23"/>
                <w:lang w:bidi="ar-SA"/>
              </w:rPr>
              <w:t>Gross enrolment ratio</w:t>
            </w:r>
          </w:p>
        </w:tc>
        <w:tc>
          <w:tcPr>
            <w:tcW w:w="1640" w:type="dxa"/>
            <w:vMerge w:val="restart"/>
            <w:shd w:val="clear" w:color="auto" w:fill="auto"/>
            <w:hideMark/>
          </w:tcPr>
          <w:p w:rsidR="00400274" w:rsidRPr="00953221" w:rsidRDefault="00400274" w:rsidP="00091D1B">
            <w:pPr>
              <w:ind w:firstLine="0"/>
              <w:rPr>
                <w:rFonts w:ascii="Times New Roman" w:eastAsia="Times New Roman" w:hAnsi="Times New Roman" w:cs="Times New Roman"/>
                <w:b/>
                <w:bCs/>
                <w:sz w:val="23"/>
                <w:szCs w:val="23"/>
                <w:lang w:bidi="ar-SA"/>
              </w:rPr>
            </w:pPr>
            <w:r w:rsidRPr="00953221">
              <w:rPr>
                <w:rFonts w:ascii="Times New Roman" w:eastAsia="Times New Roman" w:hAnsi="Times New Roman" w:cs="Times New Roman"/>
                <w:b/>
                <w:bCs/>
                <w:sz w:val="23"/>
                <w:szCs w:val="23"/>
                <w:lang w:bidi="ar-SA"/>
              </w:rPr>
              <w:t>Adult literacy</w:t>
            </w:r>
            <w:r w:rsidRPr="00953221">
              <w:rPr>
                <w:rFonts w:ascii="Times New Roman" w:eastAsia="Times New Roman" w:hAnsi="Times New Roman" w:cs="Times New Roman"/>
                <w:b/>
                <w:bCs/>
                <w:sz w:val="23"/>
                <w:szCs w:val="23"/>
                <w:lang w:bidi="ar-SA"/>
              </w:rPr>
              <w:br/>
              <w:t>rate</w:t>
            </w:r>
          </w:p>
        </w:tc>
      </w:tr>
      <w:tr w:rsidR="00400274" w:rsidRPr="00953221" w:rsidTr="00091D1B">
        <w:trPr>
          <w:trHeight w:val="300"/>
        </w:trPr>
        <w:tc>
          <w:tcPr>
            <w:tcW w:w="1600" w:type="dxa"/>
            <w:vMerge/>
            <w:vAlign w:val="center"/>
            <w:hideMark/>
          </w:tcPr>
          <w:p w:rsidR="00400274" w:rsidRPr="00953221" w:rsidRDefault="00400274" w:rsidP="00091D1B">
            <w:pPr>
              <w:ind w:firstLine="0"/>
              <w:rPr>
                <w:rFonts w:ascii="Times New Roman" w:eastAsia="Times New Roman" w:hAnsi="Times New Roman" w:cs="Times New Roman"/>
                <w:sz w:val="23"/>
                <w:szCs w:val="23"/>
                <w:lang w:bidi="ar-SA"/>
              </w:rPr>
            </w:pPr>
          </w:p>
        </w:tc>
        <w:tc>
          <w:tcPr>
            <w:tcW w:w="1600" w:type="dxa"/>
            <w:vMerge/>
            <w:vAlign w:val="center"/>
            <w:hideMark/>
          </w:tcPr>
          <w:p w:rsidR="00400274" w:rsidRPr="00953221" w:rsidRDefault="00400274" w:rsidP="00091D1B">
            <w:pPr>
              <w:ind w:firstLine="0"/>
              <w:rPr>
                <w:rFonts w:ascii="Times New Roman" w:eastAsia="Times New Roman" w:hAnsi="Times New Roman" w:cs="Times New Roman"/>
                <w:sz w:val="23"/>
                <w:szCs w:val="23"/>
                <w:lang w:bidi="ar-SA"/>
              </w:rPr>
            </w:pPr>
          </w:p>
        </w:tc>
        <w:tc>
          <w:tcPr>
            <w:tcW w:w="2560" w:type="dxa"/>
            <w:shd w:val="clear" w:color="auto" w:fill="auto"/>
            <w:hideMark/>
          </w:tcPr>
          <w:p w:rsidR="00400274" w:rsidRPr="00953221" w:rsidRDefault="00400274" w:rsidP="00091D1B">
            <w:pPr>
              <w:ind w:firstLine="0"/>
              <w:rPr>
                <w:rFonts w:ascii="Times New Roman" w:eastAsia="Times New Roman" w:hAnsi="Times New Roman" w:cs="Times New Roman"/>
                <w:b/>
                <w:bCs/>
                <w:sz w:val="23"/>
                <w:szCs w:val="23"/>
                <w:lang w:bidi="ar-SA"/>
              </w:rPr>
            </w:pPr>
            <w:r w:rsidRPr="00953221">
              <w:rPr>
                <w:rFonts w:ascii="Times New Roman" w:eastAsia="Times New Roman" w:hAnsi="Times New Roman" w:cs="Times New Roman"/>
                <w:b/>
                <w:bCs/>
                <w:sz w:val="23"/>
                <w:szCs w:val="23"/>
                <w:lang w:bidi="ar-SA"/>
              </w:rPr>
              <w:t>Secondary</w:t>
            </w:r>
          </w:p>
        </w:tc>
        <w:tc>
          <w:tcPr>
            <w:tcW w:w="2240" w:type="dxa"/>
            <w:shd w:val="clear" w:color="auto" w:fill="auto"/>
            <w:hideMark/>
          </w:tcPr>
          <w:p w:rsidR="00400274" w:rsidRPr="00953221" w:rsidRDefault="00400274" w:rsidP="00091D1B">
            <w:pPr>
              <w:ind w:firstLine="0"/>
              <w:rPr>
                <w:rFonts w:ascii="Times New Roman" w:eastAsia="Times New Roman" w:hAnsi="Times New Roman" w:cs="Times New Roman"/>
                <w:b/>
                <w:bCs/>
                <w:sz w:val="23"/>
                <w:szCs w:val="23"/>
                <w:lang w:bidi="ar-SA"/>
              </w:rPr>
            </w:pPr>
            <w:r w:rsidRPr="00953221">
              <w:rPr>
                <w:rFonts w:ascii="Times New Roman" w:eastAsia="Times New Roman" w:hAnsi="Times New Roman" w:cs="Times New Roman"/>
                <w:b/>
                <w:bCs/>
                <w:sz w:val="23"/>
                <w:szCs w:val="23"/>
                <w:lang w:bidi="ar-SA"/>
              </w:rPr>
              <w:t>Tertiary</w:t>
            </w:r>
          </w:p>
        </w:tc>
        <w:tc>
          <w:tcPr>
            <w:tcW w:w="1640" w:type="dxa"/>
            <w:vMerge/>
            <w:vAlign w:val="center"/>
            <w:hideMark/>
          </w:tcPr>
          <w:p w:rsidR="00400274" w:rsidRPr="00953221" w:rsidRDefault="00400274" w:rsidP="00091D1B">
            <w:pPr>
              <w:ind w:firstLine="0"/>
              <w:rPr>
                <w:rFonts w:ascii="Times New Roman" w:eastAsia="Times New Roman" w:hAnsi="Times New Roman" w:cs="Times New Roman"/>
                <w:sz w:val="23"/>
                <w:szCs w:val="23"/>
                <w:lang w:bidi="ar-SA"/>
              </w:rPr>
            </w:pP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lastRenderedPageBreak/>
              <w:t>Afghanistan</w:t>
            </w:r>
          </w:p>
        </w:tc>
        <w:tc>
          <w:tcPr>
            <w:tcW w:w="1600" w:type="dxa"/>
            <w:shd w:val="clear" w:color="auto" w:fill="auto"/>
            <w:hideMark/>
          </w:tcPr>
          <w:p w:rsidR="00400274" w:rsidRPr="00953221" w:rsidRDefault="00CB161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3.21</w:t>
            </w:r>
          </w:p>
        </w:tc>
        <w:tc>
          <w:tcPr>
            <w:tcW w:w="2560" w:type="dxa"/>
            <w:shd w:val="clear" w:color="auto" w:fill="auto"/>
            <w:hideMark/>
          </w:tcPr>
          <w:p w:rsidR="00400274" w:rsidRPr="00953221" w:rsidRDefault="00CB161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54.31</w:t>
            </w:r>
          </w:p>
        </w:tc>
        <w:tc>
          <w:tcPr>
            <w:tcW w:w="2240" w:type="dxa"/>
            <w:shd w:val="clear" w:color="auto" w:fill="auto"/>
            <w:hideMark/>
          </w:tcPr>
          <w:p w:rsidR="00400274" w:rsidRPr="00953221" w:rsidRDefault="00CB161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3.74</w:t>
            </w:r>
          </w:p>
        </w:tc>
        <w:tc>
          <w:tcPr>
            <w:tcW w:w="1640" w:type="dxa"/>
            <w:shd w:val="clear" w:color="auto" w:fill="auto"/>
            <w:hideMark/>
          </w:tcPr>
          <w:p w:rsidR="00400274" w:rsidRPr="00953221" w:rsidRDefault="00CB1617"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38.16</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Bangladesh</w:t>
            </w:r>
          </w:p>
        </w:tc>
        <w:tc>
          <w:tcPr>
            <w:tcW w:w="1600" w:type="dxa"/>
            <w:shd w:val="clear" w:color="auto" w:fill="auto"/>
            <w:hideMark/>
          </w:tcPr>
          <w:p w:rsidR="00400274" w:rsidRPr="00953221" w:rsidRDefault="001604B8"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4.28</w:t>
            </w:r>
          </w:p>
        </w:tc>
        <w:tc>
          <w:tcPr>
            <w:tcW w:w="256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53</w:t>
            </w:r>
            <w:r w:rsidRPr="00953221">
              <w:rPr>
                <w:rFonts w:ascii="Times New Roman" w:eastAsia="Times New Roman" w:hAnsi="Times New Roman" w:cs="Times New Roman"/>
                <w:sz w:val="23"/>
                <w:szCs w:val="23"/>
                <w:lang w:bidi="ar-SA"/>
              </w:rPr>
              <w:t>.</w:t>
            </w:r>
            <w:r>
              <w:rPr>
                <w:rFonts w:ascii="Times New Roman" w:eastAsia="Times New Roman" w:hAnsi="Times New Roman" w:cs="Times New Roman"/>
                <w:sz w:val="23"/>
                <w:szCs w:val="23"/>
                <w:lang w:bidi="ar-SA"/>
              </w:rPr>
              <w:t>6</w:t>
            </w:r>
            <w:r w:rsidR="00CE4066">
              <w:rPr>
                <w:rFonts w:ascii="Times New Roman" w:eastAsia="Times New Roman" w:hAnsi="Times New Roman" w:cs="Times New Roman"/>
                <w:sz w:val="23"/>
                <w:szCs w:val="23"/>
                <w:lang w:bidi="ar-SA"/>
              </w:rPr>
              <w:t>5</w:t>
            </w:r>
          </w:p>
        </w:tc>
        <w:tc>
          <w:tcPr>
            <w:tcW w:w="224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13.</w:t>
            </w:r>
            <w:r>
              <w:rPr>
                <w:rFonts w:ascii="Times New Roman" w:eastAsia="Times New Roman" w:hAnsi="Times New Roman" w:cs="Times New Roman"/>
                <w:sz w:val="23"/>
                <w:szCs w:val="23"/>
                <w:lang w:bidi="ar-SA"/>
              </w:rPr>
              <w:t>2</w:t>
            </w:r>
            <w:r w:rsidR="00CE4066">
              <w:rPr>
                <w:rFonts w:ascii="Times New Roman" w:eastAsia="Times New Roman" w:hAnsi="Times New Roman" w:cs="Times New Roman"/>
                <w:sz w:val="23"/>
                <w:szCs w:val="23"/>
                <w:lang w:bidi="ar-SA"/>
              </w:rPr>
              <w:t>3</w:t>
            </w:r>
          </w:p>
        </w:tc>
        <w:tc>
          <w:tcPr>
            <w:tcW w:w="1640" w:type="dxa"/>
            <w:shd w:val="clear" w:color="auto" w:fill="auto"/>
            <w:hideMark/>
          </w:tcPr>
          <w:p w:rsidR="00400274" w:rsidRPr="00953221" w:rsidRDefault="00CE4066"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61.55</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Bhutan</w:t>
            </w:r>
          </w:p>
        </w:tc>
        <w:tc>
          <w:tcPr>
            <w:tcW w:w="1600" w:type="dxa"/>
            <w:shd w:val="clear" w:color="auto" w:fill="auto"/>
            <w:hideMark/>
          </w:tcPr>
          <w:p w:rsidR="00400274" w:rsidRPr="00953221"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5.07</w:t>
            </w:r>
          </w:p>
        </w:tc>
        <w:tc>
          <w:tcPr>
            <w:tcW w:w="2560" w:type="dxa"/>
            <w:shd w:val="clear" w:color="auto" w:fill="auto"/>
            <w:hideMark/>
          </w:tcPr>
          <w:p w:rsidR="00400274" w:rsidRPr="00953221"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77.7</w:t>
            </w:r>
          </w:p>
        </w:tc>
        <w:tc>
          <w:tcPr>
            <w:tcW w:w="2240" w:type="dxa"/>
            <w:shd w:val="clear" w:color="auto" w:fill="auto"/>
            <w:hideMark/>
          </w:tcPr>
          <w:p w:rsidR="00400274" w:rsidRPr="00953221"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9.43</w:t>
            </w:r>
          </w:p>
        </w:tc>
        <w:tc>
          <w:tcPr>
            <w:tcW w:w="1640" w:type="dxa"/>
            <w:shd w:val="clear" w:color="auto" w:fill="auto"/>
            <w:hideMark/>
          </w:tcPr>
          <w:p w:rsidR="00400274" w:rsidRPr="00953221" w:rsidRDefault="002F39CC"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64.89</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India</w:t>
            </w:r>
          </w:p>
        </w:tc>
        <w:tc>
          <w:tcPr>
            <w:tcW w:w="1600" w:type="dxa"/>
            <w:shd w:val="clear" w:color="auto" w:fill="auto"/>
            <w:hideMark/>
          </w:tcPr>
          <w:p w:rsidR="00400274" w:rsidRPr="00953221" w:rsidRDefault="00D8294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5.48</w:t>
            </w:r>
          </w:p>
        </w:tc>
        <w:tc>
          <w:tcPr>
            <w:tcW w:w="256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68.5</w:t>
            </w:r>
            <w:r w:rsidR="00D82941">
              <w:rPr>
                <w:rFonts w:ascii="Times New Roman" w:eastAsia="Times New Roman" w:hAnsi="Times New Roman" w:cs="Times New Roman"/>
                <w:sz w:val="23"/>
                <w:szCs w:val="23"/>
                <w:lang w:bidi="ar-SA"/>
              </w:rPr>
              <w:t>1</w:t>
            </w:r>
          </w:p>
        </w:tc>
        <w:tc>
          <w:tcPr>
            <w:tcW w:w="224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24.8</w:t>
            </w:r>
          </w:p>
        </w:tc>
        <w:tc>
          <w:tcPr>
            <w:tcW w:w="1640" w:type="dxa"/>
            <w:shd w:val="clear" w:color="auto" w:fill="auto"/>
            <w:hideMark/>
          </w:tcPr>
          <w:p w:rsidR="00400274" w:rsidRPr="00953221" w:rsidRDefault="00D8294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71.24</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Iran (I.R.)</w:t>
            </w:r>
          </w:p>
        </w:tc>
        <w:tc>
          <w:tcPr>
            <w:tcW w:w="1600" w:type="dxa"/>
            <w:shd w:val="clear" w:color="auto" w:fill="auto"/>
            <w:hideMark/>
          </w:tcPr>
          <w:p w:rsidR="00400274" w:rsidRPr="00953221" w:rsidRDefault="00F655A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7.61</w:t>
            </w:r>
          </w:p>
        </w:tc>
        <w:tc>
          <w:tcPr>
            <w:tcW w:w="2560" w:type="dxa"/>
            <w:shd w:val="clear" w:color="auto" w:fill="auto"/>
            <w:hideMark/>
          </w:tcPr>
          <w:p w:rsidR="00400274" w:rsidRPr="00953221" w:rsidRDefault="00F655A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86.28</w:t>
            </w:r>
          </w:p>
        </w:tc>
        <w:tc>
          <w:tcPr>
            <w:tcW w:w="2240" w:type="dxa"/>
            <w:shd w:val="clear" w:color="auto" w:fill="auto"/>
            <w:hideMark/>
          </w:tcPr>
          <w:p w:rsidR="00400274" w:rsidRPr="00953221" w:rsidRDefault="00F655A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55.16</w:t>
            </w:r>
          </w:p>
        </w:tc>
        <w:tc>
          <w:tcPr>
            <w:tcW w:w="1640" w:type="dxa"/>
            <w:shd w:val="clear" w:color="auto" w:fill="auto"/>
            <w:hideMark/>
          </w:tcPr>
          <w:p w:rsidR="00400274" w:rsidRPr="00953221" w:rsidRDefault="00F655A1"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86.85</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Maldives</w:t>
            </w:r>
          </w:p>
        </w:tc>
        <w:tc>
          <w:tcPr>
            <w:tcW w:w="1600" w:type="dxa"/>
            <w:shd w:val="clear" w:color="auto" w:fill="auto"/>
            <w:hideMark/>
          </w:tcPr>
          <w:p w:rsidR="00400274" w:rsidRPr="00953221" w:rsidRDefault="004658F6"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6.16</w:t>
            </w:r>
          </w:p>
        </w:tc>
        <w:tc>
          <w:tcPr>
            <w:tcW w:w="256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72.</w:t>
            </w:r>
            <w:r>
              <w:rPr>
                <w:rFonts w:ascii="Times New Roman" w:eastAsia="Times New Roman" w:hAnsi="Times New Roman" w:cs="Times New Roman"/>
                <w:sz w:val="23"/>
                <w:szCs w:val="23"/>
                <w:lang w:bidi="ar-SA"/>
              </w:rPr>
              <w:t>3</w:t>
            </w:r>
          </w:p>
        </w:tc>
        <w:tc>
          <w:tcPr>
            <w:tcW w:w="224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13.</w:t>
            </w:r>
            <w:r w:rsidR="004658F6">
              <w:rPr>
                <w:rFonts w:ascii="Times New Roman" w:eastAsia="Times New Roman" w:hAnsi="Times New Roman" w:cs="Times New Roman"/>
                <w:sz w:val="23"/>
                <w:szCs w:val="23"/>
                <w:lang w:bidi="ar-SA"/>
              </w:rPr>
              <w:t>18</w:t>
            </w:r>
          </w:p>
        </w:tc>
        <w:tc>
          <w:tcPr>
            <w:tcW w:w="1640" w:type="dxa"/>
            <w:shd w:val="clear" w:color="auto" w:fill="auto"/>
            <w:hideMark/>
          </w:tcPr>
          <w:p w:rsidR="00400274" w:rsidRPr="00953221" w:rsidRDefault="004658F6"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99.31</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Nepal</w:t>
            </w:r>
          </w:p>
        </w:tc>
        <w:tc>
          <w:tcPr>
            <w:tcW w:w="1600" w:type="dxa"/>
            <w:shd w:val="clear" w:color="auto" w:fill="auto"/>
            <w:hideMark/>
          </w:tcPr>
          <w:p w:rsidR="00400274" w:rsidRPr="00953221" w:rsidRDefault="00F52DCB"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4.85</w:t>
            </w:r>
          </w:p>
        </w:tc>
        <w:tc>
          <w:tcPr>
            <w:tcW w:w="2560" w:type="dxa"/>
            <w:shd w:val="clear" w:color="auto" w:fill="auto"/>
            <w:hideMark/>
          </w:tcPr>
          <w:p w:rsidR="00400274" w:rsidRPr="00953221" w:rsidRDefault="00F52DCB"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66.99</w:t>
            </w:r>
          </w:p>
        </w:tc>
        <w:tc>
          <w:tcPr>
            <w:tcW w:w="2240" w:type="dxa"/>
            <w:shd w:val="clear" w:color="auto" w:fill="auto"/>
            <w:hideMark/>
          </w:tcPr>
          <w:p w:rsidR="00400274" w:rsidRPr="00953221" w:rsidRDefault="00400274" w:rsidP="00F52DC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14.</w:t>
            </w:r>
            <w:r w:rsidR="00F52DCB">
              <w:rPr>
                <w:rFonts w:ascii="Times New Roman" w:eastAsia="Times New Roman" w:hAnsi="Times New Roman" w:cs="Times New Roman"/>
                <w:sz w:val="23"/>
                <w:szCs w:val="23"/>
                <w:lang w:bidi="ar-SA"/>
              </w:rPr>
              <w:t>49</w:t>
            </w:r>
          </w:p>
        </w:tc>
        <w:tc>
          <w:tcPr>
            <w:tcW w:w="1640" w:type="dxa"/>
            <w:shd w:val="clear" w:color="auto" w:fill="auto"/>
            <w:hideMark/>
          </w:tcPr>
          <w:p w:rsidR="00400274" w:rsidRPr="00953221" w:rsidRDefault="00F52DCB"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63.95</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Pakistan</w:t>
            </w:r>
          </w:p>
        </w:tc>
        <w:tc>
          <w:tcPr>
            <w:tcW w:w="1600" w:type="dxa"/>
            <w:shd w:val="clear" w:color="auto" w:fill="auto"/>
            <w:hideMark/>
          </w:tcPr>
          <w:p w:rsidR="00400274" w:rsidRPr="00953221" w:rsidRDefault="00BD390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3.54</w:t>
            </w:r>
          </w:p>
        </w:tc>
        <w:tc>
          <w:tcPr>
            <w:tcW w:w="2560" w:type="dxa"/>
            <w:shd w:val="clear" w:color="auto" w:fill="auto"/>
            <w:hideMark/>
          </w:tcPr>
          <w:p w:rsidR="00400274" w:rsidRPr="00953221" w:rsidRDefault="00BD390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38.32</w:t>
            </w:r>
          </w:p>
        </w:tc>
        <w:tc>
          <w:tcPr>
            <w:tcW w:w="2240" w:type="dxa"/>
            <w:shd w:val="clear" w:color="auto" w:fill="auto"/>
            <w:hideMark/>
          </w:tcPr>
          <w:p w:rsidR="00400274" w:rsidRPr="00953221" w:rsidRDefault="00BD390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9.82</w:t>
            </w:r>
          </w:p>
        </w:tc>
        <w:tc>
          <w:tcPr>
            <w:tcW w:w="1640" w:type="dxa"/>
            <w:shd w:val="clear" w:color="auto" w:fill="auto"/>
            <w:hideMark/>
          </w:tcPr>
          <w:p w:rsidR="00400274" w:rsidRPr="00953221" w:rsidRDefault="00BD3900"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57.94</w:t>
            </w:r>
          </w:p>
        </w:tc>
      </w:tr>
      <w:tr w:rsidR="00400274" w:rsidRPr="00953221" w:rsidTr="00091D1B">
        <w:trPr>
          <w:trHeight w:val="300"/>
        </w:trPr>
        <w:tc>
          <w:tcPr>
            <w:tcW w:w="1600" w:type="dxa"/>
            <w:shd w:val="clear" w:color="auto" w:fill="auto"/>
            <w:hideMark/>
          </w:tcPr>
          <w:p w:rsidR="00400274" w:rsidRPr="00953221" w:rsidRDefault="00400274" w:rsidP="00091D1B">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Sri Lanka</w:t>
            </w:r>
          </w:p>
        </w:tc>
        <w:tc>
          <w:tcPr>
            <w:tcW w:w="1600" w:type="dxa"/>
            <w:shd w:val="clear" w:color="auto" w:fill="auto"/>
            <w:hideMark/>
          </w:tcPr>
          <w:p w:rsidR="00400274" w:rsidRPr="00953221" w:rsidRDefault="00D4198B"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6.96</w:t>
            </w:r>
          </w:p>
        </w:tc>
        <w:tc>
          <w:tcPr>
            <w:tcW w:w="2560" w:type="dxa"/>
            <w:shd w:val="clear" w:color="auto" w:fill="auto"/>
            <w:hideMark/>
          </w:tcPr>
          <w:p w:rsidR="00400274" w:rsidRPr="00953221" w:rsidRDefault="00D4198B"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80.72</w:t>
            </w:r>
          </w:p>
        </w:tc>
        <w:tc>
          <w:tcPr>
            <w:tcW w:w="2240" w:type="dxa"/>
            <w:shd w:val="clear" w:color="auto" w:fill="auto"/>
            <w:hideMark/>
          </w:tcPr>
          <w:p w:rsidR="00400274" w:rsidRPr="00953221" w:rsidRDefault="00D4198B"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16.97</w:t>
            </w:r>
          </w:p>
        </w:tc>
        <w:tc>
          <w:tcPr>
            <w:tcW w:w="1640" w:type="dxa"/>
            <w:shd w:val="clear" w:color="auto" w:fill="auto"/>
            <w:hideMark/>
          </w:tcPr>
          <w:p w:rsidR="00400274" w:rsidRPr="00953221" w:rsidRDefault="00D4198B" w:rsidP="00091D1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92.63</w:t>
            </w:r>
          </w:p>
        </w:tc>
      </w:tr>
    </w:tbl>
    <w:p w:rsidR="00346391" w:rsidRDefault="00346391" w:rsidP="00687F7D">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687F7D" w:rsidRDefault="00B24450" w:rsidP="00687F7D">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r w:rsidRPr="008B7197">
        <w:rPr>
          <w:rFonts w:ascii="Times New Roman" w:hAnsi="Times New Roman" w:cs="Times New Roman"/>
          <w:b/>
          <w:color w:val="000000" w:themeColor="text1"/>
          <w:sz w:val="28"/>
          <w:szCs w:val="28"/>
          <w:shd w:val="clear" w:color="auto" w:fill="FFFFFF"/>
        </w:rPr>
        <w:t>Situation in the</w:t>
      </w:r>
      <w:r w:rsidR="006B2729">
        <w:rPr>
          <w:rFonts w:ascii="Times New Roman" w:hAnsi="Times New Roman" w:cs="Times New Roman"/>
          <w:b/>
          <w:color w:val="000000" w:themeColor="text1"/>
          <w:sz w:val="28"/>
          <w:szCs w:val="28"/>
          <w:shd w:val="clear" w:color="auto" w:fill="FFFFFF"/>
        </w:rPr>
        <w:t xml:space="preserve"> Asi</w:t>
      </w:r>
      <w:r w:rsidR="007F6976">
        <w:rPr>
          <w:rFonts w:ascii="Times New Roman" w:hAnsi="Times New Roman" w:cs="Times New Roman"/>
          <w:b/>
          <w:color w:val="000000" w:themeColor="text1"/>
          <w:sz w:val="28"/>
          <w:szCs w:val="28"/>
          <w:shd w:val="clear" w:color="auto" w:fill="FFFFFF"/>
        </w:rPr>
        <w:t xml:space="preserve">a- Pacific </w:t>
      </w:r>
      <w:r w:rsidRPr="008B7197">
        <w:rPr>
          <w:rFonts w:ascii="Times New Roman" w:hAnsi="Times New Roman" w:cs="Times New Roman"/>
          <w:b/>
          <w:color w:val="000000" w:themeColor="text1"/>
          <w:sz w:val="28"/>
          <w:szCs w:val="28"/>
          <w:shd w:val="clear" w:color="auto" w:fill="FFFFFF"/>
        </w:rPr>
        <w:t>Region</w:t>
      </w:r>
    </w:p>
    <w:p w:rsidR="00B24450" w:rsidRPr="00687F7D" w:rsidRDefault="00B24450" w:rsidP="00CD0C42">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r w:rsidRPr="00BB019D">
        <w:rPr>
          <w:rFonts w:ascii="Times New Roman" w:hAnsi="Times New Roman" w:cs="Times New Roman"/>
          <w:bCs/>
          <w:color w:val="000000" w:themeColor="text1"/>
          <w:sz w:val="24"/>
          <w:szCs w:val="24"/>
          <w:shd w:val="clear" w:color="auto" w:fill="FFFFFF"/>
        </w:rPr>
        <w:t xml:space="preserve">Following chart </w:t>
      </w:r>
      <w:r w:rsidR="005048D9">
        <w:rPr>
          <w:rFonts w:ascii="Times New Roman" w:hAnsi="Times New Roman" w:cs="Times New Roman"/>
          <w:bCs/>
          <w:color w:val="000000" w:themeColor="text1"/>
          <w:sz w:val="24"/>
          <w:szCs w:val="24"/>
          <w:shd w:val="clear" w:color="auto" w:fill="FFFFFF"/>
        </w:rPr>
        <w:t xml:space="preserve">(Figure </w:t>
      </w:r>
      <w:r w:rsidR="00F83A4A">
        <w:rPr>
          <w:rFonts w:ascii="Times New Roman" w:hAnsi="Times New Roman" w:cs="Times New Roman"/>
          <w:bCs/>
          <w:color w:val="000000" w:themeColor="text1"/>
          <w:sz w:val="24"/>
          <w:szCs w:val="24"/>
          <w:shd w:val="clear" w:color="auto" w:fill="FFFFFF"/>
        </w:rPr>
        <w:t>11</w:t>
      </w:r>
      <w:r>
        <w:rPr>
          <w:rFonts w:ascii="Times New Roman" w:hAnsi="Times New Roman" w:cs="Times New Roman"/>
          <w:bCs/>
          <w:color w:val="000000" w:themeColor="text1"/>
          <w:sz w:val="24"/>
          <w:szCs w:val="24"/>
          <w:shd w:val="clear" w:color="auto" w:fill="FFFFFF"/>
        </w:rPr>
        <w:t xml:space="preserve">) </w:t>
      </w:r>
      <w:r w:rsidRPr="00BB019D">
        <w:rPr>
          <w:rFonts w:ascii="Times New Roman" w:hAnsi="Times New Roman" w:cs="Times New Roman"/>
          <w:bCs/>
          <w:color w:val="000000" w:themeColor="text1"/>
          <w:sz w:val="24"/>
          <w:szCs w:val="24"/>
          <w:shd w:val="clear" w:color="auto" w:fill="FFFFFF"/>
        </w:rPr>
        <w:t>shows situation region with respect to global IDI.</w:t>
      </w:r>
      <w:r w:rsidR="00D72E5C">
        <w:rPr>
          <w:rFonts w:ascii="Times New Roman" w:hAnsi="Times New Roman" w:cs="Times New Roman"/>
          <w:bCs/>
          <w:color w:val="000000" w:themeColor="text1"/>
          <w:sz w:val="24"/>
          <w:szCs w:val="24"/>
          <w:shd w:val="clear" w:color="auto" w:fill="FFFFFF"/>
        </w:rPr>
        <w:t xml:space="preserve"> The Asia-Pacific region is close to world average.</w:t>
      </w:r>
    </w:p>
    <w:p w:rsidR="00B24450" w:rsidRPr="00BB019D" w:rsidRDefault="00B24450" w:rsidP="00B24450">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49166F">
        <w:rPr>
          <w:rFonts w:ascii="Times New Roman" w:hAnsi="Times New Roman" w:cs="Times New Roman"/>
          <w:b/>
          <w:noProof/>
          <w:color w:val="000000" w:themeColor="text1"/>
          <w:sz w:val="24"/>
          <w:szCs w:val="24"/>
          <w:shd w:val="clear" w:color="auto" w:fill="FFFFFF"/>
          <w:lang w:bidi="ar-SA"/>
        </w:rPr>
        <w:drawing>
          <wp:inline distT="0" distB="0" distL="0" distR="0" wp14:anchorId="077D700C" wp14:editId="724038AD">
            <wp:extent cx="5942965" cy="3383280"/>
            <wp:effectExtent l="0" t="0" r="635" b="7620"/>
            <wp:docPr id="1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7"/>
                    <a:stretch>
                      <a:fillRect/>
                    </a:stretch>
                  </pic:blipFill>
                  <pic:spPr>
                    <a:xfrm>
                      <a:off x="0" y="0"/>
                      <a:ext cx="5945758" cy="3384870"/>
                    </a:xfrm>
                    <a:prstGeom prst="rect">
                      <a:avLst/>
                    </a:prstGeom>
                  </pic:spPr>
                </pic:pic>
              </a:graphicData>
            </a:graphic>
          </wp:inline>
        </w:drawing>
      </w:r>
    </w:p>
    <w:p w:rsidR="007F6976" w:rsidRDefault="00B35230" w:rsidP="00CD0C42">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543C6E">
        <w:rPr>
          <w:rFonts w:ascii="Times New Roman" w:hAnsi="Times New Roman" w:cs="Times New Roman"/>
          <w:bCs/>
          <w:color w:val="000000" w:themeColor="text1"/>
          <w:sz w:val="24"/>
          <w:szCs w:val="24"/>
          <w:shd w:val="clear" w:color="auto" w:fill="FFFFFF"/>
        </w:rPr>
        <w:t xml:space="preserve">Figure </w:t>
      </w:r>
      <w:r w:rsidR="00F83A4A">
        <w:rPr>
          <w:rFonts w:ascii="Times New Roman" w:hAnsi="Times New Roman" w:cs="Times New Roman"/>
          <w:bCs/>
          <w:color w:val="000000" w:themeColor="text1"/>
          <w:sz w:val="24"/>
          <w:szCs w:val="24"/>
          <w:shd w:val="clear" w:color="auto" w:fill="FFFFFF"/>
        </w:rPr>
        <w:t>11</w:t>
      </w:r>
      <w:r w:rsidR="00B24450" w:rsidRPr="00543C6E">
        <w:rPr>
          <w:rFonts w:ascii="Times New Roman" w:hAnsi="Times New Roman" w:cs="Times New Roman"/>
          <w:bCs/>
          <w:color w:val="000000" w:themeColor="text1"/>
          <w:sz w:val="24"/>
          <w:szCs w:val="24"/>
          <w:shd w:val="clear" w:color="auto" w:fill="FFFFFF"/>
        </w:rPr>
        <w:t xml:space="preserve">: </w:t>
      </w:r>
      <w:r w:rsidR="00543C6E" w:rsidRPr="00543C6E">
        <w:rPr>
          <w:rFonts w:ascii="Times New Roman" w:hAnsi="Times New Roman" w:cs="Times New Roman"/>
          <w:bCs/>
          <w:color w:val="000000" w:themeColor="text1"/>
          <w:sz w:val="24"/>
          <w:szCs w:val="24"/>
          <w:shd w:val="clear" w:color="auto" w:fill="FFFFFF"/>
        </w:rPr>
        <w:t>IDI values compared with global averages</w:t>
      </w:r>
    </w:p>
    <w:p w:rsidR="00247254" w:rsidRDefault="00247254" w:rsidP="00C0200E">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C0200E" w:rsidRDefault="00D352A7" w:rsidP="00C0200E">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D352A7">
        <w:rPr>
          <w:rFonts w:ascii="Times New Roman" w:hAnsi="Times New Roman" w:cs="Times New Roman"/>
          <w:b/>
          <w:color w:val="000000" w:themeColor="text1"/>
          <w:sz w:val="28"/>
          <w:szCs w:val="28"/>
          <w:shd w:val="clear" w:color="auto" w:fill="FFFFFF"/>
        </w:rPr>
        <w:t>Situation</w:t>
      </w:r>
      <w:r w:rsidR="007F6976" w:rsidRPr="00D352A7">
        <w:rPr>
          <w:rFonts w:asciiTheme="majorBidi" w:hAnsiTheme="majorBidi" w:cstheme="majorBidi"/>
          <w:b/>
          <w:bCs/>
          <w:sz w:val="28"/>
          <w:szCs w:val="28"/>
        </w:rPr>
        <w:t xml:space="preserve"> </w:t>
      </w:r>
      <w:r w:rsidR="007F6976" w:rsidRPr="00A36C6B">
        <w:rPr>
          <w:rFonts w:asciiTheme="majorBidi" w:hAnsiTheme="majorBidi" w:cstheme="majorBidi"/>
          <w:b/>
          <w:bCs/>
          <w:sz w:val="28"/>
          <w:szCs w:val="28"/>
        </w:rPr>
        <w:t xml:space="preserve">of the </w:t>
      </w:r>
      <w:r w:rsidR="007F6976">
        <w:rPr>
          <w:rFonts w:asciiTheme="majorBidi" w:hAnsiTheme="majorBidi" w:cstheme="majorBidi"/>
          <w:b/>
          <w:bCs/>
          <w:sz w:val="28"/>
          <w:szCs w:val="28"/>
        </w:rPr>
        <w:t xml:space="preserve">SARC </w:t>
      </w:r>
      <w:r w:rsidR="007F6976" w:rsidRPr="00A36C6B">
        <w:rPr>
          <w:rFonts w:asciiTheme="majorBidi" w:hAnsiTheme="majorBidi" w:cstheme="majorBidi"/>
          <w:b/>
          <w:bCs/>
          <w:sz w:val="28"/>
          <w:szCs w:val="28"/>
        </w:rPr>
        <w:t>region</w:t>
      </w:r>
    </w:p>
    <w:p w:rsidR="000A0308" w:rsidRPr="00D539C5" w:rsidRDefault="000A0308" w:rsidP="00C0200E">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D539C5">
        <w:rPr>
          <w:rFonts w:ascii="Times New Roman" w:hAnsi="Times New Roman" w:cs="Times New Roman"/>
          <w:bCs/>
          <w:color w:val="000000" w:themeColor="text1"/>
          <w:sz w:val="24"/>
          <w:szCs w:val="24"/>
          <w:shd w:val="clear" w:color="auto" w:fill="FFFFFF"/>
        </w:rPr>
        <w:t>Following table give rough estimate of end user costs.  Break down of Telco and I</w:t>
      </w:r>
      <w:r w:rsidR="00F13914">
        <w:rPr>
          <w:rFonts w:ascii="Times New Roman" w:hAnsi="Times New Roman" w:cs="Times New Roman"/>
          <w:bCs/>
          <w:color w:val="000000" w:themeColor="text1"/>
          <w:sz w:val="24"/>
          <w:szCs w:val="24"/>
          <w:shd w:val="clear" w:color="auto" w:fill="FFFFFF"/>
        </w:rPr>
        <w:t xml:space="preserve">nternet </w:t>
      </w:r>
      <w:r w:rsidRPr="00D539C5">
        <w:rPr>
          <w:rFonts w:ascii="Times New Roman" w:hAnsi="Times New Roman" w:cs="Times New Roman"/>
          <w:bCs/>
          <w:color w:val="000000" w:themeColor="text1"/>
          <w:sz w:val="24"/>
          <w:szCs w:val="24"/>
          <w:shd w:val="clear" w:color="auto" w:fill="FFFFFF"/>
        </w:rPr>
        <w:t>S</w:t>
      </w:r>
      <w:r w:rsidR="00F13914">
        <w:rPr>
          <w:rFonts w:ascii="Times New Roman" w:hAnsi="Times New Roman" w:cs="Times New Roman"/>
          <w:bCs/>
          <w:color w:val="000000" w:themeColor="text1"/>
          <w:sz w:val="24"/>
          <w:szCs w:val="24"/>
          <w:shd w:val="clear" w:color="auto" w:fill="FFFFFF"/>
        </w:rPr>
        <w:t xml:space="preserve">ervice </w:t>
      </w:r>
      <w:r w:rsidRPr="00D539C5">
        <w:rPr>
          <w:rFonts w:ascii="Times New Roman" w:hAnsi="Times New Roman" w:cs="Times New Roman"/>
          <w:bCs/>
          <w:color w:val="000000" w:themeColor="text1"/>
          <w:sz w:val="24"/>
          <w:szCs w:val="24"/>
          <w:shd w:val="clear" w:color="auto" w:fill="FFFFFF"/>
        </w:rPr>
        <w:t>P</w:t>
      </w:r>
      <w:r w:rsidR="00F13914">
        <w:rPr>
          <w:rFonts w:ascii="Times New Roman" w:hAnsi="Times New Roman" w:cs="Times New Roman"/>
          <w:bCs/>
          <w:color w:val="000000" w:themeColor="text1"/>
          <w:sz w:val="24"/>
          <w:szCs w:val="24"/>
          <w:shd w:val="clear" w:color="auto" w:fill="FFFFFF"/>
        </w:rPr>
        <w:t>roviders</w:t>
      </w:r>
      <w:r w:rsidRPr="00D539C5">
        <w:rPr>
          <w:rFonts w:ascii="Times New Roman" w:hAnsi="Times New Roman" w:cs="Times New Roman"/>
          <w:bCs/>
          <w:color w:val="000000" w:themeColor="text1"/>
          <w:sz w:val="24"/>
          <w:szCs w:val="24"/>
          <w:shd w:val="clear" w:color="auto" w:fill="FFFFFF"/>
        </w:rPr>
        <w:t xml:space="preserve"> costs also need to examine.  In addition to this international component of ISP cost</w:t>
      </w:r>
      <w:r w:rsidR="00C0200E" w:rsidRPr="00D539C5">
        <w:rPr>
          <w:rFonts w:ascii="Times New Roman" w:hAnsi="Times New Roman" w:cs="Times New Roman"/>
          <w:bCs/>
          <w:color w:val="000000" w:themeColor="text1"/>
          <w:sz w:val="24"/>
          <w:szCs w:val="24"/>
          <w:shd w:val="clear" w:color="auto" w:fill="FFFFFF"/>
        </w:rPr>
        <w:t>s</w:t>
      </w:r>
      <w:r w:rsidRPr="00D539C5">
        <w:rPr>
          <w:rFonts w:ascii="Times New Roman" w:hAnsi="Times New Roman" w:cs="Times New Roman"/>
          <w:bCs/>
          <w:color w:val="000000" w:themeColor="text1"/>
          <w:sz w:val="24"/>
          <w:szCs w:val="24"/>
          <w:shd w:val="clear" w:color="auto" w:fill="FFFFFF"/>
        </w:rPr>
        <w:t xml:space="preserve"> </w:t>
      </w:r>
      <w:r w:rsidR="00D352A7">
        <w:rPr>
          <w:rFonts w:ascii="Times New Roman" w:hAnsi="Times New Roman" w:cs="Times New Roman"/>
          <w:bCs/>
          <w:color w:val="000000" w:themeColor="text1"/>
          <w:sz w:val="24"/>
          <w:szCs w:val="24"/>
          <w:shd w:val="clear" w:color="auto" w:fill="FFFFFF"/>
        </w:rPr>
        <w:t xml:space="preserve">local ISP cost </w:t>
      </w:r>
      <w:r w:rsidRPr="00D539C5">
        <w:rPr>
          <w:rFonts w:ascii="Times New Roman" w:hAnsi="Times New Roman" w:cs="Times New Roman"/>
          <w:bCs/>
          <w:color w:val="000000" w:themeColor="text1"/>
          <w:sz w:val="24"/>
          <w:szCs w:val="24"/>
          <w:shd w:val="clear" w:color="auto" w:fill="FFFFFF"/>
        </w:rPr>
        <w:t>need to examine and fully understand.</w:t>
      </w:r>
    </w:p>
    <w:p w:rsidR="00473B6F" w:rsidRDefault="00473B6F" w:rsidP="00473B6F">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r w:rsidRPr="008B7197">
        <w:rPr>
          <w:rFonts w:ascii="Times New Roman" w:hAnsi="Times New Roman" w:cs="Times New Roman"/>
          <w:b/>
          <w:color w:val="000000" w:themeColor="text1"/>
          <w:sz w:val="28"/>
          <w:szCs w:val="28"/>
          <w:shd w:val="clear" w:color="auto" w:fill="FFFFFF"/>
        </w:rPr>
        <w:lastRenderedPageBreak/>
        <w:t>Mobile Broadband Price</w:t>
      </w:r>
      <w:r>
        <w:rPr>
          <w:rFonts w:ascii="Times New Roman" w:hAnsi="Times New Roman" w:cs="Times New Roman"/>
          <w:b/>
          <w:color w:val="000000" w:themeColor="text1"/>
          <w:sz w:val="28"/>
          <w:szCs w:val="28"/>
          <w:shd w:val="clear" w:color="auto" w:fill="FFFFFF"/>
        </w:rPr>
        <w:t>s</w:t>
      </w:r>
      <w:r w:rsidRPr="00FC2B6B">
        <w:rPr>
          <w:rFonts w:ascii="Times New Roman" w:hAnsi="Times New Roman" w:cs="Times New Roman"/>
          <w:b/>
          <w:color w:val="000000" w:themeColor="text1"/>
          <w:sz w:val="24"/>
          <w:szCs w:val="24"/>
          <w:shd w:val="clear" w:color="auto" w:fill="FFFFFF"/>
        </w:rPr>
        <w:t xml:space="preserve"> </w:t>
      </w:r>
      <w:r w:rsidR="00FD76F5">
        <w:rPr>
          <w:rFonts w:ascii="Times New Roman" w:hAnsi="Times New Roman" w:cs="Times New Roman"/>
          <w:b/>
          <w:color w:val="000000" w:themeColor="text1"/>
          <w:sz w:val="24"/>
          <w:szCs w:val="24"/>
          <w:shd w:val="clear" w:color="auto" w:fill="FFFFFF"/>
        </w:rPr>
        <w:t>Prepaid</w:t>
      </w:r>
    </w:p>
    <w:tbl>
      <w:tblPr>
        <w:tblW w:w="9820" w:type="dxa"/>
        <w:tblInd w:w="-5" w:type="dxa"/>
        <w:tblLook w:val="04A0" w:firstRow="1" w:lastRow="0" w:firstColumn="1" w:lastColumn="0" w:noHBand="0" w:noVBand="1"/>
      </w:tblPr>
      <w:tblGrid>
        <w:gridCol w:w="1341"/>
        <w:gridCol w:w="1055"/>
        <w:gridCol w:w="3154"/>
        <w:gridCol w:w="1037"/>
        <w:gridCol w:w="1078"/>
        <w:gridCol w:w="1056"/>
        <w:gridCol w:w="1099"/>
      </w:tblGrid>
      <w:tr w:rsidR="00D63B12" w:rsidRPr="00D63B12" w:rsidTr="00D63B12">
        <w:trPr>
          <w:trHeight w:val="35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Country</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Rank</w:t>
            </w:r>
          </w:p>
        </w:tc>
        <w:tc>
          <w:tcPr>
            <w:tcW w:w="5300" w:type="dxa"/>
            <w:gridSpan w:val="3"/>
            <w:tcBorders>
              <w:top w:val="single" w:sz="4" w:space="0" w:color="auto"/>
              <w:left w:val="nil"/>
              <w:bottom w:val="single" w:sz="4" w:space="0" w:color="auto"/>
              <w:right w:val="single" w:sz="4" w:space="0" w:color="auto"/>
            </w:tcBorders>
            <w:shd w:val="clear" w:color="auto" w:fill="auto"/>
            <w:hideMark/>
          </w:tcPr>
          <w:p w:rsidR="00D63B12" w:rsidRPr="00D63B12" w:rsidRDefault="00F00912" w:rsidP="00F009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Mobile-broadband, prepaid computer-based (1</w:t>
            </w:r>
            <w:r w:rsidR="00D63B12" w:rsidRPr="00D63B12">
              <w:rPr>
                <w:rFonts w:ascii="Times New Roman" w:eastAsia="Times New Roman" w:hAnsi="Times New Roman" w:cs="Times New Roman"/>
                <w:sz w:val="23"/>
                <w:szCs w:val="23"/>
                <w:lang w:bidi="ar-SA"/>
              </w:rPr>
              <w:t>GB)</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GNI p.c.</w:t>
            </w:r>
            <w:r w:rsidRPr="00D63B12">
              <w:rPr>
                <w:rFonts w:ascii="Times New Roman" w:eastAsia="Times New Roman" w:hAnsi="Times New Roman" w:cs="Times New Roman"/>
                <w:sz w:val="23"/>
                <w:szCs w:val="23"/>
                <w:lang w:bidi="ar-SA"/>
              </w:rPr>
              <w:br/>
              <w:t>US$</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Monthly</w:t>
            </w:r>
            <w:r w:rsidRPr="00D63B12">
              <w:rPr>
                <w:rFonts w:ascii="Times New Roman" w:eastAsia="Times New Roman" w:hAnsi="Times New Roman" w:cs="Times New Roman"/>
                <w:sz w:val="23"/>
                <w:szCs w:val="23"/>
                <w:lang w:bidi="ar-SA"/>
              </w:rPr>
              <w:br/>
              <w:t>data GB</w:t>
            </w:r>
          </w:p>
        </w:tc>
      </w:tr>
      <w:tr w:rsidR="00D63B12" w:rsidRPr="00D63B12" w:rsidTr="00D63B12">
        <w:trPr>
          <w:trHeight w:val="6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D63B12" w:rsidRPr="00D63B12" w:rsidRDefault="00D63B12" w:rsidP="00D63B12">
            <w:pPr>
              <w:ind w:firstLine="0"/>
              <w:rPr>
                <w:rFonts w:ascii="Times New Roman" w:eastAsia="Times New Roman" w:hAnsi="Times New Roman" w:cs="Times New Roman"/>
                <w:sz w:val="23"/>
                <w:szCs w:val="23"/>
                <w:lang w:bidi="ar-SA"/>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63B12" w:rsidRPr="00D63B12" w:rsidRDefault="00D63B12" w:rsidP="00D63B12">
            <w:pPr>
              <w:ind w:firstLine="0"/>
              <w:rPr>
                <w:rFonts w:ascii="Times New Roman" w:eastAsia="Times New Roman" w:hAnsi="Times New Roman" w:cs="Times New Roman"/>
                <w:sz w:val="23"/>
                <w:szCs w:val="23"/>
                <w:lang w:bidi="ar-SA"/>
              </w:rPr>
            </w:pPr>
          </w:p>
        </w:tc>
        <w:tc>
          <w:tcPr>
            <w:tcW w:w="31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%age</w:t>
            </w:r>
            <w:r w:rsidRPr="00D63B12">
              <w:rPr>
                <w:rFonts w:ascii="Times New Roman" w:eastAsia="Times New Roman" w:hAnsi="Times New Roman" w:cs="Times New Roman"/>
                <w:sz w:val="23"/>
                <w:szCs w:val="23"/>
                <w:lang w:bidi="ar-SA"/>
              </w:rPr>
              <w:br/>
              <w:t>GNI p.c.</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US$</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PPP$</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63B12" w:rsidRPr="00D63B12" w:rsidRDefault="00D63B12" w:rsidP="00D63B12">
            <w:pPr>
              <w:ind w:firstLine="0"/>
              <w:rPr>
                <w:rFonts w:ascii="Times New Roman" w:eastAsia="Times New Roman" w:hAnsi="Times New Roman" w:cs="Times New Roman"/>
                <w:sz w:val="23"/>
                <w:szCs w:val="23"/>
                <w:lang w:bidi="ar-SA"/>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63B12" w:rsidRPr="00D63B12" w:rsidRDefault="00D63B12" w:rsidP="00D63B12">
            <w:pPr>
              <w:ind w:firstLine="0"/>
              <w:rPr>
                <w:rFonts w:ascii="Times New Roman" w:eastAsia="Times New Roman" w:hAnsi="Times New Roman" w:cs="Times New Roman"/>
                <w:sz w:val="23"/>
                <w:szCs w:val="23"/>
                <w:lang w:bidi="ar-SA"/>
              </w:rPr>
            </w:pP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Afghanistan</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117</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21.56</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w:t>
            </w:r>
            <w:r>
              <w:rPr>
                <w:rFonts w:ascii="Times New Roman" w:eastAsia="Times New Roman" w:hAnsi="Times New Roman" w:cs="Times New Roman"/>
                <w:sz w:val="23"/>
                <w:szCs w:val="23"/>
                <w:lang w:bidi="ar-SA"/>
              </w:rPr>
              <w:t>2.58</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35.</w:t>
            </w:r>
            <w:r>
              <w:rPr>
                <w:rFonts w:ascii="Times New Roman" w:eastAsia="Times New Roman" w:hAnsi="Times New Roman" w:cs="Times New Roman"/>
                <w:sz w:val="23"/>
                <w:szCs w:val="23"/>
                <w:lang w:bidi="ar-SA"/>
              </w:rPr>
              <w:t>35</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700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Bangladesh</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108</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D63B12" w:rsidP="0071360E">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w:t>
            </w:r>
            <w:r w:rsidR="0071360E">
              <w:rPr>
                <w:rFonts w:ascii="Times New Roman" w:eastAsia="Times New Roman" w:hAnsi="Times New Roman" w:cs="Times New Roman"/>
                <w:sz w:val="23"/>
                <w:szCs w:val="23"/>
                <w:lang w:bidi="ar-SA"/>
              </w:rPr>
              <w:t>5.71</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71360E">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w:t>
            </w:r>
            <w:r w:rsidR="0071360E">
              <w:rPr>
                <w:rFonts w:ascii="Times New Roman" w:eastAsia="Times New Roman" w:hAnsi="Times New Roman" w:cs="Times New Roman"/>
                <w:sz w:val="23"/>
                <w:szCs w:val="23"/>
                <w:lang w:bidi="ar-SA"/>
              </w:rPr>
              <w:t>1.78</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33.57</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900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2</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Bhutan</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57</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w:t>
            </w:r>
            <w:r w:rsidR="00D63B12" w:rsidRPr="00D63B12">
              <w:rPr>
                <w:rFonts w:ascii="Times New Roman" w:eastAsia="Times New Roman" w:hAnsi="Times New Roman" w:cs="Times New Roman"/>
                <w:sz w:val="23"/>
                <w:szCs w:val="23"/>
                <w:lang w:bidi="ar-SA"/>
              </w:rPr>
              <w:t>.</w:t>
            </w:r>
            <w:r>
              <w:rPr>
                <w:rFonts w:ascii="Times New Roman" w:eastAsia="Times New Roman" w:hAnsi="Times New Roman" w:cs="Times New Roman"/>
                <w:sz w:val="23"/>
                <w:szCs w:val="23"/>
                <w:lang w:bidi="ar-SA"/>
              </w:rPr>
              <w:t>62</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5.</w:t>
            </w:r>
            <w:r w:rsidR="0071360E">
              <w:rPr>
                <w:rFonts w:ascii="Times New Roman" w:eastAsia="Times New Roman" w:hAnsi="Times New Roman" w:cs="Times New Roman"/>
                <w:sz w:val="23"/>
                <w:szCs w:val="23"/>
                <w:lang w:bidi="ar-SA"/>
              </w:rPr>
              <w:t>37</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16.</w:t>
            </w:r>
            <w:r w:rsidR="0071360E">
              <w:rPr>
                <w:rFonts w:ascii="Times New Roman" w:eastAsia="Times New Roman" w:hAnsi="Times New Roman" w:cs="Times New Roman"/>
                <w:sz w:val="23"/>
                <w:szCs w:val="23"/>
                <w:lang w:bidi="ar-SA"/>
              </w:rPr>
              <w:t>18</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2460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India</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1570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Calibri" w:eastAsia="Times New Roman" w:hAnsi="Calibri" w:cs="Times New Roman"/>
                <w:color w:val="000000"/>
                <w:lang w:bidi="ar-SA"/>
              </w:rPr>
            </w:pPr>
            <w:r w:rsidRPr="00D63B12">
              <w:rPr>
                <w:rFonts w:ascii="Calibri" w:eastAsia="Times New Roman" w:hAnsi="Calibri" w:cs="Times New Roman"/>
                <w:color w:val="000000"/>
                <w:lang w:bidi="ar-SA"/>
              </w:rPr>
              <w:t> </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Iran (I.R.)</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115</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20.</w:t>
            </w:r>
            <w:r w:rsidR="0071360E">
              <w:rPr>
                <w:rFonts w:ascii="Times New Roman" w:eastAsia="Times New Roman" w:hAnsi="Times New Roman" w:cs="Times New Roman"/>
                <w:sz w:val="23"/>
                <w:szCs w:val="23"/>
                <w:lang w:bidi="ar-SA"/>
              </w:rPr>
              <w:t>18</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97.</w:t>
            </w:r>
            <w:r w:rsidR="0071360E">
              <w:rPr>
                <w:rFonts w:ascii="Times New Roman" w:eastAsia="Times New Roman" w:hAnsi="Times New Roman" w:cs="Times New Roman"/>
                <w:sz w:val="23"/>
                <w:szCs w:val="23"/>
                <w:lang w:bidi="ar-SA"/>
              </w:rPr>
              <w:t>21</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208.98</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5780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4</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Maldives</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59</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2.79</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13.</w:t>
            </w:r>
            <w:r w:rsidR="0071360E">
              <w:rPr>
                <w:rFonts w:ascii="Times New Roman" w:eastAsia="Times New Roman" w:hAnsi="Times New Roman" w:cs="Times New Roman"/>
                <w:sz w:val="23"/>
                <w:szCs w:val="23"/>
                <w:lang w:bidi="ar-SA"/>
              </w:rPr>
              <w:t>02</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16.91</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5600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2</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Nepal</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106</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13.87</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8.</w:t>
            </w:r>
            <w:r w:rsidR="0071360E">
              <w:rPr>
                <w:rFonts w:ascii="Times New Roman" w:eastAsia="Times New Roman" w:hAnsi="Times New Roman" w:cs="Times New Roman"/>
                <w:sz w:val="23"/>
                <w:szCs w:val="23"/>
                <w:lang w:bidi="ar-SA"/>
              </w:rPr>
              <w:t>44</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26.61</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730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Pakistan</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99</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10.</w:t>
            </w:r>
            <w:r w:rsidR="0071360E">
              <w:rPr>
                <w:rFonts w:ascii="Times New Roman" w:eastAsia="Times New Roman" w:hAnsi="Times New Roman" w:cs="Times New Roman"/>
                <w:sz w:val="23"/>
                <w:szCs w:val="23"/>
                <w:lang w:bidi="ar-SA"/>
              </w:rPr>
              <w:t>22</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11.76</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41.</w:t>
            </w:r>
            <w:r w:rsidR="0071360E">
              <w:rPr>
                <w:rFonts w:ascii="Times New Roman" w:eastAsia="Times New Roman" w:hAnsi="Times New Roman" w:cs="Times New Roman"/>
                <w:sz w:val="23"/>
                <w:szCs w:val="23"/>
                <w:lang w:bidi="ar-SA"/>
              </w:rPr>
              <w:t>23</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1380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71360E" w:rsidP="00D63B12">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w:t>
            </w:r>
          </w:p>
        </w:tc>
      </w:tr>
      <w:tr w:rsidR="00D63B12" w:rsidRPr="00D63B12" w:rsidTr="00D63B12">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Sri Lanka</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25</w:t>
            </w:r>
          </w:p>
        </w:tc>
        <w:tc>
          <w:tcPr>
            <w:tcW w:w="31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0.98</w:t>
            </w:r>
          </w:p>
        </w:tc>
        <w:tc>
          <w:tcPr>
            <w:tcW w:w="104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2.60</w:t>
            </w:r>
          </w:p>
        </w:tc>
        <w:tc>
          <w:tcPr>
            <w:tcW w:w="108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7.</w:t>
            </w:r>
            <w:r w:rsidR="0071360E">
              <w:rPr>
                <w:rFonts w:ascii="Times New Roman" w:eastAsia="Times New Roman" w:hAnsi="Times New Roman" w:cs="Times New Roman"/>
                <w:sz w:val="23"/>
                <w:szCs w:val="23"/>
                <w:lang w:bidi="ar-SA"/>
              </w:rPr>
              <w:t>16</w:t>
            </w:r>
          </w:p>
        </w:tc>
        <w:tc>
          <w:tcPr>
            <w:tcW w:w="106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3170</w:t>
            </w:r>
          </w:p>
        </w:tc>
        <w:tc>
          <w:tcPr>
            <w:tcW w:w="1100" w:type="dxa"/>
            <w:tcBorders>
              <w:top w:val="nil"/>
              <w:left w:val="nil"/>
              <w:bottom w:val="single" w:sz="4" w:space="0" w:color="auto"/>
              <w:right w:val="single" w:sz="4" w:space="0" w:color="auto"/>
            </w:tcBorders>
            <w:shd w:val="clear" w:color="auto" w:fill="auto"/>
            <w:hideMark/>
          </w:tcPr>
          <w:p w:rsidR="00D63B12" w:rsidRPr="00D63B12" w:rsidRDefault="00D63B12" w:rsidP="00D63B12">
            <w:pPr>
              <w:ind w:firstLine="0"/>
              <w:rPr>
                <w:rFonts w:ascii="Times New Roman" w:eastAsia="Times New Roman" w:hAnsi="Times New Roman" w:cs="Times New Roman"/>
                <w:sz w:val="23"/>
                <w:szCs w:val="23"/>
                <w:lang w:bidi="ar-SA"/>
              </w:rPr>
            </w:pPr>
            <w:r w:rsidRPr="00D63B12">
              <w:rPr>
                <w:rFonts w:ascii="Times New Roman" w:eastAsia="Times New Roman" w:hAnsi="Times New Roman" w:cs="Times New Roman"/>
                <w:sz w:val="23"/>
                <w:szCs w:val="23"/>
                <w:lang w:bidi="ar-SA"/>
              </w:rPr>
              <w:t>1</w:t>
            </w:r>
          </w:p>
        </w:tc>
      </w:tr>
    </w:tbl>
    <w:p w:rsidR="007F6976" w:rsidRPr="002409C3" w:rsidRDefault="008811D8" w:rsidP="00CD0C42">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8811D8">
        <w:rPr>
          <w:rFonts w:ascii="Times New Roman" w:hAnsi="Times New Roman" w:cs="Times New Roman"/>
          <w:bCs/>
          <w:color w:val="000000" w:themeColor="text1"/>
          <w:sz w:val="24"/>
          <w:szCs w:val="24"/>
          <w:shd w:val="clear" w:color="auto" w:fill="FFFFFF"/>
        </w:rPr>
        <w:t xml:space="preserve">Figure </w:t>
      </w:r>
      <w:r w:rsidR="000D068E">
        <w:rPr>
          <w:rFonts w:ascii="Times New Roman" w:hAnsi="Times New Roman" w:cs="Times New Roman"/>
          <w:bCs/>
          <w:color w:val="000000" w:themeColor="text1"/>
          <w:sz w:val="24"/>
          <w:szCs w:val="24"/>
          <w:shd w:val="clear" w:color="auto" w:fill="FFFFFF"/>
        </w:rPr>
        <w:t>12</w:t>
      </w:r>
      <w:r w:rsidR="00473B6F" w:rsidRPr="008811D8">
        <w:rPr>
          <w:rFonts w:ascii="Times New Roman" w:hAnsi="Times New Roman" w:cs="Times New Roman"/>
          <w:bCs/>
          <w:color w:val="000000" w:themeColor="text1"/>
          <w:sz w:val="24"/>
          <w:szCs w:val="24"/>
          <w:shd w:val="clear" w:color="auto" w:fill="FFFFFF"/>
        </w:rPr>
        <w:t>: P</w:t>
      </w:r>
      <w:r w:rsidR="00220491">
        <w:rPr>
          <w:rFonts w:ascii="Times New Roman" w:hAnsi="Times New Roman" w:cs="Times New Roman"/>
          <w:bCs/>
          <w:color w:val="000000" w:themeColor="text1"/>
          <w:sz w:val="24"/>
          <w:szCs w:val="24"/>
          <w:shd w:val="clear" w:color="auto" w:fill="FFFFFF"/>
        </w:rPr>
        <w:t>repaid</w:t>
      </w:r>
      <w:r w:rsidR="00473B6F" w:rsidRPr="008811D8">
        <w:rPr>
          <w:rFonts w:ascii="Times New Roman" w:hAnsi="Times New Roman" w:cs="Times New Roman"/>
          <w:bCs/>
          <w:color w:val="000000" w:themeColor="text1"/>
          <w:sz w:val="24"/>
          <w:szCs w:val="24"/>
          <w:shd w:val="clear" w:color="auto" w:fill="FFFFFF"/>
        </w:rPr>
        <w:t xml:space="preserve"> </w:t>
      </w:r>
      <w:r w:rsidR="00F00912">
        <w:rPr>
          <w:rFonts w:ascii="Times New Roman" w:hAnsi="Times New Roman" w:cs="Times New Roman"/>
          <w:bCs/>
          <w:color w:val="000000" w:themeColor="text1"/>
          <w:sz w:val="24"/>
          <w:szCs w:val="24"/>
          <w:shd w:val="clear" w:color="auto" w:fill="FFFFFF"/>
        </w:rPr>
        <w:t>computer</w:t>
      </w:r>
      <w:r w:rsidR="00473B6F" w:rsidRPr="008811D8">
        <w:rPr>
          <w:rFonts w:ascii="Times New Roman" w:hAnsi="Times New Roman" w:cs="Times New Roman"/>
          <w:bCs/>
          <w:color w:val="000000" w:themeColor="text1"/>
          <w:sz w:val="24"/>
          <w:szCs w:val="24"/>
          <w:shd w:val="clear" w:color="auto" w:fill="FFFFFF"/>
        </w:rPr>
        <w:t xml:space="preserve">-based </w:t>
      </w:r>
      <w:r w:rsidR="00220491">
        <w:rPr>
          <w:rFonts w:ascii="Times New Roman" w:hAnsi="Times New Roman" w:cs="Times New Roman"/>
          <w:bCs/>
          <w:color w:val="000000" w:themeColor="text1"/>
          <w:sz w:val="24"/>
          <w:szCs w:val="24"/>
          <w:shd w:val="clear" w:color="auto" w:fill="FFFFFF"/>
        </w:rPr>
        <w:t>1GB</w:t>
      </w:r>
      <w:r w:rsidR="00473B6F" w:rsidRPr="008811D8">
        <w:rPr>
          <w:rFonts w:ascii="Times New Roman" w:hAnsi="Times New Roman" w:cs="Times New Roman"/>
          <w:bCs/>
          <w:color w:val="000000" w:themeColor="text1"/>
          <w:sz w:val="24"/>
          <w:szCs w:val="24"/>
          <w:shd w:val="clear" w:color="auto" w:fill="FFFFFF"/>
        </w:rPr>
        <w:t xml:space="preserve">, </w:t>
      </w:r>
      <w:r w:rsidR="00473B6F" w:rsidRPr="008811D8">
        <w:rPr>
          <w:rFonts w:ascii="Times New Roman" w:hAnsi="Times New Roman" w:cs="Times New Roman"/>
          <w:bCs/>
          <w:color w:val="000000" w:themeColor="text1"/>
          <w:sz w:val="24"/>
          <w:szCs w:val="24"/>
          <w:shd w:val="clear" w:color="auto" w:fill="FFFFFF"/>
          <w:lang w:val="en-GB"/>
        </w:rPr>
        <w:t>Asia – Pacific</w:t>
      </w:r>
      <w:r w:rsidR="007F6976">
        <w:rPr>
          <w:rFonts w:ascii="Times New Roman" w:hAnsi="Times New Roman" w:cs="Times New Roman"/>
          <w:bCs/>
          <w:color w:val="000000" w:themeColor="text1"/>
          <w:sz w:val="24"/>
          <w:szCs w:val="24"/>
          <w:shd w:val="clear" w:color="auto" w:fill="FFFFFF"/>
        </w:rPr>
        <w:t>, 2013</w:t>
      </w:r>
    </w:p>
    <w:p w:rsidR="008811D8" w:rsidRDefault="00FD76F5" w:rsidP="008811D8">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Mobile-Broadband P</w:t>
      </w:r>
      <w:r w:rsidR="008811D8" w:rsidRPr="008B7197">
        <w:rPr>
          <w:rFonts w:ascii="Times New Roman" w:hAnsi="Times New Roman" w:cs="Times New Roman"/>
          <w:b/>
          <w:color w:val="000000" w:themeColor="text1"/>
          <w:sz w:val="28"/>
          <w:szCs w:val="28"/>
          <w:shd w:val="clear" w:color="auto" w:fill="FFFFFF"/>
        </w:rPr>
        <w:t>rices</w:t>
      </w:r>
      <w:r w:rsidR="00247F9B">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P</w:t>
      </w:r>
      <w:r w:rsidR="00E1220E">
        <w:rPr>
          <w:rFonts w:ascii="Times New Roman" w:hAnsi="Times New Roman" w:cs="Times New Roman"/>
          <w:b/>
          <w:color w:val="000000" w:themeColor="text1"/>
          <w:sz w:val="28"/>
          <w:szCs w:val="28"/>
          <w:shd w:val="clear" w:color="auto" w:fill="FFFFFF"/>
        </w:rPr>
        <w:t>ostpaid</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049"/>
        <w:gridCol w:w="3190"/>
        <w:gridCol w:w="990"/>
        <w:gridCol w:w="1080"/>
        <w:gridCol w:w="1080"/>
        <w:gridCol w:w="1080"/>
      </w:tblGrid>
      <w:tr w:rsidR="002110DA" w:rsidRPr="002110DA" w:rsidTr="00F00912">
        <w:trPr>
          <w:trHeight w:val="600"/>
        </w:trPr>
        <w:tc>
          <w:tcPr>
            <w:tcW w:w="1341" w:type="dxa"/>
            <w:vMerge w:val="restart"/>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Country</w:t>
            </w:r>
          </w:p>
        </w:tc>
        <w:tc>
          <w:tcPr>
            <w:tcW w:w="1049" w:type="dxa"/>
            <w:vMerge w:val="restart"/>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Rank</w:t>
            </w:r>
          </w:p>
        </w:tc>
        <w:tc>
          <w:tcPr>
            <w:tcW w:w="4180" w:type="dxa"/>
            <w:gridSpan w:val="2"/>
            <w:shd w:val="clear" w:color="auto" w:fill="auto"/>
            <w:hideMark/>
          </w:tcPr>
          <w:p w:rsidR="002110DA" w:rsidRPr="002110DA" w:rsidRDefault="002110DA" w:rsidP="00F00912">
            <w:pPr>
              <w:ind w:firstLine="0"/>
              <w:jc w:val="center"/>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Mob</w:t>
            </w:r>
            <w:r w:rsidR="00247F9B">
              <w:rPr>
                <w:rFonts w:ascii="Times New Roman" w:eastAsia="Times New Roman" w:hAnsi="Times New Roman" w:cs="Times New Roman"/>
                <w:sz w:val="23"/>
                <w:szCs w:val="23"/>
                <w:lang w:bidi="ar-SA"/>
              </w:rPr>
              <w:t>ile-broadband, computer-based (1GB)</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postpaid</w:t>
            </w:r>
            <w:r w:rsidRPr="002110DA">
              <w:rPr>
                <w:rFonts w:ascii="Times New Roman" w:eastAsia="Times New Roman" w:hAnsi="Times New Roman" w:cs="Times New Roman"/>
                <w:sz w:val="23"/>
                <w:szCs w:val="23"/>
                <w:lang w:bidi="ar-SA"/>
              </w:rPr>
              <w:br/>
              <w:t>GB)</w:t>
            </w:r>
          </w:p>
        </w:tc>
        <w:tc>
          <w:tcPr>
            <w:tcW w:w="1080" w:type="dxa"/>
            <w:vMerge w:val="restart"/>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GNI p.c.</w:t>
            </w:r>
            <w:r w:rsidRPr="002110DA">
              <w:rPr>
                <w:rFonts w:ascii="Times New Roman" w:eastAsia="Times New Roman" w:hAnsi="Times New Roman" w:cs="Times New Roman"/>
                <w:sz w:val="23"/>
                <w:szCs w:val="23"/>
                <w:lang w:bidi="ar-SA"/>
              </w:rPr>
              <w:br/>
              <w:t>US$</w:t>
            </w:r>
          </w:p>
        </w:tc>
        <w:tc>
          <w:tcPr>
            <w:tcW w:w="1080" w:type="dxa"/>
            <w:vMerge w:val="restart"/>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Monthly</w:t>
            </w:r>
            <w:r w:rsidRPr="002110DA">
              <w:rPr>
                <w:rFonts w:ascii="Times New Roman" w:eastAsia="Times New Roman" w:hAnsi="Times New Roman" w:cs="Times New Roman"/>
                <w:sz w:val="23"/>
                <w:szCs w:val="23"/>
                <w:lang w:bidi="ar-SA"/>
              </w:rPr>
              <w:br/>
              <w:t>data 1 GB</w:t>
            </w:r>
          </w:p>
        </w:tc>
      </w:tr>
      <w:tr w:rsidR="002110DA" w:rsidRPr="002110DA" w:rsidTr="00F00912">
        <w:trPr>
          <w:trHeight w:val="600"/>
        </w:trPr>
        <w:tc>
          <w:tcPr>
            <w:tcW w:w="1341" w:type="dxa"/>
            <w:vMerge/>
            <w:vAlign w:val="center"/>
            <w:hideMark/>
          </w:tcPr>
          <w:p w:rsidR="002110DA" w:rsidRPr="002110DA" w:rsidRDefault="002110DA" w:rsidP="002110DA">
            <w:pPr>
              <w:ind w:firstLine="0"/>
              <w:rPr>
                <w:rFonts w:ascii="Times New Roman" w:eastAsia="Times New Roman" w:hAnsi="Times New Roman" w:cs="Times New Roman"/>
                <w:sz w:val="23"/>
                <w:szCs w:val="23"/>
                <w:lang w:bidi="ar-SA"/>
              </w:rPr>
            </w:pPr>
          </w:p>
        </w:tc>
        <w:tc>
          <w:tcPr>
            <w:tcW w:w="1049" w:type="dxa"/>
            <w:vMerge/>
            <w:vAlign w:val="center"/>
            <w:hideMark/>
          </w:tcPr>
          <w:p w:rsidR="002110DA" w:rsidRPr="002110DA" w:rsidRDefault="002110DA" w:rsidP="002110DA">
            <w:pPr>
              <w:ind w:firstLine="0"/>
              <w:rPr>
                <w:rFonts w:ascii="Times New Roman" w:eastAsia="Times New Roman" w:hAnsi="Times New Roman" w:cs="Times New Roman"/>
                <w:sz w:val="23"/>
                <w:szCs w:val="23"/>
                <w:lang w:bidi="ar-SA"/>
              </w:rPr>
            </w:pPr>
          </w:p>
        </w:tc>
        <w:tc>
          <w:tcPr>
            <w:tcW w:w="31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%age</w:t>
            </w:r>
            <w:r w:rsidRPr="002110DA">
              <w:rPr>
                <w:rFonts w:ascii="Times New Roman" w:eastAsia="Times New Roman" w:hAnsi="Times New Roman" w:cs="Times New Roman"/>
                <w:sz w:val="23"/>
                <w:szCs w:val="23"/>
                <w:lang w:bidi="ar-SA"/>
              </w:rPr>
              <w:br/>
              <w:t>GNI p.c.</w:t>
            </w:r>
          </w:p>
        </w:tc>
        <w:tc>
          <w:tcPr>
            <w:tcW w:w="9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US$</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PPP$</w:t>
            </w:r>
          </w:p>
        </w:tc>
        <w:tc>
          <w:tcPr>
            <w:tcW w:w="1080" w:type="dxa"/>
            <w:vMerge/>
            <w:vAlign w:val="center"/>
            <w:hideMark/>
          </w:tcPr>
          <w:p w:rsidR="002110DA" w:rsidRPr="002110DA" w:rsidRDefault="002110DA" w:rsidP="002110DA">
            <w:pPr>
              <w:ind w:firstLine="0"/>
              <w:rPr>
                <w:rFonts w:ascii="Times New Roman" w:eastAsia="Times New Roman" w:hAnsi="Times New Roman" w:cs="Times New Roman"/>
                <w:sz w:val="23"/>
                <w:szCs w:val="23"/>
                <w:lang w:bidi="ar-SA"/>
              </w:rPr>
            </w:pPr>
          </w:p>
        </w:tc>
        <w:tc>
          <w:tcPr>
            <w:tcW w:w="1080" w:type="dxa"/>
            <w:vMerge/>
            <w:vAlign w:val="center"/>
            <w:hideMark/>
          </w:tcPr>
          <w:p w:rsidR="002110DA" w:rsidRPr="002110DA" w:rsidRDefault="002110DA" w:rsidP="002110DA">
            <w:pPr>
              <w:ind w:firstLine="0"/>
              <w:rPr>
                <w:rFonts w:ascii="Times New Roman" w:eastAsia="Times New Roman" w:hAnsi="Times New Roman" w:cs="Times New Roman"/>
                <w:sz w:val="23"/>
                <w:szCs w:val="23"/>
                <w:lang w:bidi="ar-SA"/>
              </w:rPr>
            </w:pPr>
          </w:p>
        </w:tc>
      </w:tr>
      <w:tr w:rsidR="002110DA"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Afghanistan</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126</w:t>
            </w:r>
          </w:p>
        </w:tc>
        <w:tc>
          <w:tcPr>
            <w:tcW w:w="31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21.56</w:t>
            </w:r>
          </w:p>
        </w:tc>
        <w:tc>
          <w:tcPr>
            <w:tcW w:w="9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12.58</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35.35</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700</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w:t>
            </w:r>
          </w:p>
        </w:tc>
      </w:tr>
      <w:tr w:rsidR="002110DA"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Bangladesh</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114</w:t>
            </w:r>
          </w:p>
        </w:tc>
        <w:tc>
          <w:tcPr>
            <w:tcW w:w="31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11.78</w:t>
            </w:r>
          </w:p>
        </w:tc>
        <w:tc>
          <w:tcPr>
            <w:tcW w:w="9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8.83</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25.18</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900</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color w:val="000000"/>
                <w:lang w:bidi="ar-SA"/>
              </w:rPr>
            </w:pPr>
            <w:r w:rsidRPr="002110DA">
              <w:rPr>
                <w:rFonts w:ascii="Times New Roman" w:eastAsia="Times New Roman" w:hAnsi="Times New Roman" w:cs="Times New Roman"/>
                <w:color w:val="000000"/>
                <w:lang w:bidi="ar-SA"/>
              </w:rPr>
              <w:t>1</w:t>
            </w:r>
          </w:p>
        </w:tc>
      </w:tr>
      <w:tr w:rsidR="002110DA"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Bhutan</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72</w:t>
            </w:r>
          </w:p>
        </w:tc>
        <w:tc>
          <w:tcPr>
            <w:tcW w:w="31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2.50</w:t>
            </w:r>
          </w:p>
        </w:tc>
        <w:tc>
          <w:tcPr>
            <w:tcW w:w="9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5.12</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15.44</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2460</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w:t>
            </w:r>
          </w:p>
        </w:tc>
      </w:tr>
      <w:tr w:rsidR="002110DA"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India</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116</w:t>
            </w:r>
          </w:p>
        </w:tc>
        <w:tc>
          <w:tcPr>
            <w:tcW w:w="31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12.39</w:t>
            </w:r>
          </w:p>
        </w:tc>
        <w:tc>
          <w:tcPr>
            <w:tcW w:w="9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16.21</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54.19</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1570</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6</w:t>
            </w:r>
          </w:p>
        </w:tc>
      </w:tr>
      <w:tr w:rsidR="00247F9B"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Iran (I.R.)</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w:t>
            </w:r>
          </w:p>
        </w:tc>
        <w:tc>
          <w:tcPr>
            <w:tcW w:w="31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w:t>
            </w:r>
          </w:p>
        </w:tc>
        <w:tc>
          <w:tcPr>
            <w:tcW w:w="99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5780</w:t>
            </w:r>
          </w:p>
        </w:tc>
        <w:tc>
          <w:tcPr>
            <w:tcW w:w="1080" w:type="dxa"/>
            <w:shd w:val="clear" w:color="auto" w:fill="auto"/>
            <w:hideMark/>
          </w:tcPr>
          <w:p w:rsidR="002110DA" w:rsidRPr="002110DA" w:rsidRDefault="002110DA" w:rsidP="002110DA">
            <w:pPr>
              <w:ind w:firstLine="0"/>
              <w:rPr>
                <w:rFonts w:ascii="Calibri" w:eastAsia="Times New Roman" w:hAnsi="Calibri" w:cs="Times New Roman"/>
                <w:color w:val="000000"/>
                <w:lang w:bidi="ar-SA"/>
              </w:rPr>
            </w:pPr>
            <w:r w:rsidRPr="002110DA">
              <w:rPr>
                <w:rFonts w:ascii="Calibri" w:eastAsia="Times New Roman" w:hAnsi="Calibri" w:cs="Times New Roman"/>
                <w:color w:val="000000"/>
                <w:lang w:bidi="ar-SA"/>
              </w:rPr>
              <w:t> </w:t>
            </w:r>
          </w:p>
        </w:tc>
      </w:tr>
      <w:tr w:rsidR="00247F9B"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Maldives</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84</w:t>
            </w:r>
          </w:p>
        </w:tc>
        <w:tc>
          <w:tcPr>
            <w:tcW w:w="3190" w:type="dxa"/>
            <w:shd w:val="clear" w:color="auto" w:fill="auto"/>
            <w:hideMark/>
          </w:tcPr>
          <w:p w:rsidR="002110DA" w:rsidRPr="002110DA" w:rsidRDefault="007F2092"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3.49</w:t>
            </w:r>
          </w:p>
        </w:tc>
        <w:tc>
          <w:tcPr>
            <w:tcW w:w="990" w:type="dxa"/>
            <w:shd w:val="clear" w:color="auto" w:fill="auto"/>
            <w:hideMark/>
          </w:tcPr>
          <w:p w:rsidR="002110DA" w:rsidRPr="002110DA" w:rsidRDefault="007F2092"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16.27</w:t>
            </w:r>
          </w:p>
        </w:tc>
        <w:tc>
          <w:tcPr>
            <w:tcW w:w="1080" w:type="dxa"/>
            <w:shd w:val="clear" w:color="auto" w:fill="auto"/>
            <w:hideMark/>
          </w:tcPr>
          <w:p w:rsidR="002110DA" w:rsidRPr="002110DA" w:rsidRDefault="007F2092"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21.14</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5600</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3</w:t>
            </w:r>
          </w:p>
        </w:tc>
      </w:tr>
      <w:tr w:rsidR="00247F9B"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Nepal</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117</w:t>
            </w:r>
          </w:p>
        </w:tc>
        <w:tc>
          <w:tcPr>
            <w:tcW w:w="3190" w:type="dxa"/>
            <w:shd w:val="clear" w:color="auto" w:fill="auto"/>
            <w:hideMark/>
          </w:tcPr>
          <w:p w:rsidR="002110DA" w:rsidRPr="002110DA" w:rsidRDefault="007F2092"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13.87</w:t>
            </w:r>
          </w:p>
        </w:tc>
        <w:tc>
          <w:tcPr>
            <w:tcW w:w="990" w:type="dxa"/>
            <w:shd w:val="clear" w:color="auto" w:fill="auto"/>
            <w:hideMark/>
          </w:tcPr>
          <w:p w:rsidR="002110DA" w:rsidRPr="002110DA" w:rsidRDefault="007F2092"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8.44</w:t>
            </w:r>
          </w:p>
        </w:tc>
        <w:tc>
          <w:tcPr>
            <w:tcW w:w="1080" w:type="dxa"/>
            <w:shd w:val="clear" w:color="auto" w:fill="auto"/>
            <w:hideMark/>
          </w:tcPr>
          <w:p w:rsidR="002110DA" w:rsidRPr="002110DA" w:rsidRDefault="007F2092"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26.61</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730</w:t>
            </w:r>
          </w:p>
        </w:tc>
        <w:tc>
          <w:tcPr>
            <w:tcW w:w="1080" w:type="dxa"/>
            <w:shd w:val="clear" w:color="auto" w:fill="auto"/>
            <w:hideMark/>
          </w:tcPr>
          <w:p w:rsidR="002110DA" w:rsidRPr="002110DA" w:rsidRDefault="002110DA" w:rsidP="002110DA">
            <w:pPr>
              <w:ind w:firstLine="0"/>
              <w:rPr>
                <w:rFonts w:ascii="Calibri" w:eastAsia="Times New Roman" w:hAnsi="Calibri" w:cs="Times New Roman"/>
                <w:color w:val="000000"/>
                <w:lang w:bidi="ar-SA"/>
              </w:rPr>
            </w:pPr>
            <w:r w:rsidRPr="002110DA">
              <w:rPr>
                <w:rFonts w:ascii="Calibri" w:eastAsia="Times New Roman" w:hAnsi="Calibri" w:cs="Times New Roman"/>
                <w:color w:val="000000"/>
                <w:lang w:bidi="ar-SA"/>
              </w:rPr>
              <w:t> </w:t>
            </w:r>
            <w:r w:rsidR="007F2092">
              <w:rPr>
                <w:rFonts w:ascii="Calibri" w:eastAsia="Times New Roman" w:hAnsi="Calibri" w:cs="Times New Roman"/>
                <w:color w:val="000000"/>
                <w:lang w:bidi="ar-SA"/>
              </w:rPr>
              <w:t>1</w:t>
            </w:r>
          </w:p>
        </w:tc>
      </w:tr>
      <w:tr w:rsidR="00247F9B"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Pakistan</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115</w:t>
            </w:r>
          </w:p>
        </w:tc>
        <w:tc>
          <w:tcPr>
            <w:tcW w:w="3190" w:type="dxa"/>
            <w:shd w:val="clear" w:color="auto" w:fill="auto"/>
            <w:hideMark/>
          </w:tcPr>
          <w:p w:rsidR="002110DA" w:rsidRPr="002110DA" w:rsidRDefault="001B3DE9"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12.26</w:t>
            </w:r>
          </w:p>
        </w:tc>
        <w:tc>
          <w:tcPr>
            <w:tcW w:w="990" w:type="dxa"/>
            <w:shd w:val="clear" w:color="auto" w:fill="auto"/>
            <w:hideMark/>
          </w:tcPr>
          <w:p w:rsidR="002110DA" w:rsidRPr="002110DA" w:rsidRDefault="001B3DE9"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14.10</w:t>
            </w:r>
          </w:p>
        </w:tc>
        <w:tc>
          <w:tcPr>
            <w:tcW w:w="1080" w:type="dxa"/>
            <w:shd w:val="clear" w:color="auto" w:fill="auto"/>
            <w:hideMark/>
          </w:tcPr>
          <w:p w:rsidR="002110DA" w:rsidRPr="002110DA" w:rsidRDefault="001B3DE9"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49.43</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1380</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30</w:t>
            </w:r>
          </w:p>
        </w:tc>
      </w:tr>
      <w:tr w:rsidR="00247F9B" w:rsidRPr="002110DA" w:rsidTr="00F00912">
        <w:trPr>
          <w:trHeight w:val="300"/>
        </w:trPr>
        <w:tc>
          <w:tcPr>
            <w:tcW w:w="1341"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Sri Lanka</w:t>
            </w:r>
          </w:p>
        </w:tc>
        <w:tc>
          <w:tcPr>
            <w:tcW w:w="1049"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50</w:t>
            </w:r>
          </w:p>
        </w:tc>
        <w:tc>
          <w:tcPr>
            <w:tcW w:w="3190" w:type="dxa"/>
            <w:shd w:val="clear" w:color="auto" w:fill="auto"/>
            <w:hideMark/>
          </w:tcPr>
          <w:p w:rsidR="002110DA" w:rsidRPr="002110DA" w:rsidRDefault="001B3DE9"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1.15</w:t>
            </w:r>
          </w:p>
        </w:tc>
        <w:tc>
          <w:tcPr>
            <w:tcW w:w="990" w:type="dxa"/>
            <w:shd w:val="clear" w:color="auto" w:fill="auto"/>
            <w:hideMark/>
          </w:tcPr>
          <w:p w:rsidR="002110DA" w:rsidRPr="002110DA" w:rsidRDefault="001B3DE9"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3.04</w:t>
            </w:r>
          </w:p>
        </w:tc>
        <w:tc>
          <w:tcPr>
            <w:tcW w:w="1080" w:type="dxa"/>
            <w:shd w:val="clear" w:color="auto" w:fill="auto"/>
            <w:hideMark/>
          </w:tcPr>
          <w:p w:rsidR="002110DA" w:rsidRPr="002110DA" w:rsidRDefault="001B3DE9" w:rsidP="002110DA">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8.38</w:t>
            </w:r>
          </w:p>
        </w:tc>
        <w:tc>
          <w:tcPr>
            <w:tcW w:w="1080" w:type="dxa"/>
            <w:shd w:val="clear" w:color="auto" w:fill="auto"/>
            <w:hideMark/>
          </w:tcPr>
          <w:p w:rsidR="002110DA" w:rsidRPr="002110DA" w:rsidRDefault="002110DA" w:rsidP="002110DA">
            <w:pPr>
              <w:ind w:firstLine="0"/>
              <w:rPr>
                <w:rFonts w:ascii="Times New Roman" w:eastAsia="Times New Roman" w:hAnsi="Times New Roman" w:cs="Times New Roman"/>
                <w:sz w:val="23"/>
                <w:szCs w:val="23"/>
                <w:lang w:bidi="ar-SA"/>
              </w:rPr>
            </w:pPr>
            <w:r w:rsidRPr="002110DA">
              <w:rPr>
                <w:rFonts w:ascii="Times New Roman" w:eastAsia="Times New Roman" w:hAnsi="Times New Roman" w:cs="Times New Roman"/>
                <w:sz w:val="23"/>
                <w:szCs w:val="23"/>
                <w:lang w:bidi="ar-SA"/>
              </w:rPr>
              <w:t>3170</w:t>
            </w:r>
          </w:p>
        </w:tc>
        <w:tc>
          <w:tcPr>
            <w:tcW w:w="1080" w:type="dxa"/>
            <w:shd w:val="clear" w:color="auto" w:fill="auto"/>
            <w:hideMark/>
          </w:tcPr>
          <w:p w:rsidR="002110DA" w:rsidRPr="002110DA" w:rsidRDefault="002110DA" w:rsidP="002110DA">
            <w:pPr>
              <w:ind w:firstLine="0"/>
              <w:rPr>
                <w:rFonts w:ascii="Calibri" w:eastAsia="Times New Roman" w:hAnsi="Calibri" w:cs="Times New Roman"/>
                <w:color w:val="000000"/>
                <w:lang w:bidi="ar-SA"/>
              </w:rPr>
            </w:pPr>
            <w:r w:rsidRPr="002110DA">
              <w:rPr>
                <w:rFonts w:ascii="Calibri" w:eastAsia="Times New Roman" w:hAnsi="Calibri" w:cs="Times New Roman"/>
                <w:color w:val="000000"/>
                <w:lang w:bidi="ar-SA"/>
              </w:rPr>
              <w:t> </w:t>
            </w:r>
            <w:r w:rsidR="001B3DE9">
              <w:rPr>
                <w:rFonts w:ascii="Calibri" w:eastAsia="Times New Roman" w:hAnsi="Calibri" w:cs="Times New Roman"/>
                <w:color w:val="000000"/>
                <w:lang w:bidi="ar-SA"/>
              </w:rPr>
              <w:t>6</w:t>
            </w:r>
          </w:p>
        </w:tc>
      </w:tr>
    </w:tbl>
    <w:p w:rsidR="007F6976" w:rsidRDefault="008811D8" w:rsidP="00CD0C42">
      <w:pPr>
        <w:spacing w:after="240" w:line="360" w:lineRule="auto"/>
        <w:ind w:firstLine="0"/>
        <w:rPr>
          <w:rFonts w:ascii="Times New Roman" w:hAnsi="Times New Roman" w:cs="Times New Roman"/>
          <w:bCs/>
          <w:color w:val="000000" w:themeColor="text1"/>
          <w:sz w:val="24"/>
          <w:szCs w:val="24"/>
          <w:shd w:val="clear" w:color="auto" w:fill="FFFFFF"/>
        </w:rPr>
      </w:pPr>
      <w:r w:rsidRPr="008811D8">
        <w:rPr>
          <w:rFonts w:ascii="Times New Roman" w:hAnsi="Times New Roman" w:cs="Times New Roman"/>
          <w:bCs/>
          <w:color w:val="000000" w:themeColor="text1"/>
          <w:sz w:val="24"/>
          <w:szCs w:val="24"/>
          <w:shd w:val="clear" w:color="auto" w:fill="FFFFFF"/>
        </w:rPr>
        <w:t xml:space="preserve">Figure </w:t>
      </w:r>
      <w:r w:rsidR="000D068E">
        <w:rPr>
          <w:rFonts w:ascii="Times New Roman" w:hAnsi="Times New Roman" w:cs="Times New Roman"/>
          <w:bCs/>
          <w:color w:val="000000" w:themeColor="text1"/>
          <w:sz w:val="24"/>
          <w:szCs w:val="24"/>
          <w:shd w:val="clear" w:color="auto" w:fill="FFFFFF"/>
        </w:rPr>
        <w:t>13</w:t>
      </w:r>
      <w:r w:rsidRPr="008811D8">
        <w:rPr>
          <w:rFonts w:ascii="Times New Roman" w:hAnsi="Times New Roman" w:cs="Times New Roman"/>
          <w:bCs/>
          <w:color w:val="000000" w:themeColor="text1"/>
          <w:sz w:val="24"/>
          <w:szCs w:val="24"/>
          <w:shd w:val="clear" w:color="auto" w:fill="FFFFFF"/>
        </w:rPr>
        <w:t>: Postpaid–</w:t>
      </w:r>
      <w:r w:rsidR="00F00912">
        <w:rPr>
          <w:rFonts w:ascii="Times New Roman" w:hAnsi="Times New Roman" w:cs="Times New Roman"/>
          <w:bCs/>
          <w:color w:val="000000" w:themeColor="text1"/>
          <w:sz w:val="24"/>
          <w:szCs w:val="24"/>
          <w:shd w:val="clear" w:color="auto" w:fill="FFFFFF"/>
        </w:rPr>
        <w:t>computer based</w:t>
      </w:r>
      <w:r w:rsidR="00E1220E">
        <w:rPr>
          <w:rFonts w:ascii="Times New Roman" w:hAnsi="Times New Roman" w:cs="Times New Roman"/>
          <w:bCs/>
          <w:color w:val="000000" w:themeColor="text1"/>
          <w:sz w:val="24"/>
          <w:szCs w:val="24"/>
          <w:shd w:val="clear" w:color="auto" w:fill="FFFFFF"/>
        </w:rPr>
        <w:t>, 1 GB</w:t>
      </w:r>
      <w:r w:rsidR="005E2E8D">
        <w:rPr>
          <w:rFonts w:ascii="Times New Roman" w:hAnsi="Times New Roman" w:cs="Times New Roman"/>
          <w:bCs/>
          <w:color w:val="000000" w:themeColor="text1"/>
          <w:sz w:val="24"/>
          <w:szCs w:val="24"/>
          <w:shd w:val="clear" w:color="auto" w:fill="FFFFFF"/>
        </w:rPr>
        <w:t>, Asia-</w:t>
      </w:r>
      <w:r w:rsidR="005E2E8D" w:rsidRPr="008811D8">
        <w:rPr>
          <w:rFonts w:ascii="Times New Roman" w:hAnsi="Times New Roman" w:cs="Times New Roman"/>
          <w:bCs/>
          <w:color w:val="000000" w:themeColor="text1"/>
          <w:sz w:val="24"/>
          <w:szCs w:val="24"/>
          <w:shd w:val="clear" w:color="auto" w:fill="FFFFFF"/>
        </w:rPr>
        <w:t xml:space="preserve"> Paci</w:t>
      </w:r>
      <w:r w:rsidR="005E2E8D">
        <w:rPr>
          <w:rFonts w:ascii="Times New Roman" w:hAnsi="Times New Roman" w:cs="Times New Roman"/>
          <w:bCs/>
          <w:color w:val="000000" w:themeColor="text1"/>
          <w:sz w:val="24"/>
          <w:szCs w:val="24"/>
          <w:shd w:val="clear" w:color="auto" w:fill="FFFFFF"/>
        </w:rPr>
        <w:t>fic, 2013</w:t>
      </w:r>
    </w:p>
    <w:p w:rsidR="00247254" w:rsidRDefault="00247254" w:rsidP="00B62EC0">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247254" w:rsidRDefault="00247254" w:rsidP="00B62EC0">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p>
    <w:p w:rsidR="00486865" w:rsidRDefault="00486865" w:rsidP="00B62EC0">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r w:rsidRPr="00486865">
        <w:rPr>
          <w:rFonts w:ascii="Times New Roman" w:hAnsi="Times New Roman" w:cs="Times New Roman"/>
          <w:b/>
          <w:color w:val="000000" w:themeColor="text1"/>
          <w:sz w:val="24"/>
          <w:szCs w:val="24"/>
          <w:shd w:val="clear" w:color="auto" w:fill="FFFFFF"/>
        </w:rPr>
        <w:t>W</w:t>
      </w:r>
      <w:r w:rsidR="00B62EC0">
        <w:rPr>
          <w:rFonts w:ascii="Times New Roman" w:hAnsi="Times New Roman" w:cs="Times New Roman"/>
          <w:b/>
          <w:color w:val="000000" w:themeColor="text1"/>
          <w:sz w:val="24"/>
          <w:szCs w:val="24"/>
          <w:shd w:val="clear" w:color="auto" w:fill="FFFFFF"/>
        </w:rPr>
        <w:t>ireless Broadband Penetration Asia-Pacific Region</w:t>
      </w:r>
    </w:p>
    <w:p w:rsidR="00E2536B" w:rsidRPr="00A602A5" w:rsidRDefault="00E2536B" w:rsidP="00A602A5">
      <w:pPr>
        <w:pStyle w:val="ListParagraph"/>
        <w:spacing w:after="240" w:line="360" w:lineRule="auto"/>
        <w:ind w:left="0" w:firstLine="0"/>
        <w:contextualSpacing w:val="0"/>
        <w:jc w:val="both"/>
        <w:rPr>
          <w:rFonts w:asciiTheme="majorBidi" w:hAnsiTheme="majorBidi" w:cstheme="majorBidi"/>
          <w:bCs/>
          <w:color w:val="000000" w:themeColor="text1"/>
          <w:sz w:val="24"/>
          <w:szCs w:val="24"/>
          <w:shd w:val="clear" w:color="auto" w:fill="FFFFFF"/>
        </w:rPr>
      </w:pPr>
      <w:r w:rsidRPr="00A602A5">
        <w:rPr>
          <w:rFonts w:asciiTheme="majorBidi" w:hAnsiTheme="majorBidi" w:cstheme="majorBidi"/>
          <w:color w:val="252525"/>
          <w:sz w:val="24"/>
          <w:szCs w:val="24"/>
        </w:rPr>
        <w:t xml:space="preserve">The fixed line penetration rates are expected to remain low, and modern day most consumers' first experience with the Internet is likely to be via mobile services. </w:t>
      </w:r>
      <w:r w:rsidR="004B634C" w:rsidRPr="00A602A5">
        <w:rPr>
          <w:rFonts w:asciiTheme="majorBidi" w:hAnsiTheme="majorBidi" w:cstheme="majorBidi"/>
          <w:color w:val="252525"/>
          <w:sz w:val="24"/>
          <w:szCs w:val="24"/>
        </w:rPr>
        <w:t xml:space="preserve">More than 90 percent of the </w:t>
      </w:r>
      <w:r w:rsidRPr="00A602A5">
        <w:rPr>
          <w:rFonts w:asciiTheme="majorBidi" w:hAnsiTheme="majorBidi" w:cstheme="majorBidi"/>
          <w:color w:val="252525"/>
          <w:sz w:val="24"/>
          <w:szCs w:val="24"/>
        </w:rPr>
        <w:t>Internet users got the</w:t>
      </w:r>
      <w:r w:rsidR="004B634C" w:rsidRPr="00A602A5">
        <w:rPr>
          <w:rFonts w:asciiTheme="majorBidi" w:hAnsiTheme="majorBidi" w:cstheme="majorBidi"/>
          <w:color w:val="252525"/>
          <w:sz w:val="24"/>
          <w:szCs w:val="24"/>
        </w:rPr>
        <w:t>ir access using mobile services.</w:t>
      </w:r>
      <w:r w:rsidR="00A602A5" w:rsidRPr="00A602A5">
        <w:rPr>
          <w:rFonts w:asciiTheme="majorBidi" w:hAnsiTheme="majorBidi" w:cstheme="majorBidi"/>
          <w:color w:val="252525"/>
          <w:sz w:val="24"/>
          <w:szCs w:val="24"/>
        </w:rPr>
        <w:t xml:space="preserve"> Though broadband Internet access is available, the charges for high speed </w:t>
      </w:r>
      <w:r w:rsidR="008857BC">
        <w:rPr>
          <w:rFonts w:asciiTheme="majorBidi" w:hAnsiTheme="majorBidi" w:cstheme="majorBidi"/>
          <w:color w:val="252525"/>
          <w:sz w:val="24"/>
          <w:szCs w:val="24"/>
        </w:rPr>
        <w:t>connections are higher in many S</w:t>
      </w:r>
      <w:r w:rsidR="00A602A5" w:rsidRPr="00A602A5">
        <w:rPr>
          <w:rFonts w:asciiTheme="majorBidi" w:hAnsiTheme="majorBidi" w:cstheme="majorBidi"/>
          <w:color w:val="252525"/>
          <w:sz w:val="24"/>
          <w:szCs w:val="24"/>
        </w:rPr>
        <w:t xml:space="preserve">outh Asian countries. </w:t>
      </w:r>
    </w:p>
    <w:p w:rsidR="00486865" w:rsidRDefault="00486865" w:rsidP="00486865">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r w:rsidRPr="00486865">
        <w:rPr>
          <w:rFonts w:ascii="Times New Roman" w:hAnsi="Times New Roman" w:cs="Times New Roman"/>
          <w:b/>
          <w:noProof/>
          <w:color w:val="000000" w:themeColor="text1"/>
          <w:sz w:val="24"/>
          <w:szCs w:val="24"/>
          <w:shd w:val="clear" w:color="auto" w:fill="FFFFFF"/>
          <w:lang w:bidi="ar-SA"/>
        </w:rPr>
        <w:lastRenderedPageBreak/>
        <w:drawing>
          <wp:inline distT="0" distB="0" distL="0" distR="0" wp14:anchorId="45EC8328" wp14:editId="1D705C7E">
            <wp:extent cx="6186805" cy="3192780"/>
            <wp:effectExtent l="0" t="0" r="4445" b="7620"/>
            <wp:docPr id="1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8"/>
                    <a:stretch>
                      <a:fillRect/>
                    </a:stretch>
                  </pic:blipFill>
                  <pic:spPr>
                    <a:xfrm>
                      <a:off x="0" y="0"/>
                      <a:ext cx="6194783" cy="3196897"/>
                    </a:xfrm>
                    <a:prstGeom prst="rect">
                      <a:avLst/>
                    </a:prstGeom>
                  </pic:spPr>
                </pic:pic>
              </a:graphicData>
            </a:graphic>
          </wp:inline>
        </w:drawing>
      </w:r>
    </w:p>
    <w:p w:rsidR="00FC2B6B" w:rsidRDefault="00CD00A6" w:rsidP="00CD0C42">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sidRPr="00CD00A6">
        <w:rPr>
          <w:rFonts w:ascii="Times New Roman" w:hAnsi="Times New Roman" w:cs="Times New Roman"/>
          <w:bCs/>
          <w:color w:val="000000" w:themeColor="text1"/>
          <w:sz w:val="24"/>
          <w:szCs w:val="24"/>
          <w:shd w:val="clear" w:color="auto" w:fill="FFFFFF"/>
        </w:rPr>
        <w:t xml:space="preserve">Figure </w:t>
      </w:r>
      <w:r w:rsidR="00F02915">
        <w:rPr>
          <w:rFonts w:ascii="Times New Roman" w:hAnsi="Times New Roman" w:cs="Times New Roman"/>
          <w:bCs/>
          <w:color w:val="000000" w:themeColor="text1"/>
          <w:sz w:val="24"/>
          <w:szCs w:val="24"/>
          <w:shd w:val="clear" w:color="auto" w:fill="FFFFFF"/>
        </w:rPr>
        <w:t>1</w:t>
      </w:r>
      <w:r w:rsidR="000D068E">
        <w:rPr>
          <w:rFonts w:ascii="Times New Roman" w:hAnsi="Times New Roman" w:cs="Times New Roman"/>
          <w:bCs/>
          <w:color w:val="000000" w:themeColor="text1"/>
          <w:sz w:val="24"/>
          <w:szCs w:val="24"/>
          <w:shd w:val="clear" w:color="auto" w:fill="FFFFFF"/>
        </w:rPr>
        <w:t>4</w:t>
      </w:r>
      <w:r w:rsidRPr="00CD00A6">
        <w:rPr>
          <w:rFonts w:ascii="Times New Roman" w:hAnsi="Times New Roman" w:cs="Times New Roman"/>
          <w:bCs/>
          <w:color w:val="000000" w:themeColor="text1"/>
          <w:sz w:val="24"/>
          <w:szCs w:val="24"/>
          <w:shd w:val="clear" w:color="auto" w:fill="FFFFFF"/>
        </w:rPr>
        <w:t>: Wireless broadband penetration, Asia and the Pacific</w:t>
      </w:r>
      <w:r w:rsidR="00E32605">
        <w:rPr>
          <w:rFonts w:ascii="Times New Roman" w:hAnsi="Times New Roman" w:cs="Times New Roman"/>
          <w:bCs/>
          <w:color w:val="000000" w:themeColor="text1"/>
          <w:sz w:val="24"/>
          <w:szCs w:val="24"/>
          <w:shd w:val="clear" w:color="auto" w:fill="FFFFFF"/>
        </w:rPr>
        <w:t>.</w:t>
      </w:r>
    </w:p>
    <w:p w:rsidR="002409C3" w:rsidRPr="002409C3" w:rsidRDefault="002409C3" w:rsidP="00CD0C42">
      <w:pPr>
        <w:ind w:firstLine="0"/>
        <w:rPr>
          <w:rFonts w:ascii="Times New Roman" w:eastAsia="Times New Roman" w:hAnsi="Times New Roman" w:cs="Times New Roman"/>
          <w:color w:val="000000" w:themeColor="text1"/>
          <w:sz w:val="24"/>
          <w:szCs w:val="24"/>
        </w:rPr>
      </w:pPr>
      <w:r w:rsidRPr="002409C3">
        <w:rPr>
          <w:rFonts w:ascii="Times New Roman" w:eastAsia="Times New Roman" w:hAnsi="Times New Roman" w:cs="Times New Roman"/>
          <w:color w:val="000000" w:themeColor="text1"/>
          <w:sz w:val="24"/>
          <w:szCs w:val="24"/>
        </w:rPr>
        <w:t>Figure 1</w:t>
      </w:r>
      <w:r w:rsidR="00B537ED">
        <w:rPr>
          <w:rFonts w:ascii="Times New Roman" w:eastAsia="Times New Roman" w:hAnsi="Times New Roman" w:cs="Times New Roman"/>
          <w:color w:val="000000" w:themeColor="text1"/>
          <w:sz w:val="24"/>
          <w:szCs w:val="24"/>
        </w:rPr>
        <w:t>5</w:t>
      </w:r>
      <w:proofErr w:type="gramStart"/>
      <w:r w:rsidRPr="002409C3">
        <w:rPr>
          <w:rFonts w:ascii="Times New Roman" w:eastAsia="Times New Roman" w:hAnsi="Times New Roman" w:cs="Times New Roman"/>
          <w:color w:val="000000" w:themeColor="text1"/>
          <w:sz w:val="24"/>
          <w:szCs w:val="24"/>
        </w:rPr>
        <w:t>:SARC</w:t>
      </w:r>
      <w:proofErr w:type="gramEnd"/>
      <w:r w:rsidRPr="002409C3">
        <w:rPr>
          <w:rFonts w:ascii="Times New Roman" w:eastAsia="Times New Roman" w:hAnsi="Times New Roman" w:cs="Times New Roman"/>
          <w:color w:val="000000" w:themeColor="text1"/>
          <w:sz w:val="24"/>
          <w:szCs w:val="24"/>
        </w:rPr>
        <w:t xml:space="preserve"> INTERNET USE, POPULATION DATA AND STATISTICS - JUNE 2016</w:t>
      </w:r>
    </w:p>
    <w:tbl>
      <w:tblPr>
        <w:tblStyle w:val="TableGrid"/>
        <w:tblW w:w="9805" w:type="dxa"/>
        <w:tblLook w:val="04A0" w:firstRow="1" w:lastRow="0" w:firstColumn="1" w:lastColumn="0" w:noHBand="0" w:noVBand="1"/>
      </w:tblPr>
      <w:tblGrid>
        <w:gridCol w:w="1412"/>
        <w:gridCol w:w="1529"/>
        <w:gridCol w:w="1315"/>
        <w:gridCol w:w="1589"/>
        <w:gridCol w:w="1440"/>
        <w:gridCol w:w="900"/>
        <w:gridCol w:w="1620"/>
      </w:tblGrid>
      <w:tr w:rsidR="002409C3" w:rsidTr="00091D1B">
        <w:tc>
          <w:tcPr>
            <w:tcW w:w="1412" w:type="dxa"/>
          </w:tcPr>
          <w:p w:rsidR="002409C3" w:rsidRPr="00AA2307" w:rsidRDefault="002409C3" w:rsidP="00091D1B">
            <w:pPr>
              <w:rPr>
                <w:rFonts w:asciiTheme="majorBidi" w:hAnsiTheme="majorBidi" w:cstheme="majorBidi"/>
                <w:sz w:val="24"/>
                <w:szCs w:val="24"/>
              </w:rPr>
            </w:pPr>
            <w:r w:rsidRPr="00AA2307">
              <w:rPr>
                <w:rFonts w:asciiTheme="majorBidi" w:hAnsiTheme="majorBidi" w:cstheme="majorBidi"/>
                <w:sz w:val="24"/>
                <w:szCs w:val="24"/>
              </w:rPr>
              <w:t>Country</w:t>
            </w:r>
          </w:p>
        </w:tc>
        <w:tc>
          <w:tcPr>
            <w:tcW w:w="1529" w:type="dxa"/>
          </w:tcPr>
          <w:p w:rsidR="002409C3" w:rsidRPr="00AA2307" w:rsidRDefault="002409C3" w:rsidP="00091D1B">
            <w:pPr>
              <w:rPr>
                <w:rFonts w:asciiTheme="majorBidi" w:hAnsiTheme="majorBidi" w:cstheme="majorBidi"/>
                <w:sz w:val="24"/>
                <w:szCs w:val="24"/>
              </w:rPr>
            </w:pPr>
            <w:r w:rsidRPr="00AA2307">
              <w:rPr>
                <w:rFonts w:asciiTheme="majorBidi" w:hAnsiTheme="majorBidi" w:cstheme="majorBidi"/>
                <w:sz w:val="24"/>
                <w:szCs w:val="24"/>
              </w:rPr>
              <w:t xml:space="preserve">Population </w:t>
            </w:r>
          </w:p>
        </w:tc>
        <w:tc>
          <w:tcPr>
            <w:tcW w:w="1315" w:type="dxa"/>
          </w:tcPr>
          <w:p w:rsidR="002409C3" w:rsidRPr="00AA2307" w:rsidRDefault="002409C3" w:rsidP="00091D1B">
            <w:pPr>
              <w:rPr>
                <w:rFonts w:asciiTheme="majorBidi" w:hAnsiTheme="majorBidi" w:cstheme="majorBidi"/>
                <w:sz w:val="24"/>
                <w:szCs w:val="24"/>
              </w:rPr>
            </w:pPr>
            <w:r w:rsidRPr="00AA2307">
              <w:rPr>
                <w:rFonts w:asciiTheme="majorBidi" w:hAnsiTheme="majorBidi" w:cstheme="majorBidi"/>
                <w:sz w:val="24"/>
                <w:szCs w:val="24"/>
              </w:rPr>
              <w:t>Internet users year 2000</w:t>
            </w:r>
          </w:p>
        </w:tc>
        <w:tc>
          <w:tcPr>
            <w:tcW w:w="1589" w:type="dxa"/>
          </w:tcPr>
          <w:p w:rsidR="002409C3" w:rsidRPr="00AA2307" w:rsidRDefault="002409C3" w:rsidP="00091D1B">
            <w:pPr>
              <w:rPr>
                <w:rFonts w:asciiTheme="majorBidi" w:hAnsiTheme="majorBidi" w:cstheme="majorBidi"/>
                <w:sz w:val="24"/>
                <w:szCs w:val="24"/>
              </w:rPr>
            </w:pPr>
            <w:r w:rsidRPr="00AA2307">
              <w:rPr>
                <w:rFonts w:asciiTheme="majorBidi" w:hAnsiTheme="majorBidi" w:cstheme="majorBidi"/>
                <w:sz w:val="24"/>
                <w:szCs w:val="24"/>
              </w:rPr>
              <w:t>Internet Users June 2016</w:t>
            </w:r>
          </w:p>
        </w:tc>
        <w:tc>
          <w:tcPr>
            <w:tcW w:w="1440" w:type="dxa"/>
          </w:tcPr>
          <w:p w:rsidR="002409C3" w:rsidRPr="00AA2307" w:rsidRDefault="002409C3" w:rsidP="00091D1B">
            <w:pPr>
              <w:rPr>
                <w:rFonts w:asciiTheme="majorBidi" w:hAnsiTheme="majorBidi" w:cstheme="majorBidi"/>
                <w:sz w:val="24"/>
                <w:szCs w:val="24"/>
              </w:rPr>
            </w:pPr>
            <w:r w:rsidRPr="00AA2307">
              <w:rPr>
                <w:rFonts w:asciiTheme="majorBidi" w:hAnsiTheme="majorBidi" w:cstheme="majorBidi"/>
                <w:sz w:val="24"/>
                <w:szCs w:val="24"/>
              </w:rPr>
              <w:t>Penetration  % of population</w:t>
            </w:r>
          </w:p>
        </w:tc>
        <w:tc>
          <w:tcPr>
            <w:tcW w:w="900" w:type="dxa"/>
          </w:tcPr>
          <w:p w:rsidR="002409C3" w:rsidRPr="00AA2307" w:rsidRDefault="002409C3" w:rsidP="00091D1B">
            <w:pPr>
              <w:rPr>
                <w:rFonts w:asciiTheme="majorBidi" w:hAnsiTheme="majorBidi" w:cstheme="majorBidi"/>
                <w:sz w:val="24"/>
                <w:szCs w:val="24"/>
              </w:rPr>
            </w:pPr>
            <w:r w:rsidRPr="00AA2307">
              <w:rPr>
                <w:rFonts w:asciiTheme="majorBidi" w:hAnsiTheme="majorBidi" w:cstheme="majorBidi"/>
                <w:sz w:val="24"/>
                <w:szCs w:val="24"/>
              </w:rPr>
              <w:t>Users % in Asia</w:t>
            </w:r>
          </w:p>
        </w:tc>
        <w:tc>
          <w:tcPr>
            <w:tcW w:w="1620" w:type="dxa"/>
          </w:tcPr>
          <w:p w:rsidR="002409C3" w:rsidRPr="00AA2307" w:rsidRDefault="002409C3" w:rsidP="00091D1B">
            <w:pPr>
              <w:rPr>
                <w:rFonts w:asciiTheme="majorBidi" w:hAnsiTheme="majorBidi" w:cstheme="majorBidi"/>
                <w:sz w:val="24"/>
                <w:szCs w:val="24"/>
              </w:rPr>
            </w:pPr>
            <w:r w:rsidRPr="00AA2307">
              <w:rPr>
                <w:rFonts w:asciiTheme="majorBidi" w:hAnsiTheme="majorBidi" w:cstheme="majorBidi"/>
                <w:sz w:val="24"/>
                <w:szCs w:val="24"/>
              </w:rPr>
              <w:t>Facebook Users</w:t>
            </w:r>
          </w:p>
        </w:tc>
      </w:tr>
      <w:tr w:rsidR="002409C3" w:rsidTr="00091D1B">
        <w:tc>
          <w:tcPr>
            <w:tcW w:w="1412" w:type="dxa"/>
            <w:vAlign w:val="center"/>
          </w:tcPr>
          <w:p w:rsidR="002409C3" w:rsidRPr="00AA2307" w:rsidRDefault="00805054" w:rsidP="00091D1B">
            <w:pPr>
              <w:spacing w:before="100" w:beforeAutospacing="1" w:after="100" w:afterAutospacing="1"/>
              <w:rPr>
                <w:rFonts w:asciiTheme="majorBidi" w:eastAsia="Times New Roman" w:hAnsiTheme="majorBidi" w:cstheme="majorBidi"/>
                <w:color w:val="000000" w:themeColor="text1"/>
              </w:rPr>
            </w:pPr>
            <w:hyperlink r:id="rId19" w:anchor="af" w:tgtFrame="_blank" w:history="1">
              <w:r w:rsidR="002409C3" w:rsidRPr="00AA2307">
                <w:rPr>
                  <w:rFonts w:asciiTheme="majorBidi" w:eastAsia="Times New Roman" w:hAnsiTheme="majorBidi" w:cstheme="majorBidi"/>
                  <w:b/>
                  <w:bCs/>
                  <w:color w:val="000000" w:themeColor="text1"/>
                  <w:u w:val="single"/>
                </w:rPr>
                <w:t>Afg</w:t>
              </w:r>
              <w:r w:rsidR="002409C3">
                <w:rPr>
                  <w:rFonts w:asciiTheme="majorBidi" w:eastAsia="Times New Roman" w:hAnsiTheme="majorBidi" w:cstheme="majorBidi"/>
                  <w:b/>
                  <w:bCs/>
                  <w:color w:val="000000" w:themeColor="text1"/>
                  <w:u w:val="single"/>
                </w:rPr>
                <w:t>h</w:t>
              </w:r>
              <w:r w:rsidR="002409C3" w:rsidRPr="00AA2307">
                <w:rPr>
                  <w:rFonts w:asciiTheme="majorBidi" w:eastAsia="Times New Roman" w:hAnsiTheme="majorBidi" w:cstheme="majorBidi"/>
                  <w:b/>
                  <w:bCs/>
                  <w:color w:val="000000" w:themeColor="text1"/>
                  <w:u w:val="single"/>
                </w:rPr>
                <w:t>anistan</w:t>
              </w:r>
            </w:hyperlink>
          </w:p>
        </w:tc>
        <w:tc>
          <w:tcPr>
            <w:tcW w:w="152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33,332,025</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1,000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b/>
                <w:bCs/>
                <w:color w:val="000000" w:themeColor="text1"/>
              </w:rPr>
              <w:t>4,005,414</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12.0 %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0.2 %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2,600,000</w:t>
            </w:r>
          </w:p>
        </w:tc>
      </w:tr>
      <w:tr w:rsidR="002409C3" w:rsidRPr="00DE00B6" w:rsidTr="00091D1B">
        <w:tc>
          <w:tcPr>
            <w:tcW w:w="1412" w:type="dxa"/>
            <w:vAlign w:val="center"/>
          </w:tcPr>
          <w:p w:rsidR="002409C3" w:rsidRPr="00AA2307" w:rsidRDefault="00805054" w:rsidP="00091D1B">
            <w:pPr>
              <w:spacing w:before="100" w:beforeAutospacing="1" w:after="100" w:afterAutospacing="1"/>
              <w:rPr>
                <w:rFonts w:asciiTheme="majorBidi" w:eastAsia="Times New Roman" w:hAnsiTheme="majorBidi" w:cstheme="majorBidi"/>
                <w:color w:val="000000" w:themeColor="text1"/>
              </w:rPr>
            </w:pPr>
            <w:hyperlink r:id="rId20" w:anchor="bd" w:tgtFrame="_blank" w:history="1">
              <w:r w:rsidR="002409C3" w:rsidRPr="00AA2307">
                <w:rPr>
                  <w:rFonts w:asciiTheme="majorBidi" w:eastAsia="Times New Roman" w:hAnsiTheme="majorBidi" w:cstheme="majorBidi"/>
                  <w:b/>
                  <w:bCs/>
                  <w:color w:val="000000" w:themeColor="text1"/>
                  <w:u w:val="single"/>
                </w:rPr>
                <w:t>Bangladesh</w:t>
              </w:r>
            </w:hyperlink>
          </w:p>
        </w:tc>
        <w:tc>
          <w:tcPr>
            <w:tcW w:w="152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162,855,651</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100,000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b/>
                <w:bCs/>
                <w:color w:val="000000" w:themeColor="text1"/>
              </w:rPr>
              <w:t>53,941,000</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33.1 %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3.0 %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21,000,000</w:t>
            </w:r>
          </w:p>
        </w:tc>
      </w:tr>
      <w:tr w:rsidR="002409C3" w:rsidTr="00091D1B">
        <w:trPr>
          <w:trHeight w:val="197"/>
        </w:trPr>
        <w:tc>
          <w:tcPr>
            <w:tcW w:w="1412" w:type="dxa"/>
          </w:tcPr>
          <w:p w:rsidR="002409C3" w:rsidRPr="00AA2307" w:rsidRDefault="002409C3" w:rsidP="00091D1B">
            <w:pPr>
              <w:rPr>
                <w:rFonts w:asciiTheme="majorBidi" w:hAnsiTheme="majorBidi" w:cstheme="majorBidi"/>
                <w:b/>
                <w:bCs/>
              </w:rPr>
            </w:pPr>
            <w:r w:rsidRPr="00AA2307">
              <w:rPr>
                <w:rFonts w:asciiTheme="majorBidi" w:hAnsiTheme="majorBidi" w:cstheme="majorBidi"/>
                <w:b/>
                <w:bCs/>
              </w:rPr>
              <w:t>Bhutan</w:t>
            </w:r>
          </w:p>
        </w:tc>
        <w:tc>
          <w:tcPr>
            <w:tcW w:w="1529" w:type="dxa"/>
            <w:vAlign w:val="center"/>
          </w:tcPr>
          <w:p w:rsidR="002409C3" w:rsidRPr="00AA2307" w:rsidRDefault="002409C3" w:rsidP="00091D1B">
            <w:pPr>
              <w:rPr>
                <w:rFonts w:asciiTheme="majorBidi" w:eastAsia="Times New Roman" w:hAnsiTheme="majorBidi" w:cstheme="majorBidi"/>
              </w:rPr>
            </w:pPr>
            <w:r w:rsidRPr="00AA2307">
              <w:rPr>
                <w:rFonts w:asciiTheme="majorBidi" w:eastAsia="Times New Roman" w:hAnsiTheme="majorBidi" w:cstheme="majorBidi"/>
              </w:rPr>
              <w:t>750,125</w:t>
            </w:r>
          </w:p>
        </w:tc>
        <w:tc>
          <w:tcPr>
            <w:tcW w:w="1315" w:type="dxa"/>
            <w:vAlign w:val="center"/>
          </w:tcPr>
          <w:p w:rsidR="002409C3" w:rsidRPr="00AA2307" w:rsidRDefault="002409C3" w:rsidP="00091D1B">
            <w:pPr>
              <w:rPr>
                <w:rFonts w:asciiTheme="majorBidi" w:eastAsia="Times New Roman" w:hAnsiTheme="majorBidi" w:cstheme="majorBidi"/>
              </w:rPr>
            </w:pPr>
            <w:r w:rsidRPr="00AA2307">
              <w:rPr>
                <w:rFonts w:asciiTheme="majorBidi" w:eastAsia="Times New Roman" w:hAnsiTheme="majorBidi" w:cstheme="majorBidi"/>
              </w:rPr>
              <w:t>500</w:t>
            </w:r>
          </w:p>
        </w:tc>
        <w:tc>
          <w:tcPr>
            <w:tcW w:w="1589" w:type="dxa"/>
            <w:vAlign w:val="center"/>
          </w:tcPr>
          <w:p w:rsidR="002409C3" w:rsidRPr="00AA2307" w:rsidRDefault="002409C3" w:rsidP="00091D1B">
            <w:pPr>
              <w:rPr>
                <w:rFonts w:asciiTheme="majorBidi" w:eastAsia="Times New Roman" w:hAnsiTheme="majorBidi" w:cstheme="majorBidi"/>
                <w:b/>
                <w:bCs/>
              </w:rPr>
            </w:pPr>
            <w:r w:rsidRPr="00AA2307">
              <w:rPr>
                <w:rFonts w:asciiTheme="majorBidi" w:eastAsia="Times New Roman" w:hAnsiTheme="majorBidi" w:cstheme="majorBidi"/>
                <w:b/>
                <w:bCs/>
              </w:rPr>
              <w:t>289,177</w:t>
            </w:r>
          </w:p>
        </w:tc>
        <w:tc>
          <w:tcPr>
            <w:tcW w:w="1440" w:type="dxa"/>
            <w:vAlign w:val="center"/>
          </w:tcPr>
          <w:p w:rsidR="002409C3" w:rsidRPr="00AA2307" w:rsidRDefault="002409C3" w:rsidP="00091D1B">
            <w:pPr>
              <w:rPr>
                <w:rFonts w:asciiTheme="majorBidi" w:eastAsia="Times New Roman" w:hAnsiTheme="majorBidi" w:cstheme="majorBidi"/>
              </w:rPr>
            </w:pPr>
            <w:r w:rsidRPr="00AA2307">
              <w:rPr>
                <w:rFonts w:asciiTheme="majorBidi" w:eastAsia="Times New Roman" w:hAnsiTheme="majorBidi" w:cstheme="majorBidi"/>
              </w:rPr>
              <w:t>38.6 %</w:t>
            </w:r>
          </w:p>
        </w:tc>
        <w:tc>
          <w:tcPr>
            <w:tcW w:w="900" w:type="dxa"/>
            <w:vAlign w:val="center"/>
          </w:tcPr>
          <w:p w:rsidR="002409C3" w:rsidRPr="00AA2307" w:rsidRDefault="002409C3" w:rsidP="00091D1B">
            <w:pPr>
              <w:rPr>
                <w:rFonts w:asciiTheme="majorBidi" w:eastAsia="Times New Roman" w:hAnsiTheme="majorBidi" w:cstheme="majorBidi"/>
              </w:rPr>
            </w:pPr>
            <w:r w:rsidRPr="00AA2307">
              <w:rPr>
                <w:rFonts w:asciiTheme="majorBidi" w:eastAsia="Times New Roman" w:hAnsiTheme="majorBidi" w:cstheme="majorBidi"/>
              </w:rPr>
              <w:t>0.0 %</w:t>
            </w:r>
          </w:p>
        </w:tc>
        <w:tc>
          <w:tcPr>
            <w:tcW w:w="1620" w:type="dxa"/>
            <w:vAlign w:val="center"/>
          </w:tcPr>
          <w:p w:rsidR="002409C3" w:rsidRPr="00AA2307" w:rsidRDefault="002409C3" w:rsidP="00091D1B">
            <w:pPr>
              <w:rPr>
                <w:rFonts w:asciiTheme="majorBidi" w:eastAsia="Times New Roman" w:hAnsiTheme="majorBidi" w:cstheme="majorBidi"/>
              </w:rPr>
            </w:pPr>
            <w:r w:rsidRPr="00AA2307">
              <w:rPr>
                <w:rFonts w:asciiTheme="majorBidi" w:eastAsia="Times New Roman" w:hAnsiTheme="majorBidi" w:cstheme="majorBidi"/>
              </w:rPr>
              <w:t>250,000</w:t>
            </w:r>
          </w:p>
        </w:tc>
      </w:tr>
      <w:tr w:rsidR="002409C3" w:rsidTr="00091D1B">
        <w:tc>
          <w:tcPr>
            <w:tcW w:w="1412" w:type="dxa"/>
            <w:vAlign w:val="center"/>
          </w:tcPr>
          <w:p w:rsidR="002409C3" w:rsidRPr="00AA2307" w:rsidRDefault="00805054" w:rsidP="00091D1B">
            <w:pPr>
              <w:spacing w:before="100" w:beforeAutospacing="1" w:after="100" w:afterAutospacing="1"/>
              <w:rPr>
                <w:rFonts w:asciiTheme="majorBidi" w:eastAsia="Times New Roman" w:hAnsiTheme="majorBidi" w:cstheme="majorBidi"/>
                <w:color w:val="000000" w:themeColor="text1"/>
              </w:rPr>
            </w:pPr>
            <w:hyperlink r:id="rId21" w:anchor="in" w:tgtFrame="_blank" w:history="1">
              <w:r w:rsidR="002409C3" w:rsidRPr="00AA2307">
                <w:rPr>
                  <w:rFonts w:asciiTheme="majorBidi" w:eastAsia="Times New Roman" w:hAnsiTheme="majorBidi" w:cstheme="majorBidi"/>
                  <w:b/>
                  <w:bCs/>
                  <w:color w:val="000000" w:themeColor="text1"/>
                  <w:u w:val="single"/>
                </w:rPr>
                <w:t>India</w:t>
              </w:r>
            </w:hyperlink>
          </w:p>
        </w:tc>
        <w:tc>
          <w:tcPr>
            <w:tcW w:w="1529" w:type="dxa"/>
            <w:vAlign w:val="center"/>
          </w:tcPr>
          <w:p w:rsidR="002409C3" w:rsidRPr="00AA2307" w:rsidRDefault="002409C3" w:rsidP="00091D1B">
            <w:pPr>
              <w:spacing w:before="100" w:beforeAutospacing="1" w:after="100" w:afterAutospacing="1"/>
              <w:jc w:val="center"/>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1,266,883,598</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5,000,000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b/>
                <w:bCs/>
                <w:color w:val="000000" w:themeColor="text1"/>
              </w:rPr>
              <w:t>462,124,989</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36.5 %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25.8 %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157,000,000</w:t>
            </w:r>
          </w:p>
        </w:tc>
      </w:tr>
      <w:tr w:rsidR="002409C3" w:rsidTr="00091D1B">
        <w:tc>
          <w:tcPr>
            <w:tcW w:w="1412"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b/>
                <w:bCs/>
                <w:color w:val="000000" w:themeColor="text1"/>
              </w:rPr>
            </w:pPr>
            <w:r w:rsidRPr="00AA2307">
              <w:rPr>
                <w:rFonts w:asciiTheme="majorBidi" w:eastAsia="Times New Roman" w:hAnsiTheme="majorBidi" w:cstheme="majorBidi"/>
                <w:b/>
                <w:bCs/>
                <w:color w:val="000000" w:themeColor="text1"/>
              </w:rPr>
              <w:t>Iran</w:t>
            </w:r>
          </w:p>
        </w:tc>
        <w:tc>
          <w:tcPr>
            <w:tcW w:w="152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82,801,633</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250,000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56,700,000</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68.5 %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40.1 %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17,200,000</w:t>
            </w:r>
          </w:p>
        </w:tc>
      </w:tr>
      <w:tr w:rsidR="002409C3" w:rsidTr="00091D1B">
        <w:tc>
          <w:tcPr>
            <w:tcW w:w="1412" w:type="dxa"/>
            <w:vAlign w:val="center"/>
          </w:tcPr>
          <w:p w:rsidR="002409C3" w:rsidRPr="00AA2307" w:rsidRDefault="00805054" w:rsidP="00091D1B">
            <w:pPr>
              <w:spacing w:before="100" w:beforeAutospacing="1" w:after="100" w:afterAutospacing="1"/>
              <w:rPr>
                <w:rFonts w:asciiTheme="majorBidi" w:eastAsia="Times New Roman" w:hAnsiTheme="majorBidi" w:cstheme="majorBidi"/>
                <w:color w:val="000000" w:themeColor="text1"/>
              </w:rPr>
            </w:pPr>
            <w:hyperlink r:id="rId22" w:anchor="mv" w:tgtFrame="_blank" w:history="1">
              <w:r w:rsidR="002409C3" w:rsidRPr="00AA2307">
                <w:rPr>
                  <w:rFonts w:asciiTheme="majorBidi" w:eastAsia="Times New Roman" w:hAnsiTheme="majorBidi" w:cstheme="majorBidi"/>
                  <w:b/>
                  <w:bCs/>
                  <w:color w:val="000000" w:themeColor="text1"/>
                  <w:u w:val="single"/>
                </w:rPr>
                <w:t>Maldives</w:t>
              </w:r>
            </w:hyperlink>
          </w:p>
        </w:tc>
        <w:tc>
          <w:tcPr>
            <w:tcW w:w="152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392,960</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6,000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b/>
                <w:bCs/>
                <w:color w:val="000000" w:themeColor="text1"/>
              </w:rPr>
              <w:t>270,000</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68.7 %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0.0 %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270,000</w:t>
            </w:r>
          </w:p>
        </w:tc>
      </w:tr>
      <w:tr w:rsidR="002409C3" w:rsidTr="00091D1B">
        <w:tc>
          <w:tcPr>
            <w:tcW w:w="1412" w:type="dxa"/>
            <w:vAlign w:val="center"/>
          </w:tcPr>
          <w:p w:rsidR="002409C3" w:rsidRPr="00AA2307" w:rsidRDefault="00805054" w:rsidP="00091D1B">
            <w:pPr>
              <w:spacing w:before="100" w:beforeAutospacing="1" w:after="100" w:afterAutospacing="1"/>
              <w:rPr>
                <w:rFonts w:asciiTheme="majorBidi" w:eastAsia="Times New Roman" w:hAnsiTheme="majorBidi" w:cstheme="majorBidi"/>
                <w:color w:val="000000" w:themeColor="text1"/>
              </w:rPr>
            </w:pPr>
            <w:hyperlink r:id="rId23" w:anchor="np" w:tgtFrame="_blank" w:history="1">
              <w:r w:rsidR="002409C3" w:rsidRPr="00AA2307">
                <w:rPr>
                  <w:rFonts w:asciiTheme="majorBidi" w:eastAsia="Times New Roman" w:hAnsiTheme="majorBidi" w:cstheme="majorBidi"/>
                  <w:b/>
                  <w:bCs/>
                  <w:color w:val="000000" w:themeColor="text1"/>
                  <w:u w:val="single"/>
                </w:rPr>
                <w:t>Nepal</w:t>
              </w:r>
            </w:hyperlink>
          </w:p>
        </w:tc>
        <w:tc>
          <w:tcPr>
            <w:tcW w:w="152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32,111,345</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50,000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b/>
                <w:bCs/>
                <w:color w:val="000000" w:themeColor="text1"/>
              </w:rPr>
              <w:t>6,400,000</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19.9 %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0.4 %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6,400,000</w:t>
            </w:r>
          </w:p>
        </w:tc>
      </w:tr>
      <w:tr w:rsidR="002409C3" w:rsidTr="00091D1B">
        <w:tc>
          <w:tcPr>
            <w:tcW w:w="1412" w:type="dxa"/>
            <w:vAlign w:val="center"/>
          </w:tcPr>
          <w:p w:rsidR="002409C3" w:rsidRPr="00AA2307" w:rsidRDefault="00805054" w:rsidP="00091D1B">
            <w:pPr>
              <w:spacing w:before="100" w:beforeAutospacing="1" w:after="100" w:afterAutospacing="1"/>
              <w:rPr>
                <w:rFonts w:asciiTheme="majorBidi" w:eastAsia="Times New Roman" w:hAnsiTheme="majorBidi" w:cstheme="majorBidi"/>
                <w:color w:val="000000" w:themeColor="text1"/>
              </w:rPr>
            </w:pPr>
            <w:hyperlink r:id="rId24" w:anchor="pk" w:tgtFrame="_blank" w:history="1">
              <w:r w:rsidR="002409C3" w:rsidRPr="00AA2307">
                <w:rPr>
                  <w:rFonts w:asciiTheme="majorBidi" w:eastAsia="Times New Roman" w:hAnsiTheme="majorBidi" w:cstheme="majorBidi"/>
                  <w:b/>
                  <w:bCs/>
                  <w:color w:val="000000" w:themeColor="text1"/>
                  <w:u w:val="single"/>
                </w:rPr>
                <w:t>Pakistan</w:t>
              </w:r>
            </w:hyperlink>
          </w:p>
        </w:tc>
        <w:tc>
          <w:tcPr>
            <w:tcW w:w="152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192,758,348</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133,900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b/>
                <w:bCs/>
                <w:color w:val="000000" w:themeColor="text1"/>
              </w:rPr>
              <w:t>34,342,400</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17.8 %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1.9 %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27,000,00</w:t>
            </w:r>
          </w:p>
        </w:tc>
      </w:tr>
      <w:tr w:rsidR="002409C3" w:rsidTr="00091D1B">
        <w:tc>
          <w:tcPr>
            <w:tcW w:w="1412" w:type="dxa"/>
            <w:vAlign w:val="center"/>
          </w:tcPr>
          <w:p w:rsidR="002409C3" w:rsidRPr="00AA2307" w:rsidRDefault="00805054" w:rsidP="00091D1B">
            <w:pPr>
              <w:spacing w:before="100" w:beforeAutospacing="1" w:after="100" w:afterAutospacing="1"/>
              <w:rPr>
                <w:rFonts w:asciiTheme="majorBidi" w:eastAsia="Times New Roman" w:hAnsiTheme="majorBidi" w:cstheme="majorBidi"/>
                <w:color w:val="000000" w:themeColor="text1"/>
              </w:rPr>
            </w:pPr>
            <w:hyperlink r:id="rId25" w:anchor="lk" w:tgtFrame="_blank" w:history="1">
              <w:r w:rsidR="002409C3" w:rsidRPr="00AA2307">
                <w:rPr>
                  <w:rFonts w:asciiTheme="majorBidi" w:eastAsia="Times New Roman" w:hAnsiTheme="majorBidi" w:cstheme="majorBidi"/>
                  <w:b/>
                  <w:bCs/>
                  <w:color w:val="000000" w:themeColor="text1"/>
                  <w:u w:val="single"/>
                </w:rPr>
                <w:t>Sri Lanka</w:t>
              </w:r>
            </w:hyperlink>
          </w:p>
        </w:tc>
        <w:tc>
          <w:tcPr>
            <w:tcW w:w="152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22,235,000</w:t>
            </w:r>
          </w:p>
        </w:tc>
        <w:tc>
          <w:tcPr>
            <w:tcW w:w="1315"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121,500</w:t>
            </w:r>
          </w:p>
        </w:tc>
        <w:tc>
          <w:tcPr>
            <w:tcW w:w="1589"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b/>
                <w:bCs/>
                <w:color w:val="000000" w:themeColor="text1"/>
              </w:rPr>
              <w:t>6,087,164</w:t>
            </w:r>
          </w:p>
        </w:tc>
        <w:tc>
          <w:tcPr>
            <w:tcW w:w="144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27.4 %</w:t>
            </w:r>
          </w:p>
        </w:tc>
        <w:tc>
          <w:tcPr>
            <w:tcW w:w="90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0.3 %</w:t>
            </w:r>
          </w:p>
        </w:tc>
        <w:tc>
          <w:tcPr>
            <w:tcW w:w="1620" w:type="dxa"/>
            <w:vAlign w:val="center"/>
          </w:tcPr>
          <w:p w:rsidR="002409C3" w:rsidRPr="00AA2307" w:rsidRDefault="002409C3" w:rsidP="00091D1B">
            <w:pPr>
              <w:spacing w:before="100" w:beforeAutospacing="1" w:after="100" w:afterAutospacing="1"/>
              <w:rPr>
                <w:rFonts w:asciiTheme="majorBidi" w:eastAsia="Times New Roman" w:hAnsiTheme="majorBidi" w:cstheme="majorBidi"/>
                <w:color w:val="000000" w:themeColor="text1"/>
              </w:rPr>
            </w:pPr>
            <w:r w:rsidRPr="00AA2307">
              <w:rPr>
                <w:rFonts w:asciiTheme="majorBidi" w:eastAsia="Times New Roman" w:hAnsiTheme="majorBidi" w:cstheme="majorBidi"/>
                <w:color w:val="000000" w:themeColor="text1"/>
              </w:rPr>
              <w:t>4,200,000</w:t>
            </w:r>
          </w:p>
        </w:tc>
      </w:tr>
    </w:tbl>
    <w:p w:rsidR="002409C3" w:rsidRDefault="002409C3" w:rsidP="002409C3">
      <w:pPr>
        <w:ind w:firstLine="0"/>
        <w:rPr>
          <w:rStyle w:val="Hyperlink"/>
          <w:sz w:val="24"/>
          <w:szCs w:val="24"/>
        </w:rPr>
      </w:pPr>
      <w:r>
        <w:rPr>
          <w:sz w:val="24"/>
          <w:szCs w:val="24"/>
        </w:rPr>
        <w:t>Source:</w:t>
      </w:r>
      <w:r w:rsidRPr="00687CFE">
        <w:t xml:space="preserve"> </w:t>
      </w:r>
      <w:hyperlink r:id="rId26" w:anchor="asia" w:history="1">
        <w:r w:rsidRPr="005237CF">
          <w:rPr>
            <w:rStyle w:val="Hyperlink"/>
          </w:rPr>
          <w:t>www.internetworldstats.com/stats3.htm#asia</w:t>
        </w:r>
      </w:hyperlink>
    </w:p>
    <w:p w:rsidR="002409C3" w:rsidRPr="00CD00A6" w:rsidRDefault="002409C3" w:rsidP="00F02915">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p>
    <w:p w:rsidR="00D46682" w:rsidRDefault="007F6976" w:rsidP="007F6976">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r>
        <w:rPr>
          <w:noProof/>
          <w:lang w:bidi="ar-SA"/>
        </w:rPr>
        <w:lastRenderedPageBreak/>
        <w:drawing>
          <wp:inline distT="0" distB="0" distL="0" distR="0" wp14:anchorId="065137B3" wp14:editId="74D28DDD">
            <wp:extent cx="5942910" cy="3703320"/>
            <wp:effectExtent l="0" t="0" r="1270" b="0"/>
            <wp:docPr id="1" name="Picture 1" descr="Asia Top Internet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ia Top Internet Countri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8822" cy="3707004"/>
                    </a:xfrm>
                    <a:prstGeom prst="rect">
                      <a:avLst/>
                    </a:prstGeom>
                    <a:noFill/>
                    <a:ln>
                      <a:noFill/>
                    </a:ln>
                  </pic:spPr>
                </pic:pic>
              </a:graphicData>
            </a:graphic>
          </wp:inline>
        </w:drawing>
      </w:r>
    </w:p>
    <w:p w:rsidR="0081245D" w:rsidRPr="009D3181" w:rsidRDefault="009D3181" w:rsidP="009D3181">
      <w:pPr>
        <w:pStyle w:val="ListParagraph"/>
        <w:spacing w:after="240" w:line="360" w:lineRule="auto"/>
        <w:ind w:left="0" w:firstLine="0"/>
        <w:contextualSpacing w:val="0"/>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Figure 16: Bar chart shows</w:t>
      </w:r>
      <w:r w:rsidRPr="009D3181">
        <w:rPr>
          <w:rFonts w:ascii="Times New Roman" w:hAnsi="Times New Roman" w:cs="Times New Roman"/>
          <w:bCs/>
          <w:color w:val="000000" w:themeColor="text1"/>
          <w:sz w:val="24"/>
          <w:szCs w:val="24"/>
          <w:shd w:val="clear" w:color="auto" w:fill="FFFFFF"/>
        </w:rPr>
        <w:t xml:space="preserve"> top internet countries</w:t>
      </w:r>
      <w:r>
        <w:rPr>
          <w:rFonts w:ascii="Times New Roman" w:hAnsi="Times New Roman" w:cs="Times New Roman"/>
          <w:bCs/>
          <w:color w:val="000000" w:themeColor="text1"/>
          <w:sz w:val="24"/>
          <w:szCs w:val="24"/>
          <w:shd w:val="clear" w:color="auto" w:fill="FFFFFF"/>
        </w:rPr>
        <w:t xml:space="preserve"> in Asia.</w:t>
      </w: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247254" w:rsidRDefault="00247254"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247254" w:rsidRDefault="00247254"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1245D" w:rsidRDefault="0081245D"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8B7197" w:rsidRDefault="008B7197" w:rsidP="002556BF">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 xml:space="preserve">Maldives Compare </w:t>
      </w:r>
      <w:r w:rsidRPr="008B7197">
        <w:rPr>
          <w:rFonts w:ascii="Times New Roman" w:hAnsi="Times New Roman" w:cs="Times New Roman"/>
          <w:b/>
          <w:color w:val="000000" w:themeColor="text1"/>
          <w:sz w:val="28"/>
          <w:szCs w:val="28"/>
          <w:shd w:val="clear" w:color="auto" w:fill="FFFFFF"/>
        </w:rPr>
        <w:t>Sri Lanka &amp; Indonesia – 201</w:t>
      </w:r>
      <w:r w:rsidR="002556BF">
        <w:rPr>
          <w:rFonts w:ascii="Times New Roman" w:hAnsi="Times New Roman" w:cs="Times New Roman"/>
          <w:b/>
          <w:color w:val="000000" w:themeColor="text1"/>
          <w:sz w:val="28"/>
          <w:szCs w:val="28"/>
          <w:shd w:val="clear" w:color="auto" w:fill="FFFFFF"/>
        </w:rPr>
        <w:t>5</w:t>
      </w:r>
    </w:p>
    <w:p w:rsidR="00DB367B" w:rsidRPr="00DB367B" w:rsidRDefault="00DB367B" w:rsidP="008B7197">
      <w:pPr>
        <w:pStyle w:val="ListParagraph"/>
        <w:spacing w:after="240" w:line="360" w:lineRule="auto"/>
        <w:ind w:left="0" w:firstLine="0"/>
        <w:contextualSpacing w:val="0"/>
        <w:rPr>
          <w:rFonts w:ascii="Times New Roman" w:hAnsi="Times New Roman" w:cs="Times New Roman"/>
          <w:bCs/>
          <w:color w:val="000000" w:themeColor="text1"/>
          <w:sz w:val="28"/>
          <w:szCs w:val="28"/>
          <w:shd w:val="clear" w:color="auto" w:fill="FFFFFF"/>
        </w:rPr>
      </w:pPr>
      <w:r w:rsidRPr="00DB367B">
        <w:rPr>
          <w:rFonts w:ascii="Times New Roman" w:hAnsi="Times New Roman" w:cs="Times New Roman"/>
          <w:bCs/>
          <w:color w:val="000000" w:themeColor="text1"/>
          <w:sz w:val="28"/>
          <w:szCs w:val="28"/>
          <w:shd w:val="clear" w:color="auto" w:fill="FFFFFF"/>
        </w:rPr>
        <w:t>IDI Access sub-index</w:t>
      </w:r>
    </w:p>
    <w:tbl>
      <w:tblPr>
        <w:tblW w:w="9760" w:type="dxa"/>
        <w:tblInd w:w="-5" w:type="dxa"/>
        <w:tblLook w:val="04A0" w:firstRow="1" w:lastRow="0" w:firstColumn="1" w:lastColumn="0" w:noHBand="0" w:noVBand="1"/>
      </w:tblPr>
      <w:tblGrid>
        <w:gridCol w:w="1459"/>
        <w:gridCol w:w="1305"/>
        <w:gridCol w:w="1430"/>
        <w:gridCol w:w="1534"/>
        <w:gridCol w:w="1400"/>
        <w:gridCol w:w="1335"/>
        <w:gridCol w:w="1297"/>
      </w:tblGrid>
      <w:tr w:rsidR="00DB367B" w:rsidRPr="00DB367B" w:rsidTr="00E20EA1">
        <w:trPr>
          <w:trHeight w:val="1500"/>
        </w:trPr>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Country</w:t>
            </w:r>
          </w:p>
        </w:tc>
        <w:tc>
          <w:tcPr>
            <w:tcW w:w="1305"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Rank</w:t>
            </w:r>
          </w:p>
        </w:tc>
        <w:tc>
          <w:tcPr>
            <w:tcW w:w="1430"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Fixed-</w:t>
            </w:r>
            <w:r w:rsidRPr="00DB367B">
              <w:rPr>
                <w:rFonts w:ascii="Times New Roman" w:eastAsia="Times New Roman" w:hAnsi="Times New Roman" w:cs="Times New Roman"/>
                <w:sz w:val="23"/>
                <w:szCs w:val="23"/>
                <w:lang w:bidi="ar-SA"/>
              </w:rPr>
              <w:br/>
              <w:t>telephone</w:t>
            </w:r>
            <w:r w:rsidRPr="00DB367B">
              <w:rPr>
                <w:rFonts w:ascii="Times New Roman" w:eastAsia="Times New Roman" w:hAnsi="Times New Roman" w:cs="Times New Roman"/>
                <w:sz w:val="23"/>
                <w:szCs w:val="23"/>
                <w:lang w:bidi="ar-SA"/>
              </w:rPr>
              <w:br/>
              <w:t>subscriptions</w:t>
            </w:r>
            <w:r w:rsidRPr="00DB367B">
              <w:rPr>
                <w:rFonts w:ascii="Times New Roman" w:eastAsia="Times New Roman" w:hAnsi="Times New Roman" w:cs="Times New Roman"/>
                <w:sz w:val="23"/>
                <w:szCs w:val="23"/>
                <w:lang w:bidi="ar-SA"/>
              </w:rPr>
              <w:br/>
              <w:t>per 100</w:t>
            </w:r>
            <w:r w:rsidRPr="00DB367B">
              <w:rPr>
                <w:rFonts w:ascii="Times New Roman" w:eastAsia="Times New Roman" w:hAnsi="Times New Roman" w:cs="Times New Roman"/>
                <w:sz w:val="23"/>
                <w:szCs w:val="23"/>
                <w:lang w:bidi="ar-SA"/>
              </w:rPr>
              <w:br/>
              <w:t>inhabitants</w:t>
            </w:r>
          </w:p>
        </w:tc>
        <w:tc>
          <w:tcPr>
            <w:tcW w:w="1534"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Mobile-</w:t>
            </w:r>
            <w:r w:rsidRPr="00DB367B">
              <w:rPr>
                <w:rFonts w:ascii="Times New Roman" w:eastAsia="Times New Roman" w:hAnsi="Times New Roman" w:cs="Times New Roman"/>
                <w:sz w:val="23"/>
                <w:szCs w:val="23"/>
                <w:lang w:bidi="ar-SA"/>
              </w:rPr>
              <w:br/>
              <w:t>cellular</w:t>
            </w:r>
            <w:r w:rsidRPr="00DB367B">
              <w:rPr>
                <w:rFonts w:ascii="Times New Roman" w:eastAsia="Times New Roman" w:hAnsi="Times New Roman" w:cs="Times New Roman"/>
                <w:sz w:val="23"/>
                <w:szCs w:val="23"/>
                <w:lang w:bidi="ar-SA"/>
              </w:rPr>
              <w:br/>
              <w:t>subscriptions</w:t>
            </w:r>
            <w:r w:rsidRPr="00DB367B">
              <w:rPr>
                <w:rFonts w:ascii="Times New Roman" w:eastAsia="Times New Roman" w:hAnsi="Times New Roman" w:cs="Times New Roman"/>
                <w:sz w:val="23"/>
                <w:szCs w:val="23"/>
                <w:lang w:bidi="ar-SA"/>
              </w:rPr>
              <w:br/>
              <w:t>per 100</w:t>
            </w:r>
            <w:r w:rsidRPr="00DB367B">
              <w:rPr>
                <w:rFonts w:ascii="Times New Roman" w:eastAsia="Times New Roman" w:hAnsi="Times New Roman" w:cs="Times New Roman"/>
                <w:sz w:val="23"/>
                <w:szCs w:val="23"/>
                <w:lang w:bidi="ar-SA"/>
              </w:rPr>
              <w:br/>
              <w:t>inhabitants</w:t>
            </w:r>
          </w:p>
        </w:tc>
        <w:tc>
          <w:tcPr>
            <w:tcW w:w="1400"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International</w:t>
            </w:r>
            <w:r w:rsidRPr="00DB367B">
              <w:rPr>
                <w:rFonts w:ascii="Times New Roman" w:eastAsia="Times New Roman" w:hAnsi="Times New Roman" w:cs="Times New Roman"/>
                <w:sz w:val="23"/>
                <w:szCs w:val="23"/>
                <w:lang w:bidi="ar-SA"/>
              </w:rPr>
              <w:br/>
              <w:t>internet</w:t>
            </w:r>
            <w:r w:rsidRPr="00DB367B">
              <w:rPr>
                <w:rFonts w:ascii="Times New Roman" w:eastAsia="Times New Roman" w:hAnsi="Times New Roman" w:cs="Times New Roman"/>
                <w:sz w:val="23"/>
                <w:szCs w:val="23"/>
                <w:lang w:bidi="ar-SA"/>
              </w:rPr>
              <w:br/>
              <w:t>bandwidth</w:t>
            </w:r>
            <w:r w:rsidRPr="00DB367B">
              <w:rPr>
                <w:rFonts w:ascii="Times New Roman" w:eastAsia="Times New Roman" w:hAnsi="Times New Roman" w:cs="Times New Roman"/>
                <w:sz w:val="23"/>
                <w:szCs w:val="23"/>
                <w:lang w:bidi="ar-SA"/>
              </w:rPr>
              <w:br/>
              <w:t>Bit/s per</w:t>
            </w:r>
            <w:r w:rsidRPr="00DB367B">
              <w:rPr>
                <w:rFonts w:ascii="Times New Roman" w:eastAsia="Times New Roman" w:hAnsi="Times New Roman" w:cs="Times New Roman"/>
                <w:sz w:val="23"/>
                <w:szCs w:val="23"/>
                <w:lang w:bidi="ar-SA"/>
              </w:rPr>
              <w:br/>
              <w:t>user</w:t>
            </w:r>
          </w:p>
        </w:tc>
        <w:tc>
          <w:tcPr>
            <w:tcW w:w="1335"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%age</w:t>
            </w:r>
            <w:r w:rsidRPr="00DB367B">
              <w:rPr>
                <w:rFonts w:ascii="Times New Roman" w:eastAsia="Times New Roman" w:hAnsi="Times New Roman" w:cs="Times New Roman"/>
                <w:sz w:val="23"/>
                <w:szCs w:val="23"/>
                <w:lang w:bidi="ar-SA"/>
              </w:rPr>
              <w:br/>
              <w:t>households</w:t>
            </w:r>
            <w:r w:rsidRPr="00DB367B">
              <w:rPr>
                <w:rFonts w:ascii="Times New Roman" w:eastAsia="Times New Roman" w:hAnsi="Times New Roman" w:cs="Times New Roman"/>
                <w:sz w:val="23"/>
                <w:szCs w:val="23"/>
                <w:lang w:bidi="ar-SA"/>
              </w:rPr>
              <w:br/>
              <w:t>with a</w:t>
            </w:r>
            <w:r w:rsidRPr="00DB367B">
              <w:rPr>
                <w:rFonts w:ascii="Times New Roman" w:eastAsia="Times New Roman" w:hAnsi="Times New Roman" w:cs="Times New Roman"/>
                <w:sz w:val="23"/>
                <w:szCs w:val="23"/>
                <w:lang w:bidi="ar-SA"/>
              </w:rPr>
              <w:br/>
              <w:t>computer</w:t>
            </w:r>
          </w:p>
        </w:tc>
        <w:tc>
          <w:tcPr>
            <w:tcW w:w="1297"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%age</w:t>
            </w:r>
            <w:r w:rsidRPr="00DB367B">
              <w:rPr>
                <w:rFonts w:ascii="Times New Roman" w:eastAsia="Times New Roman" w:hAnsi="Times New Roman" w:cs="Times New Roman"/>
                <w:sz w:val="23"/>
                <w:szCs w:val="23"/>
                <w:lang w:bidi="ar-SA"/>
              </w:rPr>
              <w:br/>
              <w:t>households</w:t>
            </w:r>
            <w:r w:rsidRPr="00DB367B">
              <w:rPr>
                <w:rFonts w:ascii="Times New Roman" w:eastAsia="Times New Roman" w:hAnsi="Times New Roman" w:cs="Times New Roman"/>
                <w:sz w:val="23"/>
                <w:szCs w:val="23"/>
                <w:lang w:bidi="ar-SA"/>
              </w:rPr>
              <w:br/>
              <w:t>with</w:t>
            </w:r>
            <w:r w:rsidRPr="00DB367B">
              <w:rPr>
                <w:rFonts w:ascii="Times New Roman" w:eastAsia="Times New Roman" w:hAnsi="Times New Roman" w:cs="Times New Roman"/>
                <w:sz w:val="23"/>
                <w:szCs w:val="23"/>
                <w:lang w:bidi="ar-SA"/>
              </w:rPr>
              <w:br/>
              <w:t>internet</w:t>
            </w:r>
            <w:r w:rsidRPr="00DB367B">
              <w:rPr>
                <w:rFonts w:ascii="Times New Roman" w:eastAsia="Times New Roman" w:hAnsi="Times New Roman" w:cs="Times New Roman"/>
                <w:sz w:val="23"/>
                <w:szCs w:val="23"/>
                <w:lang w:bidi="ar-SA"/>
              </w:rPr>
              <w:br/>
              <w:t>access</w:t>
            </w:r>
          </w:p>
        </w:tc>
      </w:tr>
      <w:tr w:rsidR="00E20EA1" w:rsidRPr="00DB367B" w:rsidTr="00D161A4">
        <w:trPr>
          <w:trHeight w:val="300"/>
        </w:trPr>
        <w:tc>
          <w:tcPr>
            <w:tcW w:w="1459" w:type="dxa"/>
            <w:tcBorders>
              <w:top w:val="nil"/>
              <w:left w:val="single" w:sz="4" w:space="0" w:color="auto"/>
              <w:bottom w:val="single" w:sz="4" w:space="0" w:color="auto"/>
              <w:right w:val="single" w:sz="4" w:space="0" w:color="auto"/>
            </w:tcBorders>
            <w:shd w:val="clear" w:color="auto" w:fill="auto"/>
            <w:hideMark/>
          </w:tcPr>
          <w:p w:rsidR="00E20EA1" w:rsidRPr="00DB367B" w:rsidRDefault="00E20EA1" w:rsidP="00E20EA1">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Maldives</w:t>
            </w:r>
          </w:p>
        </w:tc>
        <w:tc>
          <w:tcPr>
            <w:tcW w:w="1305" w:type="dxa"/>
            <w:tcBorders>
              <w:top w:val="nil"/>
              <w:left w:val="nil"/>
              <w:bottom w:val="single" w:sz="4" w:space="0" w:color="auto"/>
              <w:right w:val="single" w:sz="4" w:space="0" w:color="auto"/>
            </w:tcBorders>
            <w:shd w:val="clear" w:color="auto" w:fill="auto"/>
            <w:hideMark/>
          </w:tcPr>
          <w:p w:rsidR="00E20EA1" w:rsidRPr="004D2142"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81</w:t>
            </w:r>
          </w:p>
        </w:tc>
        <w:tc>
          <w:tcPr>
            <w:tcW w:w="1430" w:type="dxa"/>
            <w:tcBorders>
              <w:top w:val="nil"/>
              <w:left w:val="nil"/>
              <w:bottom w:val="single" w:sz="4" w:space="0" w:color="auto"/>
              <w:right w:val="single" w:sz="4" w:space="0" w:color="auto"/>
            </w:tcBorders>
            <w:shd w:val="clear" w:color="auto" w:fill="auto"/>
            <w:hideMark/>
          </w:tcPr>
          <w:p w:rsidR="00E20EA1" w:rsidRPr="004D2142"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6.11</w:t>
            </w:r>
          </w:p>
        </w:tc>
        <w:tc>
          <w:tcPr>
            <w:tcW w:w="1534" w:type="dxa"/>
            <w:tcBorders>
              <w:top w:val="nil"/>
              <w:left w:val="nil"/>
              <w:bottom w:val="single" w:sz="4" w:space="0" w:color="auto"/>
              <w:right w:val="single" w:sz="4" w:space="0" w:color="auto"/>
            </w:tcBorders>
            <w:shd w:val="clear" w:color="auto" w:fill="auto"/>
            <w:hideMark/>
          </w:tcPr>
          <w:p w:rsidR="00E20EA1" w:rsidRPr="004D2142"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189.38</w:t>
            </w:r>
          </w:p>
        </w:tc>
        <w:tc>
          <w:tcPr>
            <w:tcW w:w="1400" w:type="dxa"/>
            <w:tcBorders>
              <w:top w:val="nil"/>
              <w:left w:val="nil"/>
              <w:bottom w:val="single" w:sz="4" w:space="0" w:color="auto"/>
              <w:right w:val="single" w:sz="4" w:space="0" w:color="auto"/>
            </w:tcBorders>
            <w:shd w:val="clear" w:color="auto" w:fill="auto"/>
            <w:hideMark/>
          </w:tcPr>
          <w:p w:rsidR="00E20EA1" w:rsidRPr="004D2142"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69077</w:t>
            </w:r>
          </w:p>
        </w:tc>
        <w:tc>
          <w:tcPr>
            <w:tcW w:w="1335" w:type="dxa"/>
            <w:tcBorders>
              <w:top w:val="nil"/>
              <w:left w:val="nil"/>
              <w:bottom w:val="single" w:sz="4" w:space="0" w:color="auto"/>
              <w:right w:val="single" w:sz="4" w:space="0" w:color="auto"/>
            </w:tcBorders>
            <w:shd w:val="clear" w:color="auto" w:fill="auto"/>
            <w:hideMark/>
          </w:tcPr>
          <w:p w:rsidR="00E20EA1" w:rsidRPr="004D2142"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65.93</w:t>
            </w:r>
          </w:p>
        </w:tc>
        <w:tc>
          <w:tcPr>
            <w:tcW w:w="1297" w:type="dxa"/>
            <w:tcBorders>
              <w:top w:val="nil"/>
              <w:left w:val="nil"/>
              <w:bottom w:val="single" w:sz="4" w:space="0" w:color="auto"/>
              <w:right w:val="single" w:sz="4" w:space="0" w:color="auto"/>
            </w:tcBorders>
            <w:shd w:val="clear" w:color="auto" w:fill="auto"/>
            <w:hideMark/>
          </w:tcPr>
          <w:p w:rsidR="00E20EA1" w:rsidRPr="004D2142"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44.51</w:t>
            </w:r>
          </w:p>
        </w:tc>
      </w:tr>
      <w:tr w:rsidR="00D161A4" w:rsidRPr="00DB367B" w:rsidTr="00E20EA1">
        <w:trPr>
          <w:trHeight w:val="300"/>
        </w:trPr>
        <w:tc>
          <w:tcPr>
            <w:tcW w:w="1459" w:type="dxa"/>
            <w:tcBorders>
              <w:top w:val="nil"/>
              <w:left w:val="single" w:sz="4" w:space="0" w:color="auto"/>
              <w:bottom w:val="single" w:sz="4" w:space="0" w:color="auto"/>
              <w:right w:val="single" w:sz="4" w:space="0" w:color="auto"/>
            </w:tcBorders>
            <w:shd w:val="clear" w:color="auto" w:fill="auto"/>
            <w:hideMark/>
          </w:tcPr>
          <w:p w:rsidR="00D161A4" w:rsidRPr="00DB367B" w:rsidRDefault="00D161A4" w:rsidP="00D161A4">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Sri Lanka</w:t>
            </w:r>
          </w:p>
        </w:tc>
        <w:tc>
          <w:tcPr>
            <w:tcW w:w="1305" w:type="dxa"/>
            <w:tcBorders>
              <w:top w:val="nil"/>
              <w:left w:val="nil"/>
              <w:bottom w:val="single" w:sz="4" w:space="0" w:color="auto"/>
              <w:right w:val="single" w:sz="4" w:space="0" w:color="auto"/>
            </w:tcBorders>
            <w:shd w:val="clear" w:color="auto" w:fill="auto"/>
            <w:hideMark/>
          </w:tcPr>
          <w:p w:rsidR="00D161A4" w:rsidRPr="004D2142" w:rsidRDefault="00D161A4" w:rsidP="00D161A4">
            <w:pPr>
              <w:ind w:firstLine="0"/>
              <w:rPr>
                <w:rFonts w:ascii="Times New Roman" w:eastAsia="Times New Roman" w:hAnsi="Times New Roman" w:cs="Times New Roman"/>
                <w:sz w:val="23"/>
                <w:szCs w:val="23"/>
                <w:lang w:bidi="ar-SA"/>
              </w:rPr>
            </w:pPr>
            <w:r w:rsidRPr="004D2142">
              <w:rPr>
                <w:rFonts w:ascii="Times New Roman" w:eastAsia="Times New Roman" w:hAnsi="Times New Roman" w:cs="Times New Roman"/>
                <w:sz w:val="23"/>
                <w:szCs w:val="23"/>
                <w:lang w:bidi="ar-SA"/>
              </w:rPr>
              <w:t>1</w:t>
            </w:r>
            <w:r>
              <w:rPr>
                <w:rFonts w:ascii="Times New Roman" w:eastAsia="Times New Roman" w:hAnsi="Times New Roman" w:cs="Times New Roman"/>
                <w:sz w:val="23"/>
                <w:szCs w:val="23"/>
                <w:lang w:bidi="ar-SA"/>
              </w:rPr>
              <w:t>15</w:t>
            </w:r>
          </w:p>
        </w:tc>
        <w:tc>
          <w:tcPr>
            <w:tcW w:w="1430" w:type="dxa"/>
            <w:tcBorders>
              <w:top w:val="nil"/>
              <w:left w:val="nil"/>
              <w:bottom w:val="single" w:sz="4" w:space="0" w:color="auto"/>
              <w:right w:val="single" w:sz="4" w:space="0" w:color="auto"/>
            </w:tcBorders>
            <w:shd w:val="clear" w:color="auto" w:fill="auto"/>
            <w:hideMark/>
          </w:tcPr>
          <w:p w:rsidR="00D161A4" w:rsidRPr="004D2142" w:rsidRDefault="00D161A4" w:rsidP="00D161A4">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12.49</w:t>
            </w:r>
          </w:p>
        </w:tc>
        <w:tc>
          <w:tcPr>
            <w:tcW w:w="1534" w:type="dxa"/>
            <w:tcBorders>
              <w:top w:val="nil"/>
              <w:left w:val="nil"/>
              <w:bottom w:val="single" w:sz="4" w:space="0" w:color="auto"/>
              <w:right w:val="single" w:sz="4" w:space="0" w:color="auto"/>
            </w:tcBorders>
            <w:shd w:val="clear" w:color="auto" w:fill="auto"/>
            <w:hideMark/>
          </w:tcPr>
          <w:p w:rsidR="00D161A4" w:rsidRPr="004D2142" w:rsidRDefault="00D161A4" w:rsidP="00D161A4">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103.16</w:t>
            </w:r>
          </w:p>
        </w:tc>
        <w:tc>
          <w:tcPr>
            <w:tcW w:w="1400" w:type="dxa"/>
            <w:tcBorders>
              <w:top w:val="nil"/>
              <w:left w:val="nil"/>
              <w:bottom w:val="single" w:sz="4" w:space="0" w:color="auto"/>
              <w:right w:val="single" w:sz="4" w:space="0" w:color="auto"/>
            </w:tcBorders>
            <w:shd w:val="clear" w:color="auto" w:fill="auto"/>
            <w:hideMark/>
          </w:tcPr>
          <w:p w:rsidR="00D161A4" w:rsidRPr="004D2142" w:rsidRDefault="00D161A4" w:rsidP="00D161A4">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12651</w:t>
            </w:r>
          </w:p>
        </w:tc>
        <w:tc>
          <w:tcPr>
            <w:tcW w:w="1335" w:type="dxa"/>
            <w:tcBorders>
              <w:top w:val="nil"/>
              <w:left w:val="nil"/>
              <w:bottom w:val="single" w:sz="4" w:space="0" w:color="auto"/>
              <w:right w:val="single" w:sz="4" w:space="0" w:color="auto"/>
            </w:tcBorders>
            <w:shd w:val="clear" w:color="auto" w:fill="auto"/>
            <w:hideMark/>
          </w:tcPr>
          <w:p w:rsidR="00D161A4" w:rsidRPr="004D2142" w:rsidRDefault="00D161A4" w:rsidP="00D161A4">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17.77</w:t>
            </w:r>
          </w:p>
        </w:tc>
        <w:tc>
          <w:tcPr>
            <w:tcW w:w="1297" w:type="dxa"/>
            <w:tcBorders>
              <w:top w:val="nil"/>
              <w:left w:val="nil"/>
              <w:bottom w:val="single" w:sz="4" w:space="0" w:color="auto"/>
              <w:right w:val="single" w:sz="4" w:space="0" w:color="auto"/>
            </w:tcBorders>
            <w:shd w:val="clear" w:color="auto" w:fill="auto"/>
            <w:hideMark/>
          </w:tcPr>
          <w:p w:rsidR="00D161A4" w:rsidRPr="004D2142" w:rsidRDefault="00D161A4" w:rsidP="00D161A4">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15.31</w:t>
            </w:r>
          </w:p>
        </w:tc>
      </w:tr>
      <w:tr w:rsidR="00DB367B" w:rsidRPr="00DB367B" w:rsidTr="00E20EA1">
        <w:trPr>
          <w:trHeight w:val="300"/>
        </w:trPr>
        <w:tc>
          <w:tcPr>
            <w:tcW w:w="1459" w:type="dxa"/>
            <w:tcBorders>
              <w:top w:val="nil"/>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Indonesia</w:t>
            </w:r>
          </w:p>
        </w:tc>
        <w:tc>
          <w:tcPr>
            <w:tcW w:w="1305" w:type="dxa"/>
            <w:tcBorders>
              <w:top w:val="nil"/>
              <w:left w:val="nil"/>
              <w:bottom w:val="single" w:sz="4" w:space="0" w:color="auto"/>
              <w:right w:val="single" w:sz="4" w:space="0" w:color="auto"/>
            </w:tcBorders>
            <w:shd w:val="clear" w:color="auto" w:fill="auto"/>
            <w:hideMark/>
          </w:tcPr>
          <w:p w:rsidR="00DB367B" w:rsidRPr="00DB367B" w:rsidRDefault="002D4211"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108</w:t>
            </w:r>
          </w:p>
        </w:tc>
        <w:tc>
          <w:tcPr>
            <w:tcW w:w="1430" w:type="dxa"/>
            <w:tcBorders>
              <w:top w:val="nil"/>
              <w:left w:val="nil"/>
              <w:bottom w:val="single" w:sz="4" w:space="0" w:color="auto"/>
              <w:right w:val="single" w:sz="4" w:space="0" w:color="auto"/>
            </w:tcBorders>
            <w:shd w:val="clear" w:color="auto" w:fill="auto"/>
            <w:hideMark/>
          </w:tcPr>
          <w:p w:rsidR="00DB367B" w:rsidRPr="00DB367B" w:rsidRDefault="002D4211"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11.72</w:t>
            </w:r>
          </w:p>
        </w:tc>
        <w:tc>
          <w:tcPr>
            <w:tcW w:w="1534" w:type="dxa"/>
            <w:tcBorders>
              <w:top w:val="nil"/>
              <w:left w:val="nil"/>
              <w:bottom w:val="single" w:sz="4" w:space="0" w:color="auto"/>
              <w:right w:val="single" w:sz="4" w:space="0" w:color="auto"/>
            </w:tcBorders>
            <w:shd w:val="clear" w:color="auto" w:fill="auto"/>
            <w:hideMark/>
          </w:tcPr>
          <w:p w:rsidR="00DB367B" w:rsidRPr="00DB367B" w:rsidRDefault="00DB367B" w:rsidP="008572F3">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12</w:t>
            </w:r>
            <w:r w:rsidR="002D4211">
              <w:rPr>
                <w:rFonts w:ascii="Times New Roman" w:eastAsia="Times New Roman" w:hAnsi="Times New Roman" w:cs="Times New Roman"/>
                <w:sz w:val="23"/>
                <w:szCs w:val="23"/>
                <w:lang w:bidi="ar-SA"/>
              </w:rPr>
              <w:t>6.18</w:t>
            </w:r>
          </w:p>
        </w:tc>
        <w:tc>
          <w:tcPr>
            <w:tcW w:w="1400" w:type="dxa"/>
            <w:tcBorders>
              <w:top w:val="nil"/>
              <w:left w:val="nil"/>
              <w:bottom w:val="single" w:sz="4" w:space="0" w:color="auto"/>
              <w:right w:val="single" w:sz="4" w:space="0" w:color="auto"/>
            </w:tcBorders>
            <w:shd w:val="clear" w:color="auto" w:fill="auto"/>
            <w:hideMark/>
          </w:tcPr>
          <w:p w:rsidR="00DB367B" w:rsidRPr="00DB367B" w:rsidRDefault="002D4211"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6225</w:t>
            </w:r>
          </w:p>
        </w:tc>
        <w:tc>
          <w:tcPr>
            <w:tcW w:w="1335" w:type="dxa"/>
            <w:tcBorders>
              <w:top w:val="nil"/>
              <w:left w:val="nil"/>
              <w:bottom w:val="single" w:sz="4" w:space="0" w:color="auto"/>
              <w:right w:val="single" w:sz="4" w:space="0" w:color="auto"/>
            </w:tcBorders>
            <w:shd w:val="clear" w:color="auto" w:fill="auto"/>
            <w:hideMark/>
          </w:tcPr>
          <w:p w:rsidR="00DB367B" w:rsidRPr="00DB367B" w:rsidRDefault="008572F3"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w:t>
            </w:r>
            <w:r w:rsidR="002D4211">
              <w:rPr>
                <w:rFonts w:ascii="Times New Roman" w:eastAsia="Times New Roman" w:hAnsi="Times New Roman" w:cs="Times New Roman"/>
                <w:sz w:val="23"/>
                <w:szCs w:val="23"/>
                <w:lang w:bidi="ar-SA"/>
              </w:rPr>
              <w:t>7.75</w:t>
            </w:r>
          </w:p>
        </w:tc>
        <w:tc>
          <w:tcPr>
            <w:tcW w:w="1297" w:type="dxa"/>
            <w:tcBorders>
              <w:top w:val="nil"/>
              <w:left w:val="nil"/>
              <w:bottom w:val="single" w:sz="4" w:space="0" w:color="auto"/>
              <w:right w:val="single" w:sz="4" w:space="0" w:color="auto"/>
            </w:tcBorders>
            <w:shd w:val="clear" w:color="auto" w:fill="auto"/>
            <w:hideMark/>
          </w:tcPr>
          <w:p w:rsidR="00DB367B" w:rsidRPr="00DB367B" w:rsidRDefault="002D4211"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29.08</w:t>
            </w:r>
          </w:p>
        </w:tc>
      </w:tr>
    </w:tbl>
    <w:p w:rsidR="004F0334" w:rsidRDefault="004F0334" w:rsidP="008B7197">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DB367B" w:rsidRDefault="00DB367B" w:rsidP="008B7197">
      <w:pPr>
        <w:pStyle w:val="ListParagraph"/>
        <w:spacing w:after="240" w:line="360" w:lineRule="auto"/>
        <w:ind w:left="0" w:firstLine="0"/>
        <w:contextualSpacing w:val="0"/>
        <w:rPr>
          <w:rFonts w:ascii="Times New Roman" w:hAnsi="Times New Roman" w:cs="Times New Roman"/>
          <w:bCs/>
          <w:color w:val="000000" w:themeColor="text1"/>
          <w:sz w:val="28"/>
          <w:szCs w:val="28"/>
          <w:shd w:val="clear" w:color="auto" w:fill="FFFFFF"/>
        </w:rPr>
      </w:pPr>
      <w:r w:rsidRPr="00DB367B">
        <w:rPr>
          <w:rFonts w:ascii="Times New Roman" w:hAnsi="Times New Roman" w:cs="Times New Roman"/>
          <w:bCs/>
          <w:color w:val="000000" w:themeColor="text1"/>
          <w:sz w:val="28"/>
          <w:szCs w:val="28"/>
          <w:shd w:val="clear" w:color="auto" w:fill="FFFFFF"/>
        </w:rPr>
        <w:t>IDI Use sub-index</w:t>
      </w:r>
    </w:p>
    <w:tbl>
      <w:tblPr>
        <w:tblW w:w="9765" w:type="dxa"/>
        <w:tblInd w:w="-5" w:type="dxa"/>
        <w:tblLook w:val="04A0" w:firstRow="1" w:lastRow="0" w:firstColumn="1" w:lastColumn="0" w:noHBand="0" w:noVBand="1"/>
      </w:tblPr>
      <w:tblGrid>
        <w:gridCol w:w="1471"/>
        <w:gridCol w:w="1325"/>
        <w:gridCol w:w="1704"/>
        <w:gridCol w:w="2610"/>
        <w:gridCol w:w="2655"/>
      </w:tblGrid>
      <w:tr w:rsidR="00DB367B" w:rsidRPr="00DB367B" w:rsidTr="000716E3">
        <w:trPr>
          <w:trHeight w:val="150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Country</w:t>
            </w:r>
          </w:p>
        </w:tc>
        <w:tc>
          <w:tcPr>
            <w:tcW w:w="1325"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Rank</w:t>
            </w:r>
          </w:p>
        </w:tc>
        <w:tc>
          <w:tcPr>
            <w:tcW w:w="1704"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%age</w:t>
            </w:r>
            <w:r w:rsidRPr="00DB367B">
              <w:rPr>
                <w:rFonts w:ascii="Times New Roman" w:eastAsia="Times New Roman" w:hAnsi="Times New Roman" w:cs="Times New Roman"/>
                <w:sz w:val="23"/>
                <w:szCs w:val="23"/>
                <w:lang w:bidi="ar-SA"/>
              </w:rPr>
              <w:br/>
              <w:t>individuals</w:t>
            </w:r>
            <w:r w:rsidRPr="00DB367B">
              <w:rPr>
                <w:rFonts w:ascii="Times New Roman" w:eastAsia="Times New Roman" w:hAnsi="Times New Roman" w:cs="Times New Roman"/>
                <w:sz w:val="23"/>
                <w:szCs w:val="23"/>
                <w:lang w:bidi="ar-SA"/>
              </w:rPr>
              <w:br/>
              <w:t>using internet</w:t>
            </w:r>
          </w:p>
        </w:tc>
        <w:tc>
          <w:tcPr>
            <w:tcW w:w="2610"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Fixed (wired)-</w:t>
            </w:r>
            <w:r w:rsidRPr="00DB367B">
              <w:rPr>
                <w:rFonts w:ascii="Times New Roman" w:eastAsia="Times New Roman" w:hAnsi="Times New Roman" w:cs="Times New Roman"/>
                <w:sz w:val="23"/>
                <w:szCs w:val="23"/>
                <w:lang w:bidi="ar-SA"/>
              </w:rPr>
              <w:br/>
              <w:t>broadband</w:t>
            </w:r>
            <w:r w:rsidRPr="00DB367B">
              <w:rPr>
                <w:rFonts w:ascii="Times New Roman" w:eastAsia="Times New Roman" w:hAnsi="Times New Roman" w:cs="Times New Roman"/>
                <w:sz w:val="23"/>
                <w:szCs w:val="23"/>
                <w:lang w:bidi="ar-SA"/>
              </w:rPr>
              <w:br/>
              <w:t>subscriptions</w:t>
            </w:r>
            <w:r w:rsidRPr="00DB367B">
              <w:rPr>
                <w:rFonts w:ascii="Times New Roman" w:eastAsia="Times New Roman" w:hAnsi="Times New Roman" w:cs="Times New Roman"/>
                <w:sz w:val="23"/>
                <w:szCs w:val="23"/>
                <w:lang w:bidi="ar-SA"/>
              </w:rPr>
              <w:br/>
              <w:t>per 100</w:t>
            </w:r>
            <w:r w:rsidRPr="00DB367B">
              <w:rPr>
                <w:rFonts w:ascii="Times New Roman" w:eastAsia="Times New Roman" w:hAnsi="Times New Roman" w:cs="Times New Roman"/>
                <w:sz w:val="23"/>
                <w:szCs w:val="23"/>
                <w:lang w:bidi="ar-SA"/>
              </w:rPr>
              <w:br/>
              <w:t>inhabitants</w:t>
            </w:r>
          </w:p>
        </w:tc>
        <w:tc>
          <w:tcPr>
            <w:tcW w:w="2655" w:type="dxa"/>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Wireless</w:t>
            </w:r>
            <w:r w:rsidRPr="00DB367B">
              <w:rPr>
                <w:rFonts w:ascii="Times New Roman" w:eastAsia="Times New Roman" w:hAnsi="Times New Roman" w:cs="Times New Roman"/>
                <w:sz w:val="23"/>
                <w:szCs w:val="23"/>
                <w:lang w:bidi="ar-SA"/>
              </w:rPr>
              <w:br/>
              <w:t>broadband</w:t>
            </w:r>
            <w:r w:rsidRPr="00DB367B">
              <w:rPr>
                <w:rFonts w:ascii="Times New Roman" w:eastAsia="Times New Roman" w:hAnsi="Times New Roman" w:cs="Times New Roman"/>
                <w:sz w:val="23"/>
                <w:szCs w:val="23"/>
                <w:lang w:bidi="ar-SA"/>
              </w:rPr>
              <w:br/>
              <w:t>subscriptions</w:t>
            </w:r>
            <w:r w:rsidRPr="00DB367B">
              <w:rPr>
                <w:rFonts w:ascii="Times New Roman" w:eastAsia="Times New Roman" w:hAnsi="Times New Roman" w:cs="Times New Roman"/>
                <w:sz w:val="23"/>
                <w:szCs w:val="23"/>
                <w:lang w:bidi="ar-SA"/>
              </w:rPr>
              <w:br/>
              <w:t>per 100</w:t>
            </w:r>
            <w:r w:rsidRPr="00DB367B">
              <w:rPr>
                <w:rFonts w:ascii="Times New Roman" w:eastAsia="Times New Roman" w:hAnsi="Times New Roman" w:cs="Times New Roman"/>
                <w:sz w:val="23"/>
                <w:szCs w:val="23"/>
                <w:lang w:bidi="ar-SA"/>
              </w:rPr>
              <w:br/>
              <w:t>inhabitants</w:t>
            </w:r>
          </w:p>
        </w:tc>
      </w:tr>
      <w:tr w:rsidR="00E20EA1" w:rsidRPr="00DB367B" w:rsidTr="000716E3">
        <w:trPr>
          <w:trHeight w:val="300"/>
        </w:trPr>
        <w:tc>
          <w:tcPr>
            <w:tcW w:w="1471" w:type="dxa"/>
            <w:tcBorders>
              <w:top w:val="nil"/>
              <w:left w:val="single" w:sz="4" w:space="0" w:color="auto"/>
              <w:bottom w:val="single" w:sz="4" w:space="0" w:color="auto"/>
              <w:right w:val="single" w:sz="4" w:space="0" w:color="auto"/>
            </w:tcBorders>
            <w:shd w:val="clear" w:color="auto" w:fill="auto"/>
            <w:hideMark/>
          </w:tcPr>
          <w:p w:rsidR="00E20EA1" w:rsidRPr="00DB367B" w:rsidRDefault="00E20EA1" w:rsidP="00E20EA1">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Maldives</w:t>
            </w:r>
          </w:p>
        </w:tc>
        <w:tc>
          <w:tcPr>
            <w:tcW w:w="1325"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3.59</w:t>
            </w:r>
          </w:p>
        </w:tc>
        <w:tc>
          <w:tcPr>
            <w:tcW w:w="1704"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49.28</w:t>
            </w:r>
          </w:p>
        </w:tc>
        <w:tc>
          <w:tcPr>
            <w:tcW w:w="2610"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5.64</w:t>
            </w:r>
          </w:p>
        </w:tc>
        <w:tc>
          <w:tcPr>
            <w:tcW w:w="2655"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48.95</w:t>
            </w:r>
          </w:p>
        </w:tc>
      </w:tr>
      <w:tr w:rsidR="00E20EA1" w:rsidRPr="00DB367B" w:rsidTr="000716E3">
        <w:trPr>
          <w:trHeight w:val="300"/>
        </w:trPr>
        <w:tc>
          <w:tcPr>
            <w:tcW w:w="1471" w:type="dxa"/>
            <w:tcBorders>
              <w:top w:val="nil"/>
              <w:left w:val="single" w:sz="4" w:space="0" w:color="auto"/>
              <w:bottom w:val="single" w:sz="4" w:space="0" w:color="auto"/>
              <w:right w:val="single" w:sz="4" w:space="0" w:color="auto"/>
            </w:tcBorders>
            <w:shd w:val="clear" w:color="auto" w:fill="auto"/>
            <w:hideMark/>
          </w:tcPr>
          <w:p w:rsidR="00E20EA1" w:rsidRPr="00DB367B" w:rsidRDefault="00E20EA1" w:rsidP="00E20EA1">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Sri Lanka</w:t>
            </w:r>
          </w:p>
        </w:tc>
        <w:tc>
          <w:tcPr>
            <w:tcW w:w="1325"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1.44</w:t>
            </w:r>
          </w:p>
        </w:tc>
        <w:tc>
          <w:tcPr>
            <w:tcW w:w="1704"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25.88</w:t>
            </w:r>
          </w:p>
        </w:tc>
        <w:tc>
          <w:tcPr>
            <w:tcW w:w="2610"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2.65</w:t>
            </w:r>
          </w:p>
        </w:tc>
        <w:tc>
          <w:tcPr>
            <w:tcW w:w="2655" w:type="dxa"/>
            <w:tcBorders>
              <w:top w:val="nil"/>
              <w:left w:val="nil"/>
              <w:bottom w:val="single" w:sz="4" w:space="0" w:color="auto"/>
              <w:right w:val="single" w:sz="4" w:space="0" w:color="auto"/>
            </w:tcBorders>
            <w:shd w:val="clear" w:color="auto" w:fill="auto"/>
            <w:hideMark/>
          </w:tcPr>
          <w:p w:rsidR="00E20EA1" w:rsidRPr="004B33AF"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13.01</w:t>
            </w:r>
          </w:p>
        </w:tc>
      </w:tr>
      <w:tr w:rsidR="00DB367B" w:rsidRPr="00DB367B" w:rsidTr="000716E3">
        <w:trPr>
          <w:trHeight w:val="300"/>
        </w:trPr>
        <w:tc>
          <w:tcPr>
            <w:tcW w:w="1471" w:type="dxa"/>
            <w:tcBorders>
              <w:top w:val="nil"/>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Indonesia</w:t>
            </w:r>
          </w:p>
        </w:tc>
        <w:tc>
          <w:tcPr>
            <w:tcW w:w="1325" w:type="dxa"/>
            <w:tcBorders>
              <w:top w:val="nil"/>
              <w:left w:val="nil"/>
              <w:bottom w:val="single" w:sz="4" w:space="0" w:color="auto"/>
              <w:right w:val="single" w:sz="4" w:space="0" w:color="auto"/>
            </w:tcBorders>
            <w:shd w:val="clear" w:color="auto" w:fill="auto"/>
            <w:hideMark/>
          </w:tcPr>
          <w:p w:rsidR="00DB367B" w:rsidRPr="00DB367B" w:rsidRDefault="009949A4"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1.79</w:t>
            </w:r>
          </w:p>
        </w:tc>
        <w:tc>
          <w:tcPr>
            <w:tcW w:w="1704" w:type="dxa"/>
            <w:tcBorders>
              <w:top w:val="nil"/>
              <w:left w:val="nil"/>
              <w:bottom w:val="single" w:sz="4" w:space="0" w:color="auto"/>
              <w:right w:val="single" w:sz="4" w:space="0" w:color="auto"/>
            </w:tcBorders>
            <w:shd w:val="clear" w:color="auto" w:fill="auto"/>
            <w:hideMark/>
          </w:tcPr>
          <w:p w:rsidR="00DB367B" w:rsidRPr="00DB367B" w:rsidRDefault="009949A4"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17.4</w:t>
            </w:r>
          </w:p>
        </w:tc>
        <w:tc>
          <w:tcPr>
            <w:tcW w:w="2610" w:type="dxa"/>
            <w:tcBorders>
              <w:top w:val="nil"/>
              <w:left w:val="nil"/>
              <w:bottom w:val="single" w:sz="4" w:space="0" w:color="auto"/>
              <w:right w:val="single" w:sz="4" w:space="0" w:color="auto"/>
            </w:tcBorders>
            <w:shd w:val="clear" w:color="auto" w:fill="auto"/>
            <w:hideMark/>
          </w:tcPr>
          <w:p w:rsidR="00DB367B" w:rsidRPr="00DB367B" w:rsidRDefault="009949A4"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1.19</w:t>
            </w:r>
          </w:p>
        </w:tc>
        <w:tc>
          <w:tcPr>
            <w:tcW w:w="2655" w:type="dxa"/>
            <w:tcBorders>
              <w:top w:val="nil"/>
              <w:left w:val="nil"/>
              <w:bottom w:val="single" w:sz="4" w:space="0" w:color="auto"/>
              <w:right w:val="single" w:sz="4" w:space="0" w:color="auto"/>
            </w:tcBorders>
            <w:shd w:val="clear" w:color="auto" w:fill="auto"/>
            <w:hideMark/>
          </w:tcPr>
          <w:p w:rsidR="00DB367B" w:rsidRPr="00DB367B" w:rsidRDefault="009949A4"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34.72</w:t>
            </w:r>
          </w:p>
        </w:tc>
      </w:tr>
    </w:tbl>
    <w:p w:rsidR="00DB367B" w:rsidRDefault="00DB367B" w:rsidP="008B7197">
      <w:pPr>
        <w:pStyle w:val="ListParagraph"/>
        <w:spacing w:after="240" w:line="360" w:lineRule="auto"/>
        <w:ind w:left="0" w:firstLine="0"/>
        <w:contextualSpacing w:val="0"/>
        <w:rPr>
          <w:rFonts w:ascii="Times New Roman" w:hAnsi="Times New Roman" w:cs="Times New Roman"/>
          <w:bCs/>
          <w:color w:val="000000" w:themeColor="text1"/>
          <w:sz w:val="28"/>
          <w:szCs w:val="28"/>
          <w:shd w:val="clear" w:color="auto" w:fill="FFFFFF"/>
        </w:rPr>
      </w:pPr>
    </w:p>
    <w:p w:rsidR="00DB367B" w:rsidRDefault="00DB367B" w:rsidP="00DB367B">
      <w:pPr>
        <w:pStyle w:val="ListParagraph"/>
        <w:spacing w:after="240" w:line="360" w:lineRule="auto"/>
        <w:ind w:left="0" w:firstLine="0"/>
        <w:contextualSpacing w:val="0"/>
        <w:rPr>
          <w:rFonts w:ascii="Times New Roman" w:hAnsi="Times New Roman" w:cs="Times New Roman"/>
          <w:bCs/>
          <w:color w:val="000000" w:themeColor="text1"/>
          <w:sz w:val="28"/>
          <w:szCs w:val="28"/>
          <w:shd w:val="clear" w:color="auto" w:fill="FFFFFF"/>
        </w:rPr>
      </w:pPr>
      <w:r w:rsidRPr="00DB367B">
        <w:rPr>
          <w:rFonts w:ascii="Times New Roman" w:hAnsi="Times New Roman" w:cs="Times New Roman"/>
          <w:bCs/>
          <w:color w:val="000000" w:themeColor="text1"/>
          <w:sz w:val="28"/>
          <w:szCs w:val="28"/>
          <w:shd w:val="clear" w:color="auto" w:fill="FFFFFF"/>
        </w:rPr>
        <w:t xml:space="preserve">IDI </w:t>
      </w:r>
      <w:r>
        <w:rPr>
          <w:rFonts w:ascii="Times New Roman" w:hAnsi="Times New Roman" w:cs="Times New Roman"/>
          <w:bCs/>
          <w:color w:val="000000" w:themeColor="text1"/>
          <w:sz w:val="28"/>
          <w:szCs w:val="28"/>
          <w:shd w:val="clear" w:color="auto" w:fill="FFFFFF"/>
        </w:rPr>
        <w:t>Skill</w:t>
      </w:r>
      <w:r w:rsidRPr="00DB367B">
        <w:rPr>
          <w:rFonts w:ascii="Times New Roman" w:hAnsi="Times New Roman" w:cs="Times New Roman"/>
          <w:bCs/>
          <w:color w:val="000000" w:themeColor="text1"/>
          <w:sz w:val="28"/>
          <w:szCs w:val="28"/>
          <w:shd w:val="clear" w:color="auto" w:fill="FFFFFF"/>
        </w:rPr>
        <w:t xml:space="preserve"> sub-index</w:t>
      </w:r>
    </w:p>
    <w:tbl>
      <w:tblPr>
        <w:tblW w:w="9756" w:type="dxa"/>
        <w:tblInd w:w="-5" w:type="dxa"/>
        <w:tblLook w:val="04A0" w:firstRow="1" w:lastRow="0" w:firstColumn="1" w:lastColumn="0" w:noHBand="0" w:noVBand="1"/>
      </w:tblPr>
      <w:tblGrid>
        <w:gridCol w:w="1480"/>
        <w:gridCol w:w="1340"/>
        <w:gridCol w:w="2900"/>
        <w:gridCol w:w="1540"/>
        <w:gridCol w:w="2496"/>
      </w:tblGrid>
      <w:tr w:rsidR="00DB367B" w:rsidRPr="00DB367B" w:rsidTr="00735F69">
        <w:trPr>
          <w:trHeight w:val="30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Country</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Rank</w:t>
            </w:r>
          </w:p>
        </w:tc>
        <w:tc>
          <w:tcPr>
            <w:tcW w:w="4440" w:type="dxa"/>
            <w:gridSpan w:val="2"/>
            <w:tcBorders>
              <w:top w:val="single" w:sz="4" w:space="0" w:color="auto"/>
              <w:left w:val="nil"/>
              <w:bottom w:val="single" w:sz="4" w:space="0" w:color="auto"/>
              <w:right w:val="single" w:sz="4" w:space="0" w:color="auto"/>
            </w:tcBorders>
            <w:shd w:val="clear" w:color="auto" w:fill="auto"/>
            <w:hideMark/>
          </w:tcPr>
          <w:p w:rsidR="00DB367B" w:rsidRPr="00DB367B" w:rsidRDefault="00DB367B" w:rsidP="00DB367B">
            <w:pPr>
              <w:ind w:firstLine="0"/>
              <w:jc w:val="center"/>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Gross enrolment ratio</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Adult literacy</w:t>
            </w:r>
            <w:r w:rsidRPr="00DB367B">
              <w:rPr>
                <w:rFonts w:ascii="Times New Roman" w:eastAsia="Times New Roman" w:hAnsi="Times New Roman" w:cs="Times New Roman"/>
                <w:sz w:val="23"/>
                <w:szCs w:val="23"/>
                <w:lang w:bidi="ar-SA"/>
              </w:rPr>
              <w:br/>
              <w:t>rate</w:t>
            </w:r>
          </w:p>
        </w:tc>
      </w:tr>
      <w:tr w:rsidR="00DB367B" w:rsidRPr="00DB367B" w:rsidTr="00735F69">
        <w:trPr>
          <w:trHeight w:val="300"/>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DB367B" w:rsidRPr="00DB367B" w:rsidRDefault="00DB367B" w:rsidP="00DB367B">
            <w:pPr>
              <w:ind w:firstLine="0"/>
              <w:rPr>
                <w:rFonts w:ascii="Times New Roman" w:eastAsia="Times New Roman" w:hAnsi="Times New Roman" w:cs="Times New Roman"/>
                <w:sz w:val="23"/>
                <w:szCs w:val="23"/>
                <w:lang w:bidi="ar-SA"/>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DB367B" w:rsidRPr="00DB367B" w:rsidRDefault="00DB367B" w:rsidP="00DB367B">
            <w:pPr>
              <w:ind w:firstLine="0"/>
              <w:rPr>
                <w:rFonts w:ascii="Times New Roman" w:eastAsia="Times New Roman" w:hAnsi="Times New Roman" w:cs="Times New Roman"/>
                <w:sz w:val="23"/>
                <w:szCs w:val="23"/>
                <w:lang w:bidi="ar-SA"/>
              </w:rPr>
            </w:pPr>
          </w:p>
        </w:tc>
        <w:tc>
          <w:tcPr>
            <w:tcW w:w="2900" w:type="dxa"/>
            <w:tcBorders>
              <w:top w:val="nil"/>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Secondary</w:t>
            </w:r>
          </w:p>
        </w:tc>
        <w:tc>
          <w:tcPr>
            <w:tcW w:w="1540" w:type="dxa"/>
            <w:tcBorders>
              <w:top w:val="nil"/>
              <w:left w:val="nil"/>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Tertiary</w:t>
            </w: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B367B" w:rsidRPr="00DB367B" w:rsidRDefault="00DB367B" w:rsidP="00DB367B">
            <w:pPr>
              <w:ind w:firstLine="0"/>
              <w:rPr>
                <w:rFonts w:ascii="Times New Roman" w:eastAsia="Times New Roman" w:hAnsi="Times New Roman" w:cs="Times New Roman"/>
                <w:sz w:val="23"/>
                <w:szCs w:val="23"/>
                <w:lang w:bidi="ar-SA"/>
              </w:rPr>
            </w:pPr>
          </w:p>
        </w:tc>
      </w:tr>
      <w:tr w:rsidR="00AD23AE" w:rsidRPr="00DB367B" w:rsidTr="00735F69">
        <w:trPr>
          <w:trHeight w:val="300"/>
        </w:trPr>
        <w:tc>
          <w:tcPr>
            <w:tcW w:w="1480" w:type="dxa"/>
            <w:tcBorders>
              <w:top w:val="nil"/>
              <w:left w:val="single" w:sz="4" w:space="0" w:color="auto"/>
              <w:bottom w:val="single" w:sz="4" w:space="0" w:color="auto"/>
              <w:right w:val="single" w:sz="4" w:space="0" w:color="auto"/>
            </w:tcBorders>
            <w:shd w:val="clear" w:color="auto" w:fill="auto"/>
            <w:hideMark/>
          </w:tcPr>
          <w:p w:rsidR="00AD23AE" w:rsidRPr="00DB367B" w:rsidRDefault="00AD23AE" w:rsidP="00AD23AE">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Maldives</w:t>
            </w:r>
          </w:p>
        </w:tc>
        <w:tc>
          <w:tcPr>
            <w:tcW w:w="1340" w:type="dxa"/>
            <w:tcBorders>
              <w:top w:val="nil"/>
              <w:left w:val="nil"/>
              <w:bottom w:val="single" w:sz="4" w:space="0" w:color="auto"/>
              <w:right w:val="single" w:sz="4" w:space="0" w:color="auto"/>
            </w:tcBorders>
            <w:shd w:val="clear" w:color="auto" w:fill="auto"/>
            <w:hideMark/>
          </w:tcPr>
          <w:p w:rsidR="00AD23AE" w:rsidRPr="00953221" w:rsidRDefault="00AD23AE" w:rsidP="00AD23AE">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6.16</w:t>
            </w:r>
          </w:p>
        </w:tc>
        <w:tc>
          <w:tcPr>
            <w:tcW w:w="2900" w:type="dxa"/>
            <w:tcBorders>
              <w:top w:val="nil"/>
              <w:left w:val="nil"/>
              <w:bottom w:val="single" w:sz="4" w:space="0" w:color="auto"/>
              <w:right w:val="single" w:sz="4" w:space="0" w:color="auto"/>
            </w:tcBorders>
            <w:shd w:val="clear" w:color="auto" w:fill="auto"/>
            <w:hideMark/>
          </w:tcPr>
          <w:p w:rsidR="00AD23AE" w:rsidRPr="00953221" w:rsidRDefault="00AD23AE" w:rsidP="00AD23AE">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72.</w:t>
            </w:r>
            <w:r>
              <w:rPr>
                <w:rFonts w:ascii="Times New Roman" w:eastAsia="Times New Roman" w:hAnsi="Times New Roman" w:cs="Times New Roman"/>
                <w:sz w:val="23"/>
                <w:szCs w:val="23"/>
                <w:lang w:bidi="ar-SA"/>
              </w:rPr>
              <w:t>3</w:t>
            </w:r>
          </w:p>
        </w:tc>
        <w:tc>
          <w:tcPr>
            <w:tcW w:w="1540" w:type="dxa"/>
            <w:tcBorders>
              <w:top w:val="nil"/>
              <w:left w:val="nil"/>
              <w:bottom w:val="single" w:sz="4" w:space="0" w:color="auto"/>
              <w:right w:val="single" w:sz="4" w:space="0" w:color="auto"/>
            </w:tcBorders>
            <w:shd w:val="clear" w:color="auto" w:fill="auto"/>
            <w:hideMark/>
          </w:tcPr>
          <w:p w:rsidR="00AD23AE" w:rsidRPr="00953221" w:rsidRDefault="00AD23AE" w:rsidP="00AD23AE">
            <w:pPr>
              <w:ind w:firstLine="0"/>
              <w:rPr>
                <w:rFonts w:ascii="Times New Roman" w:eastAsia="Times New Roman" w:hAnsi="Times New Roman" w:cs="Times New Roman"/>
                <w:sz w:val="23"/>
                <w:szCs w:val="23"/>
                <w:lang w:bidi="ar-SA"/>
              </w:rPr>
            </w:pPr>
            <w:r w:rsidRPr="00953221">
              <w:rPr>
                <w:rFonts w:ascii="Times New Roman" w:eastAsia="Times New Roman" w:hAnsi="Times New Roman" w:cs="Times New Roman"/>
                <w:sz w:val="23"/>
                <w:szCs w:val="23"/>
                <w:lang w:bidi="ar-SA"/>
              </w:rPr>
              <w:t>13.</w:t>
            </w:r>
            <w:r>
              <w:rPr>
                <w:rFonts w:ascii="Times New Roman" w:eastAsia="Times New Roman" w:hAnsi="Times New Roman" w:cs="Times New Roman"/>
                <w:sz w:val="23"/>
                <w:szCs w:val="23"/>
                <w:lang w:bidi="ar-SA"/>
              </w:rPr>
              <w:t>18</w:t>
            </w:r>
          </w:p>
        </w:tc>
        <w:tc>
          <w:tcPr>
            <w:tcW w:w="2496" w:type="dxa"/>
            <w:tcBorders>
              <w:top w:val="nil"/>
              <w:left w:val="nil"/>
              <w:bottom w:val="single" w:sz="4" w:space="0" w:color="auto"/>
              <w:right w:val="single" w:sz="4" w:space="0" w:color="auto"/>
            </w:tcBorders>
            <w:shd w:val="clear" w:color="auto" w:fill="auto"/>
            <w:hideMark/>
          </w:tcPr>
          <w:p w:rsidR="00AD23AE" w:rsidRPr="00953221" w:rsidRDefault="00AD23AE" w:rsidP="00AD23AE">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99.31</w:t>
            </w:r>
          </w:p>
        </w:tc>
      </w:tr>
      <w:tr w:rsidR="00E20EA1" w:rsidRPr="00DB367B" w:rsidTr="00735F69">
        <w:trPr>
          <w:trHeight w:val="300"/>
        </w:trPr>
        <w:tc>
          <w:tcPr>
            <w:tcW w:w="1480" w:type="dxa"/>
            <w:tcBorders>
              <w:top w:val="nil"/>
              <w:left w:val="single" w:sz="4" w:space="0" w:color="auto"/>
              <w:bottom w:val="single" w:sz="4" w:space="0" w:color="auto"/>
              <w:right w:val="single" w:sz="4" w:space="0" w:color="auto"/>
            </w:tcBorders>
            <w:shd w:val="clear" w:color="auto" w:fill="auto"/>
            <w:hideMark/>
          </w:tcPr>
          <w:p w:rsidR="00E20EA1" w:rsidRPr="00DB367B" w:rsidRDefault="00E20EA1" w:rsidP="00E20EA1">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Sri Lanka</w:t>
            </w:r>
          </w:p>
        </w:tc>
        <w:tc>
          <w:tcPr>
            <w:tcW w:w="1340" w:type="dxa"/>
            <w:tcBorders>
              <w:top w:val="nil"/>
              <w:left w:val="nil"/>
              <w:bottom w:val="single" w:sz="4" w:space="0" w:color="auto"/>
              <w:right w:val="single" w:sz="4" w:space="0" w:color="auto"/>
            </w:tcBorders>
            <w:shd w:val="clear" w:color="auto" w:fill="auto"/>
            <w:hideMark/>
          </w:tcPr>
          <w:p w:rsidR="00E20EA1" w:rsidRPr="00953221"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6.96</w:t>
            </w:r>
          </w:p>
        </w:tc>
        <w:tc>
          <w:tcPr>
            <w:tcW w:w="2900" w:type="dxa"/>
            <w:tcBorders>
              <w:top w:val="nil"/>
              <w:left w:val="nil"/>
              <w:bottom w:val="single" w:sz="4" w:space="0" w:color="auto"/>
              <w:right w:val="single" w:sz="4" w:space="0" w:color="auto"/>
            </w:tcBorders>
            <w:shd w:val="clear" w:color="auto" w:fill="auto"/>
            <w:hideMark/>
          </w:tcPr>
          <w:p w:rsidR="00E20EA1" w:rsidRPr="00953221"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80.72</w:t>
            </w:r>
          </w:p>
        </w:tc>
        <w:tc>
          <w:tcPr>
            <w:tcW w:w="1540" w:type="dxa"/>
            <w:tcBorders>
              <w:top w:val="nil"/>
              <w:left w:val="nil"/>
              <w:bottom w:val="single" w:sz="4" w:space="0" w:color="auto"/>
              <w:right w:val="single" w:sz="4" w:space="0" w:color="auto"/>
            </w:tcBorders>
            <w:shd w:val="clear" w:color="auto" w:fill="auto"/>
            <w:hideMark/>
          </w:tcPr>
          <w:p w:rsidR="00E20EA1" w:rsidRPr="00953221"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16.97</w:t>
            </w:r>
          </w:p>
        </w:tc>
        <w:tc>
          <w:tcPr>
            <w:tcW w:w="2496" w:type="dxa"/>
            <w:tcBorders>
              <w:top w:val="nil"/>
              <w:left w:val="nil"/>
              <w:bottom w:val="single" w:sz="4" w:space="0" w:color="auto"/>
              <w:right w:val="single" w:sz="4" w:space="0" w:color="auto"/>
            </w:tcBorders>
            <w:shd w:val="clear" w:color="auto" w:fill="auto"/>
            <w:hideMark/>
          </w:tcPr>
          <w:p w:rsidR="00E20EA1" w:rsidRPr="00953221" w:rsidRDefault="00E20EA1" w:rsidP="00E20EA1">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92.63</w:t>
            </w:r>
          </w:p>
        </w:tc>
      </w:tr>
      <w:tr w:rsidR="00DB367B" w:rsidRPr="00DB367B" w:rsidTr="00735F69">
        <w:trPr>
          <w:trHeight w:val="300"/>
        </w:trPr>
        <w:tc>
          <w:tcPr>
            <w:tcW w:w="1480" w:type="dxa"/>
            <w:tcBorders>
              <w:top w:val="nil"/>
              <w:left w:val="single" w:sz="4" w:space="0" w:color="auto"/>
              <w:bottom w:val="single" w:sz="4" w:space="0" w:color="auto"/>
              <w:right w:val="single" w:sz="4" w:space="0" w:color="auto"/>
            </w:tcBorders>
            <w:shd w:val="clear" w:color="auto" w:fill="auto"/>
            <w:hideMark/>
          </w:tcPr>
          <w:p w:rsidR="00DB367B" w:rsidRPr="00DB367B" w:rsidRDefault="00DB367B" w:rsidP="00DB367B">
            <w:pPr>
              <w:ind w:firstLine="0"/>
              <w:rPr>
                <w:rFonts w:ascii="Times New Roman" w:eastAsia="Times New Roman" w:hAnsi="Times New Roman" w:cs="Times New Roman"/>
                <w:sz w:val="23"/>
                <w:szCs w:val="23"/>
                <w:lang w:bidi="ar-SA"/>
              </w:rPr>
            </w:pPr>
            <w:r w:rsidRPr="00DB367B">
              <w:rPr>
                <w:rFonts w:ascii="Times New Roman" w:eastAsia="Times New Roman" w:hAnsi="Times New Roman" w:cs="Times New Roman"/>
                <w:sz w:val="23"/>
                <w:szCs w:val="23"/>
                <w:lang w:bidi="ar-SA"/>
              </w:rPr>
              <w:t>Indonesia</w:t>
            </w:r>
          </w:p>
        </w:tc>
        <w:tc>
          <w:tcPr>
            <w:tcW w:w="1340" w:type="dxa"/>
            <w:tcBorders>
              <w:top w:val="nil"/>
              <w:left w:val="nil"/>
              <w:bottom w:val="single" w:sz="4" w:space="0" w:color="auto"/>
              <w:right w:val="single" w:sz="4" w:space="0" w:color="auto"/>
            </w:tcBorders>
            <w:shd w:val="clear" w:color="auto" w:fill="auto"/>
            <w:hideMark/>
          </w:tcPr>
          <w:p w:rsidR="00DB367B" w:rsidRPr="00DB367B" w:rsidRDefault="002556BF"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6.93</w:t>
            </w:r>
          </w:p>
        </w:tc>
        <w:tc>
          <w:tcPr>
            <w:tcW w:w="2900" w:type="dxa"/>
            <w:tcBorders>
              <w:top w:val="nil"/>
              <w:left w:val="nil"/>
              <w:bottom w:val="single" w:sz="4" w:space="0" w:color="auto"/>
              <w:right w:val="single" w:sz="4" w:space="0" w:color="auto"/>
            </w:tcBorders>
            <w:shd w:val="clear" w:color="auto" w:fill="auto"/>
            <w:hideMark/>
          </w:tcPr>
          <w:p w:rsidR="00DB367B" w:rsidRPr="00DB367B" w:rsidRDefault="00444533"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82.5</w:t>
            </w:r>
            <w:r w:rsidR="002556BF">
              <w:rPr>
                <w:rFonts w:ascii="Times New Roman" w:eastAsia="Times New Roman" w:hAnsi="Times New Roman" w:cs="Times New Roman"/>
                <w:sz w:val="23"/>
                <w:szCs w:val="23"/>
                <w:lang w:bidi="ar-SA"/>
              </w:rPr>
              <w:t>4</w:t>
            </w:r>
          </w:p>
        </w:tc>
        <w:tc>
          <w:tcPr>
            <w:tcW w:w="1540" w:type="dxa"/>
            <w:tcBorders>
              <w:top w:val="nil"/>
              <w:left w:val="nil"/>
              <w:bottom w:val="single" w:sz="4" w:space="0" w:color="auto"/>
              <w:right w:val="single" w:sz="4" w:space="0" w:color="auto"/>
            </w:tcBorders>
            <w:shd w:val="clear" w:color="auto" w:fill="auto"/>
            <w:hideMark/>
          </w:tcPr>
          <w:p w:rsidR="00DB367B" w:rsidRPr="00DB367B" w:rsidRDefault="00444533"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31.5</w:t>
            </w:r>
            <w:r w:rsidR="002556BF">
              <w:rPr>
                <w:rFonts w:ascii="Times New Roman" w:eastAsia="Times New Roman" w:hAnsi="Times New Roman" w:cs="Times New Roman"/>
                <w:sz w:val="23"/>
                <w:szCs w:val="23"/>
                <w:lang w:bidi="ar-SA"/>
              </w:rPr>
              <w:t>1</w:t>
            </w:r>
          </w:p>
        </w:tc>
        <w:tc>
          <w:tcPr>
            <w:tcW w:w="2496" w:type="dxa"/>
            <w:tcBorders>
              <w:top w:val="nil"/>
              <w:left w:val="nil"/>
              <w:bottom w:val="single" w:sz="4" w:space="0" w:color="auto"/>
              <w:right w:val="single" w:sz="4" w:space="0" w:color="auto"/>
            </w:tcBorders>
            <w:shd w:val="clear" w:color="auto" w:fill="auto"/>
            <w:hideMark/>
          </w:tcPr>
          <w:p w:rsidR="00DB367B" w:rsidRPr="00DB367B" w:rsidRDefault="00444533" w:rsidP="00DB367B">
            <w:pPr>
              <w:ind w:firstLine="0"/>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t>9</w:t>
            </w:r>
            <w:r w:rsidR="002556BF">
              <w:rPr>
                <w:rFonts w:ascii="Times New Roman" w:eastAsia="Times New Roman" w:hAnsi="Times New Roman" w:cs="Times New Roman"/>
                <w:sz w:val="23"/>
                <w:szCs w:val="23"/>
                <w:lang w:bidi="ar-SA"/>
              </w:rPr>
              <w:t>3</w:t>
            </w:r>
            <w:r>
              <w:rPr>
                <w:rFonts w:ascii="Times New Roman" w:eastAsia="Times New Roman" w:hAnsi="Times New Roman" w:cs="Times New Roman"/>
                <w:sz w:val="23"/>
                <w:szCs w:val="23"/>
                <w:lang w:bidi="ar-SA"/>
              </w:rPr>
              <w:t>.8</w:t>
            </w:r>
            <w:r w:rsidR="002556BF">
              <w:rPr>
                <w:rFonts w:ascii="Times New Roman" w:eastAsia="Times New Roman" w:hAnsi="Times New Roman" w:cs="Times New Roman"/>
                <w:sz w:val="23"/>
                <w:szCs w:val="23"/>
                <w:lang w:bidi="ar-SA"/>
              </w:rPr>
              <w:t>8</w:t>
            </w:r>
          </w:p>
        </w:tc>
      </w:tr>
    </w:tbl>
    <w:p w:rsidR="008B7197" w:rsidRPr="00C65DC0" w:rsidRDefault="00126180" w:rsidP="00CD0C42">
      <w:pPr>
        <w:pStyle w:val="ListParagraph"/>
        <w:spacing w:after="240" w:line="360" w:lineRule="auto"/>
        <w:ind w:left="0" w:firstLine="0"/>
        <w:contextualSpacing w:val="0"/>
        <w:rPr>
          <w:rFonts w:ascii="Times New Roman" w:hAnsi="Times New Roman" w:cs="Times New Roman"/>
          <w:b/>
          <w:color w:val="000000" w:themeColor="text1"/>
          <w:sz w:val="24"/>
          <w:szCs w:val="24"/>
          <w:shd w:val="clear" w:color="auto" w:fill="FFFFFF"/>
        </w:rPr>
      </w:pPr>
      <w:r w:rsidRPr="00C65DC0">
        <w:rPr>
          <w:rFonts w:ascii="Times New Roman" w:hAnsi="Times New Roman" w:cs="Times New Roman"/>
          <w:bCs/>
          <w:color w:val="000000" w:themeColor="text1"/>
          <w:sz w:val="24"/>
          <w:szCs w:val="24"/>
          <w:shd w:val="clear" w:color="auto" w:fill="FFFFFF"/>
        </w:rPr>
        <w:t xml:space="preserve">Figure </w:t>
      </w:r>
      <w:r w:rsidR="00F02915" w:rsidRPr="00C65DC0">
        <w:rPr>
          <w:rFonts w:ascii="Times New Roman" w:hAnsi="Times New Roman" w:cs="Times New Roman"/>
          <w:bCs/>
          <w:color w:val="000000" w:themeColor="text1"/>
          <w:sz w:val="24"/>
          <w:szCs w:val="24"/>
          <w:shd w:val="clear" w:color="auto" w:fill="FFFFFF"/>
        </w:rPr>
        <w:t>1</w:t>
      </w:r>
      <w:r w:rsidR="00CD0C42">
        <w:rPr>
          <w:rFonts w:ascii="Times New Roman" w:hAnsi="Times New Roman" w:cs="Times New Roman"/>
          <w:bCs/>
          <w:color w:val="000000" w:themeColor="text1"/>
          <w:sz w:val="24"/>
          <w:szCs w:val="24"/>
          <w:shd w:val="clear" w:color="auto" w:fill="FFFFFF"/>
        </w:rPr>
        <w:t>4</w:t>
      </w:r>
      <w:r w:rsidRPr="00C65DC0">
        <w:rPr>
          <w:rFonts w:ascii="Times New Roman" w:hAnsi="Times New Roman" w:cs="Times New Roman"/>
          <w:bCs/>
          <w:color w:val="000000" w:themeColor="text1"/>
          <w:sz w:val="24"/>
          <w:szCs w:val="24"/>
          <w:shd w:val="clear" w:color="auto" w:fill="FFFFFF"/>
        </w:rPr>
        <w:t>: Maldives Compare Sri Lanka &amp; Indonesia – 201</w:t>
      </w:r>
      <w:r w:rsidR="00AD23AE" w:rsidRPr="00C65DC0">
        <w:rPr>
          <w:rFonts w:ascii="Times New Roman" w:hAnsi="Times New Roman" w:cs="Times New Roman"/>
          <w:bCs/>
          <w:color w:val="000000" w:themeColor="text1"/>
          <w:sz w:val="24"/>
          <w:szCs w:val="24"/>
          <w:shd w:val="clear" w:color="auto" w:fill="FFFFFF"/>
        </w:rPr>
        <w:t>5</w:t>
      </w:r>
    </w:p>
    <w:p w:rsidR="00B6519B" w:rsidRPr="00085472" w:rsidRDefault="004F0334" w:rsidP="002D28C4">
      <w:pPr>
        <w:spacing w:after="240" w:line="276" w:lineRule="auto"/>
        <w:ind w:firstLine="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Comparing</w:t>
      </w:r>
      <w:r w:rsidR="00B6519B" w:rsidRPr="00085472">
        <w:rPr>
          <w:rFonts w:ascii="Times New Roman" w:hAnsi="Times New Roman" w:cs="Times New Roman"/>
          <w:bCs/>
          <w:color w:val="000000" w:themeColor="text1"/>
          <w:sz w:val="24"/>
          <w:szCs w:val="24"/>
          <w:shd w:val="clear" w:color="auto" w:fill="FFFFFF"/>
        </w:rPr>
        <w:t xml:space="preserve"> the cost of Internet access in the Maldives vis-à-vis other countries in the </w:t>
      </w:r>
      <w:r w:rsidR="00B6519B">
        <w:rPr>
          <w:rFonts w:ascii="Times New Roman" w:hAnsi="Times New Roman" w:cs="Times New Roman"/>
          <w:bCs/>
          <w:color w:val="000000" w:themeColor="text1"/>
          <w:sz w:val="24"/>
          <w:szCs w:val="24"/>
          <w:shd w:val="clear" w:color="auto" w:fill="FFFFFF"/>
        </w:rPr>
        <w:t xml:space="preserve">South </w:t>
      </w:r>
      <w:r w:rsidR="00B6519B" w:rsidRPr="00085472">
        <w:rPr>
          <w:rFonts w:ascii="Times New Roman" w:hAnsi="Times New Roman" w:cs="Times New Roman"/>
          <w:bCs/>
          <w:color w:val="000000" w:themeColor="text1"/>
          <w:sz w:val="24"/>
          <w:szCs w:val="24"/>
          <w:shd w:val="clear" w:color="auto" w:fill="FFFFFF"/>
        </w:rPr>
        <w:t>Asia- Region, taking into account the ITU IDI Report and other relevant sources of data</w:t>
      </w:r>
      <w:r w:rsidR="00F70277">
        <w:rPr>
          <w:rFonts w:ascii="Times New Roman" w:hAnsi="Times New Roman" w:cs="Times New Roman"/>
          <w:bCs/>
          <w:color w:val="000000" w:themeColor="text1"/>
          <w:sz w:val="24"/>
          <w:szCs w:val="24"/>
          <w:shd w:val="clear" w:color="auto" w:fill="FFFFFF"/>
        </w:rPr>
        <w:t>.</w:t>
      </w:r>
    </w:p>
    <w:p w:rsidR="0020006C" w:rsidRPr="005B6155" w:rsidRDefault="00614BA3" w:rsidP="005B6155">
      <w:pPr>
        <w:spacing w:after="240" w:line="276" w:lineRule="auto"/>
        <w:ind w:firstLine="0"/>
        <w:jc w:val="both"/>
        <w:rPr>
          <w:rFonts w:ascii="Times New Roman" w:hAnsi="Times New Roman" w:cs="Times New Roman"/>
          <w:bCs/>
          <w:color w:val="000000" w:themeColor="text1"/>
          <w:sz w:val="24"/>
          <w:szCs w:val="24"/>
          <w:shd w:val="clear" w:color="auto" w:fill="FFFFFF"/>
        </w:rPr>
      </w:pPr>
      <w:r w:rsidRPr="000D00D0">
        <w:rPr>
          <w:rFonts w:ascii="Times New Roman" w:hAnsi="Times New Roman" w:cs="Times New Roman"/>
          <w:bCs/>
          <w:color w:val="000000" w:themeColor="text1"/>
          <w:sz w:val="24"/>
          <w:szCs w:val="24"/>
          <w:shd w:val="clear" w:color="auto" w:fill="FFFFFF"/>
        </w:rPr>
        <w:t>Above c</w:t>
      </w:r>
      <w:r w:rsidR="000D00D0" w:rsidRPr="000D00D0">
        <w:rPr>
          <w:rFonts w:ascii="Times New Roman" w:hAnsi="Times New Roman" w:cs="Times New Roman"/>
          <w:bCs/>
          <w:color w:val="000000" w:themeColor="text1"/>
          <w:sz w:val="24"/>
          <w:szCs w:val="24"/>
          <w:shd w:val="clear" w:color="auto" w:fill="FFFFFF"/>
        </w:rPr>
        <w:t>omparis</w:t>
      </w:r>
      <w:r w:rsidRPr="000D00D0">
        <w:rPr>
          <w:rFonts w:ascii="Times New Roman" w:hAnsi="Times New Roman" w:cs="Times New Roman"/>
          <w:bCs/>
          <w:color w:val="000000" w:themeColor="text1"/>
          <w:sz w:val="24"/>
          <w:szCs w:val="24"/>
          <w:shd w:val="clear" w:color="auto" w:fill="FFFFFF"/>
        </w:rPr>
        <w:t xml:space="preserve">on </w:t>
      </w:r>
      <w:r w:rsidR="000D00D0" w:rsidRPr="000D00D0">
        <w:rPr>
          <w:rFonts w:ascii="Times New Roman" w:hAnsi="Times New Roman" w:cs="Times New Roman"/>
          <w:bCs/>
          <w:color w:val="000000" w:themeColor="text1"/>
          <w:sz w:val="24"/>
          <w:szCs w:val="24"/>
          <w:shd w:val="clear" w:color="auto" w:fill="FFFFFF"/>
        </w:rPr>
        <w:t xml:space="preserve">Maldives in a favorable positions to </w:t>
      </w:r>
      <w:r w:rsidR="008D09DA">
        <w:rPr>
          <w:rFonts w:ascii="Times New Roman" w:hAnsi="Times New Roman" w:cs="Times New Roman"/>
          <w:bCs/>
          <w:color w:val="000000" w:themeColor="text1"/>
          <w:sz w:val="24"/>
          <w:szCs w:val="24"/>
          <w:shd w:val="clear" w:color="auto" w:fill="FFFFFF"/>
        </w:rPr>
        <w:t xml:space="preserve">provide widespread </w:t>
      </w:r>
      <w:r w:rsidR="000D00D0" w:rsidRPr="000D00D0">
        <w:rPr>
          <w:rFonts w:ascii="Times New Roman" w:hAnsi="Times New Roman" w:cs="Times New Roman"/>
          <w:bCs/>
          <w:color w:val="000000" w:themeColor="text1"/>
          <w:sz w:val="24"/>
          <w:szCs w:val="24"/>
          <w:shd w:val="clear" w:color="auto" w:fill="FFFFFF"/>
        </w:rPr>
        <w:t xml:space="preserve">internet service still </w:t>
      </w:r>
      <w:r w:rsidR="008D09DA">
        <w:rPr>
          <w:rFonts w:ascii="Times New Roman" w:hAnsi="Times New Roman" w:cs="Times New Roman"/>
          <w:bCs/>
          <w:color w:val="000000" w:themeColor="text1"/>
          <w:sz w:val="24"/>
          <w:szCs w:val="24"/>
          <w:shd w:val="clear" w:color="auto" w:fill="FFFFFF"/>
        </w:rPr>
        <w:t xml:space="preserve">have to </w:t>
      </w:r>
      <w:r w:rsidR="000D00D0" w:rsidRPr="000D00D0">
        <w:rPr>
          <w:rFonts w:ascii="Times New Roman" w:hAnsi="Times New Roman" w:cs="Times New Roman"/>
          <w:bCs/>
          <w:color w:val="000000" w:themeColor="text1"/>
          <w:sz w:val="24"/>
          <w:szCs w:val="24"/>
          <w:shd w:val="clear" w:color="auto" w:fill="FFFFFF"/>
        </w:rPr>
        <w:t xml:space="preserve">pays high price for international internet connectivity. </w:t>
      </w:r>
      <w:r w:rsidR="004B78C6">
        <w:rPr>
          <w:rFonts w:ascii="Times New Roman" w:hAnsi="Times New Roman" w:cs="Times New Roman"/>
          <w:bCs/>
          <w:color w:val="000000" w:themeColor="text1"/>
          <w:sz w:val="24"/>
          <w:szCs w:val="24"/>
          <w:shd w:val="clear" w:color="auto" w:fill="FFFFFF"/>
        </w:rPr>
        <w:t>Both Indonesia and Sri Lanka</w:t>
      </w:r>
      <w:r w:rsidR="007477AE">
        <w:rPr>
          <w:rFonts w:ascii="Times New Roman" w:hAnsi="Times New Roman" w:cs="Times New Roman"/>
          <w:bCs/>
          <w:color w:val="000000" w:themeColor="text1"/>
          <w:sz w:val="24"/>
          <w:szCs w:val="24"/>
          <w:shd w:val="clear" w:color="auto" w:fill="FFFFFF"/>
        </w:rPr>
        <w:t xml:space="preserve"> have local internet exchange points.</w:t>
      </w:r>
      <w:r w:rsidR="004B78C6">
        <w:rPr>
          <w:rFonts w:ascii="Times New Roman" w:hAnsi="Times New Roman" w:cs="Times New Roman"/>
          <w:bCs/>
          <w:color w:val="000000" w:themeColor="text1"/>
          <w:sz w:val="24"/>
          <w:szCs w:val="24"/>
          <w:shd w:val="clear" w:color="auto" w:fill="FFFFFF"/>
        </w:rPr>
        <w:t xml:space="preserve"> </w:t>
      </w:r>
      <w:r w:rsidR="000D00D0" w:rsidRPr="000D00D0">
        <w:rPr>
          <w:rFonts w:ascii="Times New Roman" w:hAnsi="Times New Roman" w:cs="Times New Roman"/>
          <w:bCs/>
          <w:color w:val="000000" w:themeColor="text1"/>
          <w:sz w:val="24"/>
          <w:szCs w:val="24"/>
          <w:shd w:val="clear" w:color="auto" w:fill="FFFFFF"/>
        </w:rPr>
        <w:t xml:space="preserve"> </w:t>
      </w:r>
      <w:r w:rsidR="009669BE" w:rsidRPr="000D00D0">
        <w:rPr>
          <w:rFonts w:ascii="Times New Roman" w:hAnsi="Times New Roman" w:cs="Times New Roman"/>
          <w:bCs/>
          <w:color w:val="000000" w:themeColor="text1"/>
          <w:sz w:val="24"/>
          <w:szCs w:val="24"/>
          <w:shd w:val="clear" w:color="auto" w:fill="FFFFFF"/>
        </w:rPr>
        <w:t>How can internet access be made more affordable?</w:t>
      </w:r>
    </w:p>
    <w:p w:rsidR="00901305" w:rsidRPr="004A7802" w:rsidRDefault="001A43E5" w:rsidP="00BA2C2C">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r w:rsidRPr="004A7802">
        <w:rPr>
          <w:rFonts w:ascii="Times New Roman" w:eastAsia="Calibri" w:hAnsi="Times New Roman" w:cs="Times New Roman"/>
          <w:b/>
          <w:color w:val="000000" w:themeColor="text1"/>
          <w:sz w:val="24"/>
          <w:szCs w:val="24"/>
        </w:rPr>
        <w:t>CONCLUSION</w:t>
      </w:r>
    </w:p>
    <w:p w:rsidR="000D7BCB" w:rsidRPr="002D28C4" w:rsidRDefault="000D7BCB" w:rsidP="000D7BCB">
      <w:pPr>
        <w:spacing w:after="240" w:line="276" w:lineRule="auto"/>
        <w:ind w:firstLine="0"/>
        <w:jc w:val="both"/>
        <w:rPr>
          <w:rFonts w:ascii="Times New Roman" w:eastAsia="Calibri" w:hAnsi="Times New Roman" w:cs="Times New Roman"/>
          <w:color w:val="000000" w:themeColor="text1"/>
          <w:sz w:val="24"/>
          <w:szCs w:val="24"/>
        </w:rPr>
      </w:pPr>
      <w:r w:rsidRPr="002D28C4">
        <w:rPr>
          <w:rFonts w:ascii="Times New Roman" w:eastAsia="Calibri" w:hAnsi="Times New Roman" w:cs="Times New Roman"/>
          <w:color w:val="000000" w:themeColor="text1"/>
          <w:sz w:val="24"/>
          <w:szCs w:val="24"/>
        </w:rPr>
        <w:lastRenderedPageBreak/>
        <w:t>The concept</w:t>
      </w:r>
      <w:r w:rsidR="00A64DC3">
        <w:rPr>
          <w:rFonts w:ascii="Times New Roman" w:eastAsia="Calibri" w:hAnsi="Times New Roman" w:cs="Times New Roman"/>
          <w:color w:val="000000" w:themeColor="text1"/>
          <w:sz w:val="24"/>
          <w:szCs w:val="24"/>
        </w:rPr>
        <w:t>s</w:t>
      </w:r>
      <w:r w:rsidRPr="002D28C4">
        <w:rPr>
          <w:rFonts w:ascii="Times New Roman" w:eastAsia="Calibri" w:hAnsi="Times New Roman" w:cs="Times New Roman"/>
          <w:color w:val="000000" w:themeColor="text1"/>
          <w:sz w:val="24"/>
          <w:szCs w:val="24"/>
        </w:rPr>
        <w:t xml:space="preserve"> us</w:t>
      </w:r>
      <w:r w:rsidR="00A64DC3">
        <w:rPr>
          <w:rFonts w:ascii="Times New Roman" w:eastAsia="Calibri" w:hAnsi="Times New Roman" w:cs="Times New Roman"/>
          <w:color w:val="000000" w:themeColor="text1"/>
          <w:sz w:val="24"/>
          <w:szCs w:val="24"/>
        </w:rPr>
        <w:t>ed by the ISPs around the world</w:t>
      </w:r>
      <w:r w:rsidRPr="002D28C4">
        <w:rPr>
          <w:rFonts w:ascii="Times New Roman" w:eastAsia="Calibri" w:hAnsi="Times New Roman" w:cs="Times New Roman"/>
          <w:color w:val="000000" w:themeColor="text1"/>
          <w:sz w:val="24"/>
          <w:szCs w:val="24"/>
        </w:rPr>
        <w:t xml:space="preserve"> have been examined to identify international best practices. It is observed that majority of SATRC countries have robust global connectivity via submarine cables in place, while landlocked countries depends on the transit arrangement with their </w:t>
      </w:r>
      <w:r w:rsidR="00EB597F" w:rsidRPr="002D28C4">
        <w:rPr>
          <w:rFonts w:ascii="Times New Roman" w:eastAsia="Calibri" w:hAnsi="Times New Roman" w:cs="Times New Roman"/>
          <w:color w:val="000000" w:themeColor="text1"/>
          <w:sz w:val="24"/>
          <w:szCs w:val="24"/>
        </w:rPr>
        <w:t>neighboring</w:t>
      </w:r>
      <w:r w:rsidRPr="002D28C4">
        <w:rPr>
          <w:rFonts w:ascii="Times New Roman" w:eastAsia="Calibri" w:hAnsi="Times New Roman" w:cs="Times New Roman"/>
          <w:color w:val="000000" w:themeColor="text1"/>
          <w:sz w:val="24"/>
          <w:szCs w:val="24"/>
        </w:rPr>
        <w:t xml:space="preserve"> countries. </w:t>
      </w:r>
    </w:p>
    <w:p w:rsidR="005E6BCC" w:rsidRPr="005B6155" w:rsidRDefault="005E6BCC" w:rsidP="005E6BCC">
      <w:pPr>
        <w:pStyle w:val="ListParagraph"/>
        <w:autoSpaceDE w:val="0"/>
        <w:autoSpaceDN w:val="0"/>
        <w:adjustRightInd w:val="0"/>
        <w:spacing w:after="240" w:line="276" w:lineRule="auto"/>
        <w:ind w:left="0" w:firstLine="0"/>
        <w:jc w:val="both"/>
        <w:rPr>
          <w:rFonts w:asciiTheme="majorBidi" w:hAnsiTheme="majorBidi" w:cstheme="majorBidi"/>
          <w:color w:val="000000" w:themeColor="text1"/>
          <w:sz w:val="24"/>
          <w:szCs w:val="24"/>
        </w:rPr>
      </w:pPr>
      <w:r w:rsidRPr="005B6155">
        <w:rPr>
          <w:rFonts w:asciiTheme="majorBidi" w:hAnsiTheme="majorBidi" w:cstheme="majorBidi"/>
          <w:color w:val="000000" w:themeColor="text1"/>
          <w:sz w:val="24"/>
          <w:szCs w:val="24"/>
        </w:rPr>
        <w:t>There are three primary reasons transit is so much more expensive in Asia. First, there is less competition and a greater number of large monopoly providers. Second, the market for Internet services is less mature. And finally, if you look at a map of Asia you will see a lot of running undersea cabling which is more expensive than running fiber optic cable across land so transit pricing offsets the cost of the infrastructure to move bytes.</w:t>
      </w:r>
    </w:p>
    <w:p w:rsidR="00B422CD" w:rsidRPr="002D28C4" w:rsidRDefault="005E6BCC" w:rsidP="002D28C4">
      <w:pPr>
        <w:pStyle w:val="NormalWeb"/>
        <w:shd w:val="clear" w:color="auto" w:fill="FFFFFF"/>
        <w:spacing w:line="276" w:lineRule="auto"/>
        <w:jc w:val="both"/>
        <w:rPr>
          <w:rFonts w:asciiTheme="majorBidi" w:hAnsiTheme="majorBidi" w:cstheme="majorBidi"/>
          <w:color w:val="000000"/>
        </w:rPr>
      </w:pPr>
      <w:r>
        <w:rPr>
          <w:rFonts w:asciiTheme="majorBidi" w:hAnsiTheme="majorBidi" w:cstheme="majorBidi"/>
          <w:color w:val="000000"/>
        </w:rPr>
        <w:t>Secondary</w:t>
      </w:r>
      <w:r w:rsidR="00B422CD" w:rsidRPr="002D28C4">
        <w:rPr>
          <w:rFonts w:asciiTheme="majorBidi" w:hAnsiTheme="majorBidi" w:cstheme="majorBidi"/>
          <w:color w:val="000000"/>
        </w:rPr>
        <w:t xml:space="preserve"> reasons, such as poor telecommunication infrastructure at national and regional levels, fewer peering and e</w:t>
      </w:r>
      <w:r>
        <w:rPr>
          <w:rFonts w:asciiTheme="majorBidi" w:hAnsiTheme="majorBidi" w:cstheme="majorBidi"/>
          <w:color w:val="000000"/>
        </w:rPr>
        <w:t>xchange points than elsewhere, in the sub-region</w:t>
      </w:r>
    </w:p>
    <w:p w:rsidR="00B422CD" w:rsidRPr="002D28C4" w:rsidRDefault="009A6058" w:rsidP="002D28C4">
      <w:pPr>
        <w:spacing w:after="240" w:line="276" w:lineRule="auto"/>
        <w:ind w:firstLine="0"/>
        <w:jc w:val="both"/>
        <w:rPr>
          <w:rFonts w:asciiTheme="majorBidi" w:eastAsia="Calibri" w:hAnsiTheme="majorBidi" w:cstheme="majorBidi"/>
          <w:color w:val="000000" w:themeColor="text1"/>
          <w:sz w:val="24"/>
          <w:szCs w:val="24"/>
        </w:rPr>
      </w:pPr>
      <w:r w:rsidRPr="002D28C4">
        <w:rPr>
          <w:rFonts w:asciiTheme="majorBidi" w:hAnsiTheme="majorBidi" w:cstheme="majorBidi"/>
          <w:color w:val="000000"/>
          <w:sz w:val="24"/>
          <w:szCs w:val="24"/>
        </w:rPr>
        <w:t>These problems afflicting small developing economies have been the subject of research in a number of</w:t>
      </w:r>
      <w:r w:rsidRPr="002D28C4">
        <w:rPr>
          <w:rStyle w:val="apple-converted-space"/>
          <w:rFonts w:asciiTheme="majorBidi" w:hAnsiTheme="majorBidi" w:cstheme="majorBidi"/>
          <w:color w:val="000000"/>
          <w:sz w:val="24"/>
          <w:szCs w:val="24"/>
        </w:rPr>
        <w:t> </w:t>
      </w:r>
      <w:r w:rsidRPr="002D28C4">
        <w:rPr>
          <w:rFonts w:asciiTheme="majorBidi" w:hAnsiTheme="majorBidi" w:cstheme="majorBidi"/>
          <w:i/>
          <w:iCs/>
          <w:color w:val="000000"/>
          <w:sz w:val="24"/>
          <w:szCs w:val="24"/>
        </w:rPr>
        <w:t>ITU Internet Case Studies (</w:t>
      </w:r>
      <w:r w:rsidRPr="002D28C4">
        <w:rPr>
          <w:rFonts w:asciiTheme="majorBidi" w:hAnsiTheme="majorBidi" w:cstheme="majorBidi"/>
          <w:color w:val="000000"/>
          <w:sz w:val="24"/>
          <w:szCs w:val="24"/>
        </w:rPr>
        <w:t>see</w:t>
      </w:r>
      <w:r w:rsidRPr="002D28C4">
        <w:rPr>
          <w:rStyle w:val="apple-converted-space"/>
          <w:rFonts w:asciiTheme="majorBidi" w:hAnsiTheme="majorBidi" w:cstheme="majorBidi"/>
          <w:color w:val="000000"/>
          <w:sz w:val="24"/>
          <w:szCs w:val="24"/>
        </w:rPr>
        <w:t> </w:t>
      </w:r>
      <w:hyperlink r:id="rId28" w:history="1">
        <w:r w:rsidRPr="002D28C4">
          <w:rPr>
            <w:rStyle w:val="Hyperlink"/>
            <w:rFonts w:asciiTheme="majorBidi" w:hAnsiTheme="majorBidi" w:cstheme="majorBidi"/>
            <w:color w:val="0099FF"/>
            <w:sz w:val="24"/>
            <w:szCs w:val="24"/>
          </w:rPr>
          <w:t>http://www.itu.int/ITU-D/ict/cs/</w:t>
        </w:r>
      </w:hyperlink>
      <w:r w:rsidRPr="002D28C4">
        <w:rPr>
          <w:rFonts w:asciiTheme="majorBidi" w:hAnsiTheme="majorBidi" w:cstheme="majorBidi"/>
          <w:color w:val="000000"/>
          <w:sz w:val="24"/>
          <w:szCs w:val="24"/>
        </w:rPr>
        <w:t>). </w:t>
      </w:r>
    </w:p>
    <w:p w:rsidR="00713808" w:rsidRDefault="00BE6AA6" w:rsidP="00713808">
      <w:pPr>
        <w:spacing w:after="240" w:line="276" w:lineRule="auto"/>
        <w:ind w:firstLine="0"/>
        <w:jc w:val="both"/>
        <w:rPr>
          <w:rFonts w:ascii="Times New Roman" w:eastAsia="Calibri" w:hAnsi="Times New Roman" w:cs="Times New Roman"/>
          <w:color w:val="000000" w:themeColor="text1"/>
          <w:sz w:val="24"/>
          <w:szCs w:val="24"/>
        </w:rPr>
      </w:pPr>
      <w:r w:rsidRPr="002D28C4">
        <w:rPr>
          <w:rFonts w:ascii="Times New Roman" w:eastAsia="Calibri" w:hAnsi="Times New Roman" w:cs="Times New Roman"/>
          <w:color w:val="000000" w:themeColor="text1"/>
          <w:sz w:val="24"/>
          <w:szCs w:val="24"/>
        </w:rPr>
        <w:t xml:space="preserve">India </w:t>
      </w:r>
      <w:r w:rsidR="00A64DC3">
        <w:rPr>
          <w:rFonts w:ascii="Times New Roman" w:eastAsia="Calibri" w:hAnsi="Times New Roman" w:cs="Times New Roman"/>
          <w:color w:val="000000" w:themeColor="text1"/>
          <w:sz w:val="24"/>
          <w:szCs w:val="24"/>
        </w:rPr>
        <w:t>has</w:t>
      </w:r>
      <w:r w:rsidRPr="002D28C4">
        <w:rPr>
          <w:rFonts w:ascii="Times New Roman" w:eastAsia="Calibri" w:hAnsi="Times New Roman" w:cs="Times New Roman"/>
          <w:color w:val="000000" w:themeColor="text1"/>
          <w:sz w:val="24"/>
          <w:szCs w:val="24"/>
        </w:rPr>
        <w:t xml:space="preserve"> 4 major </w:t>
      </w:r>
      <w:r w:rsidR="00A64DC3">
        <w:rPr>
          <w:rFonts w:ascii="Times New Roman" w:eastAsia="Calibri" w:hAnsi="Times New Roman" w:cs="Times New Roman"/>
          <w:color w:val="000000" w:themeColor="text1"/>
          <w:sz w:val="24"/>
          <w:szCs w:val="24"/>
        </w:rPr>
        <w:t xml:space="preserve">international connectivity </w:t>
      </w:r>
      <w:r w:rsidRPr="002D28C4">
        <w:rPr>
          <w:rFonts w:ascii="Times New Roman" w:eastAsia="Calibri" w:hAnsi="Times New Roman" w:cs="Times New Roman"/>
          <w:color w:val="000000" w:themeColor="text1"/>
          <w:sz w:val="24"/>
          <w:szCs w:val="24"/>
        </w:rPr>
        <w:t xml:space="preserve">ports </w:t>
      </w:r>
      <w:r>
        <w:rPr>
          <w:rFonts w:ascii="Times New Roman" w:eastAsia="Calibri" w:hAnsi="Times New Roman" w:cs="Times New Roman"/>
          <w:color w:val="000000" w:themeColor="text1"/>
          <w:sz w:val="24"/>
          <w:szCs w:val="24"/>
        </w:rPr>
        <w:t xml:space="preserve">along the coast </w:t>
      </w:r>
      <w:r w:rsidRPr="002D28C4">
        <w:rPr>
          <w:rFonts w:ascii="Times New Roman" w:eastAsia="Calibri" w:hAnsi="Times New Roman" w:cs="Times New Roman"/>
          <w:color w:val="000000" w:themeColor="text1"/>
          <w:sz w:val="24"/>
          <w:szCs w:val="24"/>
        </w:rPr>
        <w:t xml:space="preserve">with </w:t>
      </w:r>
      <w:r w:rsidR="00A64DC3" w:rsidRPr="002D28C4">
        <w:rPr>
          <w:rFonts w:ascii="Times New Roman" w:eastAsia="Calibri" w:hAnsi="Times New Roman" w:cs="Times New Roman"/>
          <w:color w:val="000000" w:themeColor="text1"/>
          <w:sz w:val="24"/>
          <w:szCs w:val="24"/>
        </w:rPr>
        <w:t>multiple</w:t>
      </w:r>
      <w:r w:rsidRPr="002D28C4">
        <w:rPr>
          <w:rFonts w:ascii="Times New Roman" w:eastAsia="Calibri" w:hAnsi="Times New Roman" w:cs="Times New Roman"/>
          <w:color w:val="000000" w:themeColor="text1"/>
          <w:sz w:val="24"/>
          <w:szCs w:val="24"/>
        </w:rPr>
        <w:t xml:space="preserve"> landing station</w:t>
      </w:r>
      <w:r w:rsidR="00A64DC3">
        <w:rPr>
          <w:rFonts w:ascii="Times New Roman" w:eastAsia="Calibri" w:hAnsi="Times New Roman" w:cs="Times New Roman"/>
          <w:color w:val="000000" w:themeColor="text1"/>
          <w:sz w:val="24"/>
          <w:szCs w:val="24"/>
        </w:rPr>
        <w:t>s</w:t>
      </w:r>
      <w:r w:rsidRPr="002D28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operating </w:t>
      </w:r>
      <w:r w:rsidRPr="002D28C4">
        <w:rPr>
          <w:rFonts w:ascii="Times New Roman" w:eastAsia="Calibri" w:hAnsi="Times New Roman" w:cs="Times New Roman"/>
          <w:color w:val="000000" w:themeColor="text1"/>
          <w:sz w:val="24"/>
          <w:szCs w:val="24"/>
        </w:rPr>
        <w:t xml:space="preserve">with </w:t>
      </w:r>
      <w:r>
        <w:rPr>
          <w:rFonts w:ascii="Times New Roman" w:eastAsia="Calibri" w:hAnsi="Times New Roman" w:cs="Times New Roman"/>
          <w:color w:val="000000" w:themeColor="text1"/>
          <w:sz w:val="24"/>
          <w:szCs w:val="24"/>
        </w:rPr>
        <w:t xml:space="preserve">about </w:t>
      </w:r>
      <w:r w:rsidR="00A64DC3">
        <w:rPr>
          <w:rFonts w:ascii="Times New Roman" w:eastAsia="Calibri" w:hAnsi="Times New Roman" w:cs="Times New Roman"/>
          <w:color w:val="000000" w:themeColor="text1"/>
          <w:sz w:val="24"/>
          <w:szCs w:val="24"/>
        </w:rPr>
        <w:t xml:space="preserve">a </w:t>
      </w:r>
      <w:r>
        <w:rPr>
          <w:rFonts w:ascii="Times New Roman" w:eastAsia="Calibri" w:hAnsi="Times New Roman" w:cs="Times New Roman"/>
          <w:color w:val="000000" w:themeColor="text1"/>
          <w:sz w:val="24"/>
          <w:szCs w:val="24"/>
        </w:rPr>
        <w:t>dozen of</w:t>
      </w:r>
      <w:r w:rsidR="00A64DC3">
        <w:rPr>
          <w:rFonts w:ascii="Times New Roman" w:eastAsia="Calibri" w:hAnsi="Times New Roman" w:cs="Times New Roman"/>
          <w:color w:val="000000" w:themeColor="text1"/>
          <w:sz w:val="24"/>
          <w:szCs w:val="24"/>
        </w:rPr>
        <w:t xml:space="preserve"> submarine cables. Further information on </w:t>
      </w:r>
      <w:r>
        <w:rPr>
          <w:rFonts w:ascii="Times New Roman" w:eastAsia="Calibri" w:hAnsi="Times New Roman" w:cs="Times New Roman"/>
          <w:color w:val="000000" w:themeColor="text1"/>
          <w:sz w:val="24"/>
          <w:szCs w:val="24"/>
        </w:rPr>
        <w:t>any</w:t>
      </w:r>
      <w:r w:rsidR="00A64DC3">
        <w:rPr>
          <w:rFonts w:ascii="Times New Roman" w:eastAsia="Calibri" w:hAnsi="Times New Roman" w:cs="Times New Roman"/>
          <w:color w:val="000000" w:themeColor="text1"/>
          <w:sz w:val="24"/>
          <w:szCs w:val="24"/>
        </w:rPr>
        <w:t xml:space="preserve"> other</w:t>
      </w:r>
      <w:r>
        <w:rPr>
          <w:rFonts w:ascii="Times New Roman" w:eastAsia="Calibri" w:hAnsi="Times New Roman" w:cs="Times New Roman"/>
          <w:color w:val="000000" w:themeColor="text1"/>
          <w:sz w:val="24"/>
          <w:szCs w:val="24"/>
        </w:rPr>
        <w:t xml:space="preserve"> major submarine cable undertaking in </w:t>
      </w:r>
      <w:r w:rsidR="00A64DC3">
        <w:rPr>
          <w:rFonts w:ascii="Times New Roman" w:eastAsia="Calibri" w:hAnsi="Times New Roman" w:cs="Times New Roman"/>
          <w:color w:val="000000" w:themeColor="text1"/>
          <w:sz w:val="24"/>
          <w:szCs w:val="24"/>
        </w:rPr>
        <w:t>progress, cannot be presented</w:t>
      </w:r>
      <w:r w:rsidRPr="002D28C4">
        <w:rPr>
          <w:rFonts w:ascii="Times New Roman" w:eastAsia="Calibri" w:hAnsi="Times New Roman" w:cs="Times New Roman"/>
          <w:color w:val="000000" w:themeColor="text1"/>
          <w:sz w:val="24"/>
          <w:szCs w:val="24"/>
        </w:rPr>
        <w:t xml:space="preserve"> due to non-avail of country specific information</w:t>
      </w:r>
      <w:r>
        <w:rPr>
          <w:rFonts w:ascii="Times New Roman" w:eastAsia="Calibri" w:hAnsi="Times New Roman" w:cs="Times New Roman"/>
          <w:color w:val="000000" w:themeColor="text1"/>
          <w:sz w:val="24"/>
          <w:szCs w:val="24"/>
        </w:rPr>
        <w:t>.</w:t>
      </w:r>
      <w:r w:rsidRPr="002D28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For the interest of the region it is necessary where possible to explore the opportunities </w:t>
      </w:r>
      <w:r w:rsidR="00713808">
        <w:rPr>
          <w:rFonts w:ascii="Times New Roman" w:eastAsia="Calibri" w:hAnsi="Times New Roman" w:cs="Times New Roman"/>
          <w:color w:val="000000" w:themeColor="text1"/>
          <w:sz w:val="24"/>
          <w:szCs w:val="24"/>
        </w:rPr>
        <w:t>to deploy traffic interexchange points</w:t>
      </w:r>
      <w:r w:rsidR="000F1265">
        <w:rPr>
          <w:rFonts w:ascii="Times New Roman" w:eastAsia="Calibri" w:hAnsi="Times New Roman" w:cs="Times New Roman"/>
          <w:color w:val="000000" w:themeColor="text1"/>
          <w:sz w:val="24"/>
          <w:szCs w:val="24"/>
        </w:rPr>
        <w:t xml:space="preserve"> (NAP/IXP)</w:t>
      </w:r>
      <w:r w:rsidR="00713808">
        <w:rPr>
          <w:rFonts w:ascii="Times New Roman" w:eastAsia="Calibri" w:hAnsi="Times New Roman" w:cs="Times New Roman"/>
          <w:color w:val="000000" w:themeColor="text1"/>
          <w:sz w:val="24"/>
          <w:szCs w:val="24"/>
        </w:rPr>
        <w:t xml:space="preserve"> in the sub-region. </w:t>
      </w:r>
    </w:p>
    <w:p w:rsidR="00BE6AA6" w:rsidRDefault="00BE6AA6" w:rsidP="00713808">
      <w:pPr>
        <w:spacing w:after="240" w:line="276" w:lineRule="auto"/>
        <w:ind w:firstLine="0"/>
        <w:jc w:val="both"/>
        <w:rPr>
          <w:rFonts w:asciiTheme="majorBidi" w:eastAsia="Times New Roman" w:hAnsiTheme="majorBidi" w:cstheme="majorBidi"/>
          <w:color w:val="000000"/>
          <w:sz w:val="24"/>
          <w:szCs w:val="24"/>
        </w:rPr>
      </w:pPr>
      <w:r w:rsidRPr="002D28C4">
        <w:rPr>
          <w:rFonts w:asciiTheme="majorBidi" w:eastAsia="Times New Roman" w:hAnsiTheme="majorBidi" w:cstheme="majorBidi"/>
          <w:color w:val="000000"/>
          <w:sz w:val="24"/>
          <w:szCs w:val="24"/>
        </w:rPr>
        <w:t xml:space="preserve">Some half-dozen </w:t>
      </w:r>
      <w:proofErr w:type="spellStart"/>
      <w:r w:rsidRPr="002D28C4">
        <w:rPr>
          <w:rFonts w:asciiTheme="majorBidi" w:eastAsia="Times New Roman" w:hAnsiTheme="majorBidi" w:cstheme="majorBidi"/>
          <w:color w:val="000000"/>
          <w:sz w:val="24"/>
          <w:szCs w:val="24"/>
        </w:rPr>
        <w:t>fibre</w:t>
      </w:r>
      <w:proofErr w:type="spellEnd"/>
      <w:r w:rsidRPr="002D28C4">
        <w:rPr>
          <w:rFonts w:asciiTheme="majorBidi" w:eastAsia="Times New Roman" w:hAnsiTheme="majorBidi" w:cstheme="majorBidi"/>
          <w:color w:val="000000"/>
          <w:sz w:val="24"/>
          <w:szCs w:val="24"/>
        </w:rPr>
        <w:t xml:space="preserve">-optic submarine cables have been completed in the region over the last decade. </w:t>
      </w:r>
      <w:r w:rsidR="00A64DC3">
        <w:rPr>
          <w:rFonts w:asciiTheme="majorBidi" w:eastAsia="Times New Roman" w:hAnsiTheme="majorBidi" w:cstheme="majorBidi"/>
          <w:color w:val="000000"/>
          <w:sz w:val="24"/>
          <w:szCs w:val="24"/>
        </w:rPr>
        <w:t>For e</w:t>
      </w:r>
      <w:r w:rsidRPr="002D28C4">
        <w:rPr>
          <w:rFonts w:asciiTheme="majorBidi" w:eastAsia="Times New Roman" w:hAnsiTheme="majorBidi" w:cstheme="majorBidi"/>
          <w:color w:val="000000"/>
          <w:sz w:val="24"/>
          <w:szCs w:val="24"/>
        </w:rPr>
        <w:t xml:space="preserve">xample, the SEA-ME-WE 4 </w:t>
      </w:r>
      <w:proofErr w:type="spellStart"/>
      <w:r w:rsidRPr="002D28C4">
        <w:rPr>
          <w:rFonts w:asciiTheme="majorBidi" w:eastAsia="Times New Roman" w:hAnsiTheme="majorBidi" w:cstheme="majorBidi"/>
          <w:color w:val="000000"/>
          <w:sz w:val="24"/>
          <w:szCs w:val="24"/>
        </w:rPr>
        <w:t>fibre</w:t>
      </w:r>
      <w:proofErr w:type="spellEnd"/>
      <w:r w:rsidRPr="002D28C4">
        <w:rPr>
          <w:rFonts w:asciiTheme="majorBidi" w:eastAsia="Times New Roman" w:hAnsiTheme="majorBidi" w:cstheme="majorBidi"/>
          <w:color w:val="000000"/>
          <w:sz w:val="24"/>
          <w:szCs w:val="24"/>
        </w:rPr>
        <w:t xml:space="preserve"> cable, which connects </w:t>
      </w:r>
      <w:r w:rsidR="00644FD7">
        <w:rPr>
          <w:rFonts w:asciiTheme="majorBidi" w:eastAsia="Times New Roman" w:hAnsiTheme="majorBidi" w:cstheme="majorBidi"/>
          <w:color w:val="000000"/>
          <w:sz w:val="24"/>
          <w:szCs w:val="24"/>
        </w:rPr>
        <w:t>the countries around Indian sub-</w:t>
      </w:r>
      <w:r w:rsidRPr="002D28C4">
        <w:rPr>
          <w:rFonts w:asciiTheme="majorBidi" w:eastAsia="Times New Roman" w:hAnsiTheme="majorBidi" w:cstheme="majorBidi"/>
          <w:color w:val="000000"/>
          <w:sz w:val="24"/>
          <w:szCs w:val="24"/>
        </w:rPr>
        <w:t xml:space="preserve">region and is interconnected to submarine cables heading to Europe, and other Asia-Pacific points. </w:t>
      </w:r>
    </w:p>
    <w:p w:rsidR="00BE6AA6" w:rsidRPr="002C53C0" w:rsidRDefault="00BE6AA6" w:rsidP="00A64DC3">
      <w:pPr>
        <w:spacing w:after="240" w:line="276" w:lineRule="auto"/>
        <w:ind w:firstLine="0"/>
        <w:jc w:val="both"/>
        <w:rPr>
          <w:rFonts w:asciiTheme="majorBidi" w:hAnsiTheme="majorBidi" w:cstheme="majorBidi"/>
          <w:color w:val="000000" w:themeColor="text1"/>
          <w:sz w:val="24"/>
          <w:szCs w:val="24"/>
        </w:rPr>
      </w:pPr>
      <w:r w:rsidRPr="002C53C0">
        <w:rPr>
          <w:rFonts w:asciiTheme="majorBidi" w:hAnsiTheme="majorBidi" w:cstheme="majorBidi"/>
          <w:color w:val="000000" w:themeColor="text1"/>
          <w:sz w:val="24"/>
          <w:szCs w:val="24"/>
        </w:rPr>
        <w:t>The Bay of Bengal Gateway (BBG) is a new cable system that connects Middle East and Indian Sub-Continent and The India Cloud Xchange (ICX) subsea cable system is a private cable connecting Mumbai-Singapore are expected to be operational during 2016 according to</w:t>
      </w:r>
      <w:r w:rsidR="00FB59D4" w:rsidRPr="002C53C0">
        <w:rPr>
          <w:rFonts w:asciiTheme="majorBidi" w:hAnsiTheme="majorBidi" w:cstheme="majorBidi"/>
          <w:color w:val="000000" w:themeColor="text1"/>
          <w:sz w:val="24"/>
          <w:szCs w:val="24"/>
        </w:rPr>
        <w:t xml:space="preserve"> Asian Correspondent</w:t>
      </w:r>
      <w:r w:rsidR="00644FD7" w:rsidRPr="002C53C0">
        <w:rPr>
          <w:rFonts w:asciiTheme="majorBidi" w:hAnsiTheme="majorBidi" w:cstheme="majorBidi"/>
          <w:color w:val="000000" w:themeColor="text1"/>
          <w:sz w:val="24"/>
          <w:szCs w:val="24"/>
        </w:rPr>
        <w:t>,</w:t>
      </w:r>
      <w:r w:rsidR="00FB59D4" w:rsidRPr="002C53C0">
        <w:rPr>
          <w:rFonts w:asciiTheme="majorBidi" w:hAnsiTheme="majorBidi" w:cstheme="majorBidi"/>
          <w:color w:val="000000" w:themeColor="text1"/>
          <w:sz w:val="24"/>
          <w:szCs w:val="24"/>
        </w:rPr>
        <w:t xml:space="preserve"> By </w:t>
      </w:r>
      <w:proofErr w:type="spellStart"/>
      <w:r w:rsidRPr="002C53C0">
        <w:rPr>
          <w:rFonts w:asciiTheme="majorBidi" w:hAnsiTheme="majorBidi" w:cstheme="majorBidi"/>
          <w:color w:val="000000" w:themeColor="text1"/>
          <w:sz w:val="24"/>
          <w:szCs w:val="24"/>
        </w:rPr>
        <w:t>Sriram</w:t>
      </w:r>
      <w:proofErr w:type="spellEnd"/>
      <w:r w:rsidRPr="002C53C0">
        <w:rPr>
          <w:rFonts w:asciiTheme="majorBidi" w:hAnsiTheme="majorBidi" w:cstheme="majorBidi"/>
          <w:color w:val="000000" w:themeColor="text1"/>
          <w:sz w:val="24"/>
          <w:szCs w:val="24"/>
        </w:rPr>
        <w:t xml:space="preserve"> </w:t>
      </w:r>
      <w:proofErr w:type="spellStart"/>
      <w:r w:rsidRPr="002C53C0">
        <w:rPr>
          <w:rFonts w:asciiTheme="majorBidi" w:hAnsiTheme="majorBidi" w:cstheme="majorBidi"/>
          <w:color w:val="000000" w:themeColor="text1"/>
          <w:sz w:val="24"/>
          <w:szCs w:val="24"/>
        </w:rPr>
        <w:t>Vadlamani</w:t>
      </w:r>
      <w:proofErr w:type="spellEnd"/>
      <w:r w:rsidRPr="002C53C0">
        <w:rPr>
          <w:rFonts w:asciiTheme="majorBidi" w:hAnsiTheme="majorBidi" w:cstheme="majorBidi"/>
          <w:color w:val="000000" w:themeColor="text1"/>
          <w:sz w:val="24"/>
          <w:szCs w:val="24"/>
        </w:rPr>
        <w:t xml:space="preserve">, </w:t>
      </w:r>
      <w:proofErr w:type="gramStart"/>
      <w:r w:rsidRPr="002C53C0">
        <w:rPr>
          <w:rFonts w:asciiTheme="majorBidi" w:hAnsiTheme="majorBidi" w:cstheme="majorBidi"/>
          <w:color w:val="000000" w:themeColor="text1"/>
          <w:sz w:val="24"/>
          <w:szCs w:val="24"/>
        </w:rPr>
        <w:t>13</w:t>
      </w:r>
      <w:proofErr w:type="gramEnd"/>
      <w:r w:rsidRPr="002C53C0">
        <w:rPr>
          <w:rFonts w:asciiTheme="majorBidi" w:hAnsiTheme="majorBidi" w:cstheme="majorBidi"/>
          <w:color w:val="000000" w:themeColor="text1"/>
          <w:sz w:val="24"/>
          <w:szCs w:val="24"/>
        </w:rPr>
        <w:t xml:space="preserve"> July 2009.  </w:t>
      </w:r>
      <w:r w:rsidRPr="002C53C0">
        <w:rPr>
          <w:rFonts w:ascii="Times New Roman" w:eastAsia="Calibri" w:hAnsi="Times New Roman" w:cs="Times New Roman"/>
          <w:color w:val="000000" w:themeColor="text1"/>
          <w:sz w:val="24"/>
          <w:szCs w:val="24"/>
        </w:rPr>
        <w:t xml:space="preserve">This could be one area </w:t>
      </w:r>
      <w:r w:rsidR="00A64DC3" w:rsidRPr="002C53C0">
        <w:rPr>
          <w:rFonts w:ascii="Times New Roman" w:eastAsia="Calibri" w:hAnsi="Times New Roman" w:cs="Times New Roman"/>
          <w:color w:val="000000" w:themeColor="text1"/>
          <w:sz w:val="24"/>
          <w:szCs w:val="24"/>
        </w:rPr>
        <w:t>which can be</w:t>
      </w:r>
      <w:r w:rsidRPr="002C53C0">
        <w:rPr>
          <w:rFonts w:ascii="Times New Roman" w:eastAsia="Calibri" w:hAnsi="Times New Roman" w:cs="Times New Roman"/>
          <w:color w:val="000000" w:themeColor="text1"/>
          <w:sz w:val="24"/>
          <w:szCs w:val="24"/>
        </w:rPr>
        <w:t xml:space="preserve"> further examine</w:t>
      </w:r>
      <w:r w:rsidR="00A64DC3" w:rsidRPr="002C53C0">
        <w:rPr>
          <w:rFonts w:ascii="Times New Roman" w:eastAsia="Calibri" w:hAnsi="Times New Roman" w:cs="Times New Roman"/>
          <w:color w:val="000000" w:themeColor="text1"/>
          <w:sz w:val="24"/>
          <w:szCs w:val="24"/>
        </w:rPr>
        <w:t>d</w:t>
      </w:r>
      <w:r w:rsidRPr="002C53C0">
        <w:rPr>
          <w:rFonts w:ascii="Times New Roman" w:eastAsia="Calibri" w:hAnsi="Times New Roman" w:cs="Times New Roman"/>
          <w:color w:val="000000" w:themeColor="text1"/>
          <w:sz w:val="24"/>
          <w:szCs w:val="24"/>
        </w:rPr>
        <w:t xml:space="preserve"> on identifying ways to lower the international connectivity in the region.</w:t>
      </w:r>
    </w:p>
    <w:p w:rsidR="00247254" w:rsidRPr="00644FD7" w:rsidRDefault="003272F6" w:rsidP="00BE6AA6">
      <w:pPr>
        <w:spacing w:after="240" w:line="276" w:lineRule="auto"/>
        <w:ind w:firstLine="0"/>
        <w:jc w:val="both"/>
        <w:rPr>
          <w:rFonts w:ascii="Times New Roman" w:eastAsia="Calibri" w:hAnsi="Times New Roman" w:cs="Times New Roman"/>
          <w:color w:val="000000" w:themeColor="text1"/>
          <w:sz w:val="24"/>
          <w:szCs w:val="24"/>
          <w:lang w:val="en-GB"/>
        </w:rPr>
      </w:pPr>
      <w:r w:rsidRPr="00644FD7">
        <w:rPr>
          <w:rFonts w:ascii="Times New Roman" w:eastAsia="Calibri" w:hAnsi="Times New Roman" w:cs="Times New Roman"/>
          <w:color w:val="000000" w:themeColor="text1"/>
          <w:sz w:val="24"/>
          <w:szCs w:val="24"/>
        </w:rPr>
        <w:t xml:space="preserve">Further study is required </w:t>
      </w:r>
      <w:r w:rsidR="00D35077" w:rsidRPr="00644FD7">
        <w:rPr>
          <w:rFonts w:ascii="Times New Roman" w:eastAsia="Calibri" w:hAnsi="Times New Roman" w:cs="Times New Roman"/>
          <w:color w:val="000000" w:themeColor="text1"/>
          <w:sz w:val="24"/>
          <w:szCs w:val="24"/>
          <w:lang w:val="en-GB"/>
        </w:rPr>
        <w:t>to understand the impact on developing countries of the international dimension of the internet market</w:t>
      </w:r>
      <w:r w:rsidRPr="00644FD7">
        <w:rPr>
          <w:rFonts w:ascii="Times New Roman" w:eastAsia="Calibri" w:hAnsi="Times New Roman" w:cs="Times New Roman"/>
          <w:color w:val="000000" w:themeColor="text1"/>
          <w:sz w:val="24"/>
          <w:szCs w:val="24"/>
          <w:lang w:val="en-GB"/>
        </w:rPr>
        <w:t>.</w:t>
      </w:r>
    </w:p>
    <w:p w:rsidR="000D068E" w:rsidRDefault="000D068E" w:rsidP="00BE6AA6">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0D068E" w:rsidRDefault="000D068E" w:rsidP="00BE6AA6">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713808" w:rsidRDefault="00713808" w:rsidP="00BE6AA6">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p>
    <w:p w:rsidR="00BE6AA6" w:rsidRDefault="00BE6AA6" w:rsidP="00BE6AA6">
      <w:pPr>
        <w:pStyle w:val="ListParagraph"/>
        <w:spacing w:after="240" w:line="360" w:lineRule="auto"/>
        <w:ind w:left="0" w:firstLine="0"/>
        <w:contextualSpacing w:val="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Recommendations</w:t>
      </w:r>
    </w:p>
    <w:p w:rsidR="00BE6AA6" w:rsidRDefault="00BE6AA6" w:rsidP="00A64DC3">
      <w:pPr>
        <w:shd w:val="clear" w:color="auto" w:fill="FFFFFF"/>
        <w:spacing w:before="100" w:beforeAutospacing="1" w:after="100" w:afterAutospacing="1"/>
        <w:ind w:firstLine="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 xml:space="preserve">Ways to </w:t>
      </w:r>
      <w:r w:rsidR="00A64DC3">
        <w:rPr>
          <w:rFonts w:asciiTheme="majorBidi" w:eastAsia="Times New Roman" w:hAnsiTheme="majorBidi" w:cstheme="majorBidi"/>
          <w:color w:val="000000"/>
          <w:sz w:val="24"/>
          <w:szCs w:val="24"/>
        </w:rPr>
        <w:t>lower</w:t>
      </w:r>
      <w:r>
        <w:rPr>
          <w:rFonts w:asciiTheme="majorBidi" w:eastAsia="Times New Roman" w:hAnsiTheme="majorBidi" w:cstheme="majorBidi"/>
          <w:color w:val="000000"/>
          <w:sz w:val="24"/>
          <w:szCs w:val="24"/>
        </w:rPr>
        <w:t xml:space="preserve"> international bandwidth costs</w:t>
      </w:r>
    </w:p>
    <w:p w:rsidR="00BE6AA6" w:rsidRDefault="00BE6AA6" w:rsidP="00BE6AA6">
      <w:pPr>
        <w:pStyle w:val="ListParagraph"/>
        <w:numPr>
          <w:ilvl w:val="0"/>
          <w:numId w:val="10"/>
        </w:num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F02DE4">
        <w:rPr>
          <w:rFonts w:asciiTheme="majorBidi" w:eastAsia="Times New Roman" w:hAnsiTheme="majorBidi" w:cstheme="majorBidi"/>
          <w:color w:val="000000"/>
          <w:sz w:val="24"/>
          <w:szCs w:val="24"/>
        </w:rPr>
        <w:t>Allow ISPs to directly procure their own international capacity instead obtain it from the incumbent telecommunication operator. Some countries, although ISPs may be free to obtain international connectivity, it is only for a half circuit and they must obtain the other half from the incumbent operator.</w:t>
      </w:r>
    </w:p>
    <w:p w:rsidR="00BE6AA6" w:rsidRPr="00F02DE4" w:rsidRDefault="00BE6AA6" w:rsidP="00BE6AA6">
      <w:pPr>
        <w:pStyle w:val="ListParagraph"/>
        <w:shd w:val="clear" w:color="auto" w:fill="FFFFFF"/>
        <w:spacing w:before="100" w:beforeAutospacing="1" w:after="100" w:afterAutospacing="1"/>
        <w:ind w:firstLine="0"/>
        <w:jc w:val="both"/>
        <w:rPr>
          <w:rFonts w:asciiTheme="majorBidi" w:eastAsia="Times New Roman" w:hAnsiTheme="majorBidi" w:cstheme="majorBidi"/>
          <w:color w:val="000000"/>
          <w:sz w:val="24"/>
          <w:szCs w:val="24"/>
        </w:rPr>
      </w:pPr>
    </w:p>
    <w:p w:rsidR="00736EA0" w:rsidRDefault="00BE6AA6" w:rsidP="00BE6AA6">
      <w:pPr>
        <w:pStyle w:val="ListParagraph"/>
        <w:numPr>
          <w:ilvl w:val="0"/>
          <w:numId w:val="10"/>
        </w:num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F02DE4">
        <w:rPr>
          <w:rFonts w:asciiTheme="majorBidi" w:eastAsia="Times New Roman" w:hAnsiTheme="majorBidi" w:cstheme="majorBidi"/>
          <w:color w:val="000000"/>
          <w:sz w:val="24"/>
          <w:szCs w:val="24"/>
        </w:rPr>
        <w:t xml:space="preserve">Reduce the volume of outgoing Internet traffic. </w:t>
      </w:r>
      <w:r>
        <w:rPr>
          <w:rFonts w:asciiTheme="majorBidi" w:eastAsia="Times New Roman" w:hAnsiTheme="majorBidi" w:cstheme="majorBidi"/>
          <w:color w:val="000000"/>
          <w:sz w:val="24"/>
          <w:szCs w:val="24"/>
        </w:rPr>
        <w:t>Constrain</w:t>
      </w:r>
      <w:r w:rsidRPr="00F02DE4">
        <w:rPr>
          <w:rFonts w:asciiTheme="majorBidi" w:eastAsia="Times New Roman" w:hAnsiTheme="majorBidi" w:cstheme="majorBidi"/>
          <w:color w:val="000000"/>
          <w:sz w:val="24"/>
          <w:szCs w:val="24"/>
        </w:rPr>
        <w:t xml:space="preserve"> the national traffic </w:t>
      </w:r>
      <w:r>
        <w:rPr>
          <w:rFonts w:asciiTheme="majorBidi" w:eastAsia="Times New Roman" w:hAnsiTheme="majorBidi" w:cstheme="majorBidi"/>
          <w:color w:val="000000"/>
          <w:sz w:val="24"/>
          <w:szCs w:val="24"/>
        </w:rPr>
        <w:t xml:space="preserve">within the </w:t>
      </w:r>
      <w:r w:rsidRPr="00F02DE4">
        <w:rPr>
          <w:rFonts w:asciiTheme="majorBidi" w:eastAsia="Times New Roman" w:hAnsiTheme="majorBidi" w:cstheme="majorBidi"/>
          <w:color w:val="000000"/>
          <w:sz w:val="24"/>
          <w:szCs w:val="24"/>
        </w:rPr>
        <w:t xml:space="preserve">country. This can be addressed by the use </w:t>
      </w:r>
      <w:r>
        <w:rPr>
          <w:rFonts w:asciiTheme="majorBidi" w:eastAsia="Times New Roman" w:hAnsiTheme="majorBidi" w:cstheme="majorBidi"/>
          <w:color w:val="000000"/>
          <w:sz w:val="24"/>
          <w:szCs w:val="24"/>
        </w:rPr>
        <w:t xml:space="preserve">of a national Internet exchange, whereby ISPs exchange information without routing traffic via international links. </w:t>
      </w:r>
      <w:r w:rsidRPr="00F02DE4">
        <w:rPr>
          <w:rFonts w:asciiTheme="majorBidi" w:eastAsia="Times New Roman" w:hAnsiTheme="majorBidi" w:cstheme="majorBidi"/>
          <w:color w:val="000000"/>
          <w:sz w:val="24"/>
          <w:szCs w:val="24"/>
        </w:rPr>
        <w:t xml:space="preserve"> This would reduce the costs for inte</w:t>
      </w:r>
      <w:r w:rsidR="00736EA0">
        <w:rPr>
          <w:rFonts w:asciiTheme="majorBidi" w:eastAsia="Times New Roman" w:hAnsiTheme="majorBidi" w:cstheme="majorBidi"/>
          <w:color w:val="000000"/>
          <w:sz w:val="24"/>
          <w:szCs w:val="24"/>
        </w:rPr>
        <w:t>rnational links</w:t>
      </w:r>
      <w:r w:rsidRPr="00F02DE4">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p>
    <w:p w:rsidR="00736EA0" w:rsidRPr="00736EA0" w:rsidRDefault="00736EA0" w:rsidP="00736EA0">
      <w:pPr>
        <w:pStyle w:val="ListParagraph"/>
        <w:rPr>
          <w:rFonts w:asciiTheme="majorBidi" w:eastAsia="Times New Roman" w:hAnsiTheme="majorBidi" w:cstheme="majorBidi"/>
          <w:sz w:val="24"/>
          <w:szCs w:val="24"/>
        </w:rPr>
      </w:pPr>
    </w:p>
    <w:p w:rsidR="00BE6AA6" w:rsidRDefault="00BE6AA6" w:rsidP="00736EA0">
      <w:pPr>
        <w:pStyle w:val="ListParagraph"/>
        <w:shd w:val="clear" w:color="auto" w:fill="FFFFFF"/>
        <w:spacing w:before="100" w:beforeAutospacing="1" w:after="100" w:afterAutospacing="1"/>
        <w:ind w:firstLine="0"/>
        <w:jc w:val="both"/>
        <w:rPr>
          <w:rFonts w:asciiTheme="majorBidi" w:eastAsia="Times New Roman" w:hAnsiTheme="majorBidi" w:cstheme="majorBidi"/>
          <w:sz w:val="24"/>
          <w:szCs w:val="24"/>
        </w:rPr>
      </w:pPr>
      <w:r w:rsidRPr="00C41531">
        <w:rPr>
          <w:rFonts w:asciiTheme="majorBidi" w:eastAsia="Times New Roman" w:hAnsiTheme="majorBidi" w:cstheme="majorBidi"/>
          <w:sz w:val="24"/>
          <w:szCs w:val="24"/>
        </w:rPr>
        <w:t>In 2000, ITU offered its first sets of guidelines and criteria on IIC with the aim of assisting administrations with their bilateral negotiations. These guidelines and criteria were published as </w:t>
      </w:r>
      <w:hyperlink r:id="rId29" w:history="1">
        <w:r w:rsidRPr="00C41531">
          <w:rPr>
            <w:rFonts w:asciiTheme="majorBidi" w:eastAsia="Times New Roman" w:hAnsiTheme="majorBidi" w:cstheme="majorBidi"/>
            <w:color w:val="FF0000"/>
            <w:sz w:val="24"/>
            <w:szCs w:val="24"/>
            <w:bdr w:val="none" w:sz="0" w:space="0" w:color="auto" w:frame="1"/>
          </w:rPr>
          <w:t>Recommendation ITU-T D.50</w:t>
        </w:r>
      </w:hyperlink>
      <w:r w:rsidRPr="00C41531">
        <w:rPr>
          <w:rFonts w:asciiTheme="majorBidi" w:eastAsia="Times New Roman" w:hAnsiTheme="majorBidi" w:cstheme="majorBidi"/>
          <w:sz w:val="24"/>
          <w:szCs w:val="24"/>
        </w:rPr>
        <w:t>, an international standard last updated in 2011, with a further supplement agreed in 2013</w:t>
      </w:r>
      <w:r>
        <w:rPr>
          <w:rFonts w:asciiTheme="majorBidi" w:eastAsia="Times New Roman" w:hAnsiTheme="majorBidi" w:cstheme="majorBidi"/>
          <w:sz w:val="24"/>
          <w:szCs w:val="24"/>
        </w:rPr>
        <w:t xml:space="preserve">. </w:t>
      </w:r>
    </w:p>
    <w:p w:rsidR="00736EA0" w:rsidRPr="00A757EE" w:rsidRDefault="00736EA0" w:rsidP="00736EA0">
      <w:pPr>
        <w:pStyle w:val="ListParagraph"/>
        <w:shd w:val="clear" w:color="auto" w:fill="FFFFFF"/>
        <w:spacing w:before="100" w:beforeAutospacing="1" w:after="100" w:afterAutospacing="1"/>
        <w:ind w:firstLine="0"/>
        <w:jc w:val="both"/>
        <w:rPr>
          <w:rFonts w:asciiTheme="majorBidi" w:eastAsia="Times New Roman" w:hAnsiTheme="majorBidi" w:cstheme="majorBidi"/>
          <w:color w:val="000000"/>
          <w:sz w:val="24"/>
          <w:szCs w:val="24"/>
        </w:rPr>
      </w:pPr>
    </w:p>
    <w:p w:rsidR="00BE6AA6" w:rsidRDefault="00BE6AA6" w:rsidP="00BE6AA6">
      <w:pPr>
        <w:pStyle w:val="ListParagraph"/>
        <w:shd w:val="clear" w:color="auto" w:fill="FFFFFF"/>
        <w:spacing w:before="100" w:beforeAutospacing="1" w:after="100" w:afterAutospacing="1"/>
        <w:ind w:firstLine="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We can also refer to </w:t>
      </w:r>
      <w:r w:rsidRPr="00A757EE">
        <w:rPr>
          <w:rFonts w:asciiTheme="majorBidi" w:eastAsia="Times New Roman" w:hAnsiTheme="majorBidi" w:cstheme="majorBidi"/>
          <w:color w:val="FF0000"/>
          <w:sz w:val="24"/>
          <w:szCs w:val="24"/>
        </w:rPr>
        <w:t xml:space="preserve">ITU-T D.52 </w:t>
      </w:r>
      <w:r w:rsidRPr="00A757EE">
        <w:rPr>
          <w:rFonts w:asciiTheme="majorBidi" w:eastAsia="Times New Roman" w:hAnsiTheme="majorBidi" w:cstheme="majorBidi"/>
          <w:sz w:val="24"/>
          <w:szCs w:val="24"/>
        </w:rPr>
        <w:t>“Establishing and connecting regional Internet Exchange Points (IXPs) to reduce costs of international Internet connectivity” – to guide regional collaboration to establish central hubs (IXPs) that enable local Internet traffic to be routed locally, saving international bandwidth and reducing the costs of international Internet connectivity. Recommendation ITU-T D.</w:t>
      </w:r>
    </w:p>
    <w:p w:rsidR="00BE6AA6" w:rsidRPr="00A757EE" w:rsidRDefault="00BE6AA6" w:rsidP="00BE6AA6">
      <w:pPr>
        <w:pStyle w:val="ListParagraph"/>
        <w:shd w:val="clear" w:color="auto" w:fill="FFFFFF"/>
        <w:spacing w:before="100" w:beforeAutospacing="1" w:after="100" w:afterAutospacing="1"/>
        <w:ind w:firstLine="0"/>
        <w:jc w:val="both"/>
        <w:rPr>
          <w:rFonts w:asciiTheme="majorBidi" w:eastAsia="Times New Roman" w:hAnsiTheme="majorBidi" w:cstheme="majorBidi"/>
          <w:color w:val="000000"/>
          <w:sz w:val="24"/>
          <w:szCs w:val="24"/>
        </w:rPr>
      </w:pPr>
    </w:p>
    <w:p w:rsidR="00644FD7" w:rsidRDefault="00BE6AA6" w:rsidP="00644FD7">
      <w:pPr>
        <w:pStyle w:val="ListParagraph"/>
        <w:numPr>
          <w:ilvl w:val="0"/>
          <w:numId w:val="10"/>
        </w:numPr>
        <w:shd w:val="clear" w:color="auto" w:fill="FFFFFF"/>
        <w:spacing w:before="100" w:beforeAutospacing="1" w:after="100" w:afterAutospacing="1"/>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It is </w:t>
      </w:r>
      <w:r w:rsidR="00736EA0">
        <w:rPr>
          <w:rFonts w:asciiTheme="majorBidi" w:eastAsia="Times New Roman" w:hAnsiTheme="majorBidi" w:cstheme="majorBidi"/>
          <w:color w:val="000000"/>
          <w:sz w:val="24"/>
          <w:szCs w:val="24"/>
        </w:rPr>
        <w:t xml:space="preserve">also </w:t>
      </w:r>
      <w:r>
        <w:rPr>
          <w:rFonts w:asciiTheme="majorBidi" w:eastAsia="Times New Roman" w:hAnsiTheme="majorBidi" w:cstheme="majorBidi"/>
          <w:color w:val="000000"/>
          <w:sz w:val="24"/>
          <w:szCs w:val="24"/>
        </w:rPr>
        <w:t xml:space="preserve">worth to explore any cost sharing methodology or principles in place.  </w:t>
      </w:r>
      <w:r w:rsidRPr="00C41531">
        <w:rPr>
          <w:rFonts w:asciiTheme="majorBidi" w:eastAsia="Times New Roman" w:hAnsiTheme="majorBidi" w:cstheme="majorBidi"/>
          <w:color w:val="000000"/>
          <w:sz w:val="24"/>
          <w:szCs w:val="24"/>
        </w:rPr>
        <w:t>For countries with small markets to pool their bandwidth requirements</w:t>
      </w:r>
      <w:r w:rsidRPr="00F02DE4">
        <w:rPr>
          <w:rFonts w:asciiTheme="majorBidi" w:eastAsia="Times New Roman" w:hAnsiTheme="majorBidi" w:cstheme="majorBidi"/>
          <w:color w:val="000000"/>
          <w:sz w:val="24"/>
          <w:szCs w:val="24"/>
        </w:rPr>
        <w:t xml:space="preserve"> in order to leverage lower connectivity costs.</w:t>
      </w:r>
    </w:p>
    <w:p w:rsidR="00644FD7" w:rsidRDefault="00644FD7" w:rsidP="00644FD7">
      <w:pPr>
        <w:pStyle w:val="ListParagraph"/>
        <w:shd w:val="clear" w:color="auto" w:fill="FFFFFF"/>
        <w:spacing w:before="100" w:beforeAutospacing="1" w:after="100" w:afterAutospacing="1"/>
        <w:ind w:firstLine="0"/>
        <w:jc w:val="both"/>
        <w:rPr>
          <w:rFonts w:asciiTheme="majorBidi" w:eastAsia="Times New Roman" w:hAnsiTheme="majorBidi" w:cstheme="majorBidi"/>
          <w:color w:val="000000"/>
          <w:sz w:val="24"/>
          <w:szCs w:val="24"/>
        </w:rPr>
      </w:pPr>
    </w:p>
    <w:p w:rsidR="00BE6AA6" w:rsidRPr="00644FD7" w:rsidRDefault="00BE6AA6" w:rsidP="00644FD7">
      <w:pPr>
        <w:pStyle w:val="ListParagraph"/>
        <w:shd w:val="clear" w:color="auto" w:fill="FFFFFF"/>
        <w:spacing w:before="100" w:beforeAutospacing="1" w:after="100" w:afterAutospacing="1"/>
        <w:ind w:firstLine="0"/>
        <w:jc w:val="both"/>
        <w:rPr>
          <w:rFonts w:asciiTheme="majorBidi" w:eastAsia="Times New Roman" w:hAnsiTheme="majorBidi" w:cstheme="majorBidi"/>
          <w:color w:val="000000"/>
          <w:sz w:val="24"/>
          <w:szCs w:val="24"/>
        </w:rPr>
      </w:pPr>
      <w:r w:rsidRPr="00644FD7">
        <w:rPr>
          <w:rFonts w:asciiTheme="majorBidi" w:eastAsia="Times New Roman" w:hAnsiTheme="majorBidi" w:cstheme="majorBidi"/>
          <w:color w:val="000000"/>
          <w:sz w:val="24"/>
          <w:szCs w:val="24"/>
        </w:rPr>
        <w:t>In conjunction with these steps, other actions could be taken to ensure that geographically disadvantaged nations minimize cost of establishing international internet links. This might include applying the spirit of various resolutions that call for the cost of the Internet link between countries to be shared.</w:t>
      </w:r>
    </w:p>
    <w:p w:rsidR="00644FD7" w:rsidRPr="00BA2C2C" w:rsidRDefault="00644FD7" w:rsidP="00BE6AA6">
      <w:pPr>
        <w:shd w:val="clear" w:color="auto" w:fill="FFFFFF"/>
        <w:spacing w:before="100" w:beforeAutospacing="1" w:after="100" w:afterAutospacing="1"/>
        <w:ind w:left="720" w:firstLine="0"/>
        <w:jc w:val="both"/>
        <w:rPr>
          <w:rFonts w:asciiTheme="majorBidi" w:eastAsia="Times New Roman" w:hAnsiTheme="majorBidi" w:cstheme="majorBidi"/>
          <w:color w:val="000000"/>
          <w:sz w:val="24"/>
          <w:szCs w:val="24"/>
        </w:rPr>
      </w:pPr>
    </w:p>
    <w:p w:rsidR="00BE6AA6" w:rsidRDefault="00BE6AA6" w:rsidP="002D28C4">
      <w:pPr>
        <w:spacing w:after="240" w:line="276" w:lineRule="auto"/>
        <w:ind w:firstLine="0"/>
        <w:jc w:val="both"/>
        <w:rPr>
          <w:rFonts w:asciiTheme="majorBidi" w:eastAsia="Times New Roman" w:hAnsiTheme="majorBidi" w:cstheme="majorBidi"/>
          <w:color w:val="000000"/>
          <w:sz w:val="24"/>
          <w:szCs w:val="24"/>
        </w:rPr>
      </w:pPr>
    </w:p>
    <w:p w:rsidR="00FB59D4" w:rsidRDefault="00FB59D4" w:rsidP="00FB59D4">
      <w:pPr>
        <w:ind w:firstLine="0"/>
        <w:rPr>
          <w:rFonts w:asciiTheme="majorBidi" w:eastAsia="Times New Roman" w:hAnsiTheme="majorBidi" w:cstheme="majorBidi"/>
          <w:color w:val="000000"/>
          <w:sz w:val="24"/>
          <w:szCs w:val="24"/>
        </w:rPr>
      </w:pPr>
    </w:p>
    <w:p w:rsidR="004050B0" w:rsidRDefault="004050B0" w:rsidP="00FB59D4">
      <w:pPr>
        <w:ind w:firstLine="0"/>
        <w:rPr>
          <w:rFonts w:asciiTheme="majorBidi" w:eastAsia="Times New Roman" w:hAnsiTheme="majorBidi" w:cstheme="majorBidi"/>
          <w:color w:val="000000"/>
          <w:sz w:val="24"/>
          <w:szCs w:val="24"/>
        </w:rPr>
      </w:pPr>
    </w:p>
    <w:p w:rsidR="004050B0" w:rsidRDefault="004050B0" w:rsidP="00FB59D4">
      <w:pPr>
        <w:ind w:firstLine="0"/>
        <w:rPr>
          <w:rFonts w:asciiTheme="majorBidi" w:eastAsia="Times New Roman" w:hAnsiTheme="majorBidi" w:cstheme="majorBidi"/>
          <w:color w:val="000000"/>
          <w:sz w:val="24"/>
          <w:szCs w:val="24"/>
        </w:rPr>
      </w:pPr>
    </w:p>
    <w:p w:rsidR="004050B0" w:rsidRDefault="004050B0" w:rsidP="00FB59D4">
      <w:pPr>
        <w:ind w:firstLine="0"/>
        <w:rPr>
          <w:rFonts w:asciiTheme="majorBidi" w:eastAsia="Times New Roman" w:hAnsiTheme="majorBidi" w:cstheme="majorBidi"/>
          <w:color w:val="000000"/>
          <w:sz w:val="24"/>
          <w:szCs w:val="24"/>
        </w:rPr>
      </w:pPr>
    </w:p>
    <w:p w:rsidR="004050B0" w:rsidRDefault="004050B0" w:rsidP="00FB59D4">
      <w:pPr>
        <w:ind w:firstLine="0"/>
        <w:rPr>
          <w:rFonts w:asciiTheme="majorBidi" w:eastAsia="Times New Roman" w:hAnsiTheme="majorBidi" w:cstheme="majorBidi"/>
          <w:color w:val="000000"/>
          <w:sz w:val="24"/>
          <w:szCs w:val="24"/>
        </w:rPr>
      </w:pPr>
    </w:p>
    <w:p w:rsidR="004050B0" w:rsidRDefault="004050B0" w:rsidP="00FB59D4">
      <w:pPr>
        <w:ind w:firstLine="0"/>
        <w:rPr>
          <w:rFonts w:asciiTheme="majorBidi" w:eastAsia="Times New Roman" w:hAnsiTheme="majorBidi" w:cstheme="majorBidi"/>
          <w:color w:val="000000"/>
          <w:sz w:val="24"/>
          <w:szCs w:val="24"/>
        </w:rPr>
      </w:pPr>
    </w:p>
    <w:p w:rsidR="00FB59D4" w:rsidRDefault="00FB59D4" w:rsidP="00FB59D4">
      <w:pPr>
        <w:ind w:firstLine="0"/>
        <w:rPr>
          <w:rFonts w:asciiTheme="majorBidi" w:eastAsia="Times New Roman" w:hAnsiTheme="majorBidi" w:cstheme="majorBidi"/>
          <w:color w:val="000000"/>
          <w:sz w:val="24"/>
          <w:szCs w:val="24"/>
        </w:rPr>
      </w:pPr>
    </w:p>
    <w:p w:rsidR="000D068E" w:rsidRDefault="000D068E" w:rsidP="00FB59D4">
      <w:pPr>
        <w:ind w:firstLine="0"/>
        <w:rPr>
          <w:rFonts w:asciiTheme="majorBidi" w:eastAsia="Times New Roman" w:hAnsiTheme="majorBidi" w:cstheme="majorBidi"/>
          <w:color w:val="000000"/>
          <w:sz w:val="24"/>
          <w:szCs w:val="24"/>
        </w:rPr>
      </w:pPr>
    </w:p>
    <w:p w:rsidR="000D068E" w:rsidRDefault="000D068E" w:rsidP="00FB59D4">
      <w:pPr>
        <w:ind w:firstLine="0"/>
        <w:rPr>
          <w:rFonts w:asciiTheme="majorBidi" w:eastAsia="Times New Roman" w:hAnsiTheme="majorBidi" w:cstheme="majorBidi"/>
          <w:color w:val="000000"/>
          <w:sz w:val="24"/>
          <w:szCs w:val="24"/>
        </w:rPr>
      </w:pPr>
    </w:p>
    <w:p w:rsidR="000D068E" w:rsidRDefault="000D068E" w:rsidP="00FB59D4">
      <w:pPr>
        <w:ind w:firstLine="0"/>
        <w:rPr>
          <w:rFonts w:asciiTheme="majorBidi" w:eastAsia="Times New Roman" w:hAnsiTheme="majorBidi" w:cstheme="majorBidi"/>
          <w:color w:val="000000"/>
          <w:sz w:val="24"/>
          <w:szCs w:val="24"/>
        </w:rPr>
      </w:pPr>
    </w:p>
    <w:p w:rsidR="000D068E" w:rsidRDefault="000D068E" w:rsidP="00FB59D4">
      <w:pPr>
        <w:ind w:firstLine="0"/>
        <w:rPr>
          <w:rFonts w:asciiTheme="majorBidi" w:eastAsia="Times New Roman" w:hAnsiTheme="majorBidi" w:cstheme="majorBidi"/>
          <w:color w:val="000000"/>
          <w:sz w:val="24"/>
          <w:szCs w:val="24"/>
        </w:rPr>
      </w:pPr>
    </w:p>
    <w:p w:rsidR="000D068E" w:rsidRDefault="000D068E" w:rsidP="00FB59D4">
      <w:pPr>
        <w:ind w:firstLine="0"/>
        <w:rPr>
          <w:rFonts w:asciiTheme="majorBidi" w:eastAsia="Times New Roman" w:hAnsiTheme="majorBidi" w:cstheme="majorBidi"/>
          <w:color w:val="000000"/>
          <w:sz w:val="24"/>
          <w:szCs w:val="24"/>
        </w:rPr>
      </w:pPr>
    </w:p>
    <w:p w:rsidR="00A815B1" w:rsidRPr="00A815B1" w:rsidRDefault="001A43E5" w:rsidP="00FB59D4">
      <w:pPr>
        <w:ind w:firstLine="0"/>
        <w:rPr>
          <w:rFonts w:ascii="Times New Roman" w:eastAsia="Calibri" w:hAnsi="Times New Roman" w:cs="Times New Roman"/>
          <w:b/>
          <w:color w:val="000000" w:themeColor="text1"/>
          <w:sz w:val="24"/>
          <w:szCs w:val="24"/>
        </w:rPr>
      </w:pPr>
      <w:r w:rsidRPr="00A815B1">
        <w:rPr>
          <w:rFonts w:ascii="Times New Roman" w:eastAsia="Calibri" w:hAnsi="Times New Roman" w:cs="Times New Roman"/>
          <w:b/>
          <w:color w:val="000000" w:themeColor="text1"/>
          <w:sz w:val="24"/>
          <w:szCs w:val="24"/>
        </w:rPr>
        <w:t xml:space="preserve">ANNEXURE </w:t>
      </w:r>
      <w:r>
        <w:rPr>
          <w:rFonts w:ascii="Times New Roman" w:eastAsia="Calibri" w:hAnsi="Times New Roman" w:cs="Times New Roman"/>
          <w:b/>
          <w:color w:val="000000" w:themeColor="text1"/>
          <w:sz w:val="24"/>
          <w:szCs w:val="24"/>
        </w:rPr>
        <w:t>–</w:t>
      </w:r>
      <w:r w:rsidRPr="00A815B1">
        <w:rPr>
          <w:rFonts w:ascii="Times New Roman" w:eastAsia="Calibri" w:hAnsi="Times New Roman" w:cs="Times New Roman"/>
          <w:b/>
          <w:color w:val="000000" w:themeColor="text1"/>
          <w:sz w:val="24"/>
          <w:szCs w:val="24"/>
        </w:rPr>
        <w:t xml:space="preserve"> 1</w:t>
      </w:r>
    </w:p>
    <w:p w:rsidR="00A815B1" w:rsidRDefault="00A815B1" w:rsidP="00A815B1">
      <w:pPr>
        <w:spacing w:line="360" w:lineRule="auto"/>
        <w:jc w:val="center"/>
        <w:rPr>
          <w:rFonts w:ascii="Times New Roman" w:hAnsi="Times New Roman" w:cs="Times New Roman"/>
          <w:b/>
          <w:sz w:val="24"/>
          <w:szCs w:val="24"/>
        </w:rPr>
      </w:pPr>
      <w:r w:rsidRPr="00A815B1">
        <w:rPr>
          <w:rFonts w:ascii="Times New Roman" w:hAnsi="Times New Roman" w:cs="Times New Roman"/>
          <w:b/>
          <w:sz w:val="24"/>
          <w:szCs w:val="24"/>
        </w:rPr>
        <w:t>Questionnaire</w:t>
      </w:r>
    </w:p>
    <w:p w:rsidR="007970C1" w:rsidRPr="007970C1" w:rsidRDefault="007970C1"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Pr="00360AC1">
        <w:rPr>
          <w:rFonts w:ascii="Times New Roman" w:hAnsi="Times New Roman" w:cs="Times New Roman"/>
          <w:sz w:val="24"/>
          <w:szCs w:val="24"/>
        </w:rPr>
        <w:t>Questionnaire:</w:t>
      </w:r>
      <w:r>
        <w:rPr>
          <w:rFonts w:ascii="Times New Roman" w:hAnsi="Times New Roman" w:cs="Times New Roman"/>
          <w:sz w:val="24"/>
          <w:szCs w:val="24"/>
        </w:rPr>
        <w:t xml:space="preserve"> </w:t>
      </w:r>
      <w:r w:rsidRPr="00A02D14">
        <w:rPr>
          <w:rFonts w:ascii="Times New Roman" w:hAnsi="Times New Roman" w:cs="Times New Roman"/>
          <w:sz w:val="24"/>
          <w:szCs w:val="24"/>
        </w:rPr>
        <w:t>International Connectivity for the Provision of Broadband in the Region</w:t>
      </w:r>
    </w:p>
    <w:p w:rsidR="007970C1" w:rsidRPr="00360AC1" w:rsidRDefault="007970C1" w:rsidP="007970C1">
      <w:pPr>
        <w:rPr>
          <w:rFonts w:ascii="Times New Roman" w:hAnsi="Times New Roman" w:cs="Times New Roman"/>
          <w:sz w:val="24"/>
          <w:szCs w:val="24"/>
        </w:rPr>
      </w:pPr>
    </w:p>
    <w:p w:rsidR="007970C1" w:rsidRPr="00F91C67" w:rsidRDefault="007970C1" w:rsidP="009669BE">
      <w:pPr>
        <w:pStyle w:val="ListParagraph"/>
        <w:numPr>
          <w:ilvl w:val="0"/>
          <w:numId w:val="5"/>
        </w:numPr>
        <w:spacing w:after="200" w:line="276" w:lineRule="auto"/>
        <w:ind w:left="720"/>
        <w:rPr>
          <w:rFonts w:ascii="Times New Roman" w:hAnsi="Times New Roman" w:cs="Times New Roman"/>
          <w:sz w:val="24"/>
          <w:szCs w:val="24"/>
        </w:rPr>
      </w:pPr>
      <w:r w:rsidRPr="00F91C67">
        <w:rPr>
          <w:rFonts w:ascii="Times New Roman" w:hAnsi="Times New Roman" w:cs="Times New Roman"/>
          <w:sz w:val="24"/>
          <w:szCs w:val="24"/>
        </w:rPr>
        <w:t>Name of the Country/Administration</w:t>
      </w:r>
    </w:p>
    <w:p w:rsidR="007970C1" w:rsidRPr="00F91C67" w:rsidRDefault="007970C1" w:rsidP="009669BE">
      <w:pPr>
        <w:pStyle w:val="ListParagraph"/>
        <w:numPr>
          <w:ilvl w:val="0"/>
          <w:numId w:val="5"/>
        </w:numPr>
        <w:spacing w:after="200" w:line="276" w:lineRule="auto"/>
        <w:ind w:left="720"/>
        <w:rPr>
          <w:rFonts w:ascii="Times New Roman" w:hAnsi="Times New Roman" w:cs="Times New Roman"/>
          <w:sz w:val="24"/>
          <w:szCs w:val="24"/>
        </w:rPr>
      </w:pPr>
      <w:r w:rsidRPr="00F91C67">
        <w:rPr>
          <w:rFonts w:ascii="Times New Roman" w:hAnsi="Times New Roman" w:cs="Times New Roman"/>
          <w:sz w:val="24"/>
          <w:szCs w:val="24"/>
        </w:rPr>
        <w:t>Is your administration responsible for providing the international bandwidth?</w:t>
      </w:r>
    </w:p>
    <w:p w:rsidR="007970C1" w:rsidRPr="00F91C67" w:rsidRDefault="007970C1" w:rsidP="009669BE">
      <w:pPr>
        <w:pStyle w:val="ListParagraph"/>
        <w:numPr>
          <w:ilvl w:val="1"/>
          <w:numId w:val="5"/>
        </w:numPr>
        <w:spacing w:after="200" w:line="276" w:lineRule="auto"/>
        <w:rPr>
          <w:rFonts w:ascii="Times New Roman" w:hAnsi="Times New Roman" w:cs="Times New Roman"/>
          <w:sz w:val="24"/>
          <w:szCs w:val="24"/>
        </w:rPr>
      </w:pPr>
      <w:r w:rsidRPr="00F91C67">
        <w:rPr>
          <w:rFonts w:ascii="Times New Roman" w:hAnsi="Times New Roman" w:cs="Times New Roman"/>
          <w:sz w:val="24"/>
          <w:szCs w:val="24"/>
        </w:rPr>
        <w:t>If no please specify details of the concerned administration</w:t>
      </w:r>
    </w:p>
    <w:p w:rsidR="007970C1" w:rsidRPr="00F91C67"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bCs/>
          <w:sz w:val="24"/>
          <w:szCs w:val="24"/>
        </w:rPr>
        <w:t>How many telecom operators have international connectivity?</w:t>
      </w:r>
    </w:p>
    <w:p w:rsidR="007970C1" w:rsidRPr="00F91C67"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bCs/>
          <w:sz w:val="24"/>
          <w:szCs w:val="24"/>
        </w:rPr>
        <w:t>What are the connectivity methods for the international capacity? Please specify percentage</w:t>
      </w:r>
    </w:p>
    <w:p w:rsidR="007970C1" w:rsidRPr="00F91C67" w:rsidRDefault="007970C1" w:rsidP="009669BE">
      <w:pPr>
        <w:pStyle w:val="ListParagraph"/>
        <w:numPr>
          <w:ilvl w:val="2"/>
          <w:numId w:val="5"/>
        </w:numPr>
        <w:spacing w:after="200" w:line="276" w:lineRule="auto"/>
        <w:jc w:val="both"/>
        <w:rPr>
          <w:rFonts w:ascii="Times New Roman" w:hAnsi="Times New Roman"/>
          <w:bCs/>
          <w:sz w:val="24"/>
          <w:szCs w:val="24"/>
        </w:rPr>
      </w:pPr>
      <w:r w:rsidRPr="00F91C67">
        <w:rPr>
          <w:rFonts w:ascii="Times New Roman" w:hAnsi="Times New Roman"/>
          <w:bCs/>
          <w:sz w:val="24"/>
          <w:szCs w:val="24"/>
        </w:rPr>
        <w:t>Fiber (under sea)</w:t>
      </w:r>
    </w:p>
    <w:p w:rsidR="007970C1" w:rsidRPr="00F91C67" w:rsidRDefault="007970C1" w:rsidP="009669BE">
      <w:pPr>
        <w:pStyle w:val="ListParagraph"/>
        <w:numPr>
          <w:ilvl w:val="2"/>
          <w:numId w:val="5"/>
        </w:numPr>
        <w:spacing w:after="200" w:line="276" w:lineRule="auto"/>
        <w:jc w:val="both"/>
        <w:rPr>
          <w:rFonts w:ascii="Times New Roman" w:hAnsi="Times New Roman"/>
          <w:bCs/>
          <w:sz w:val="24"/>
          <w:szCs w:val="24"/>
        </w:rPr>
      </w:pPr>
      <w:r w:rsidRPr="00F91C67">
        <w:rPr>
          <w:rFonts w:ascii="Times New Roman" w:hAnsi="Times New Roman"/>
          <w:bCs/>
          <w:sz w:val="24"/>
          <w:szCs w:val="24"/>
        </w:rPr>
        <w:t>Fiber (land)</w:t>
      </w:r>
    </w:p>
    <w:p w:rsidR="007970C1" w:rsidRPr="00F91C67" w:rsidRDefault="007970C1" w:rsidP="009669BE">
      <w:pPr>
        <w:pStyle w:val="ListParagraph"/>
        <w:numPr>
          <w:ilvl w:val="2"/>
          <w:numId w:val="5"/>
        </w:numPr>
        <w:spacing w:after="200" w:line="276" w:lineRule="auto"/>
        <w:jc w:val="both"/>
        <w:rPr>
          <w:rFonts w:ascii="Times New Roman" w:hAnsi="Times New Roman"/>
          <w:bCs/>
          <w:sz w:val="24"/>
          <w:szCs w:val="24"/>
        </w:rPr>
      </w:pPr>
      <w:r w:rsidRPr="00F91C67">
        <w:rPr>
          <w:rFonts w:ascii="Times New Roman" w:hAnsi="Times New Roman"/>
          <w:bCs/>
          <w:sz w:val="24"/>
          <w:szCs w:val="24"/>
        </w:rPr>
        <w:t>Satellite</w:t>
      </w:r>
    </w:p>
    <w:p w:rsidR="007970C1" w:rsidRPr="00F91C67"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bCs/>
          <w:sz w:val="24"/>
          <w:szCs w:val="24"/>
        </w:rPr>
        <w:t>What is the international bandwidth usage (</w:t>
      </w:r>
      <w:proofErr w:type="spellStart"/>
      <w:r w:rsidRPr="00F91C67">
        <w:rPr>
          <w:rFonts w:ascii="Times New Roman" w:hAnsi="Times New Roman"/>
          <w:bCs/>
          <w:sz w:val="24"/>
          <w:szCs w:val="24"/>
        </w:rPr>
        <w:t>Gbps</w:t>
      </w:r>
      <w:proofErr w:type="spellEnd"/>
      <w:r w:rsidRPr="00F91C67">
        <w:rPr>
          <w:rFonts w:ascii="Times New Roman" w:hAnsi="Times New Roman"/>
          <w:bCs/>
          <w:sz w:val="24"/>
          <w:szCs w:val="24"/>
        </w:rPr>
        <w:t xml:space="preserve">/ </w:t>
      </w:r>
      <w:proofErr w:type="spellStart"/>
      <w:r w:rsidRPr="00F91C67">
        <w:rPr>
          <w:rFonts w:ascii="Times New Roman" w:hAnsi="Times New Roman"/>
          <w:bCs/>
          <w:sz w:val="24"/>
          <w:szCs w:val="24"/>
        </w:rPr>
        <w:t>Tbps</w:t>
      </w:r>
      <w:proofErr w:type="spellEnd"/>
      <w:r w:rsidRPr="00F91C67">
        <w:rPr>
          <w:rFonts w:ascii="Times New Roman" w:hAnsi="Times New Roman"/>
          <w:bCs/>
          <w:sz w:val="24"/>
          <w:szCs w:val="24"/>
        </w:rPr>
        <w:t>)?</w:t>
      </w:r>
    </w:p>
    <w:p w:rsidR="007970C1" w:rsidRPr="00F91C67"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bCs/>
          <w:sz w:val="24"/>
          <w:szCs w:val="24"/>
        </w:rPr>
        <w:t>What are the connectivity routes? (</w:t>
      </w:r>
      <w:proofErr w:type="spellStart"/>
      <w:r w:rsidRPr="00F91C67">
        <w:rPr>
          <w:rFonts w:ascii="Times New Roman" w:hAnsi="Times New Roman"/>
          <w:bCs/>
          <w:sz w:val="24"/>
          <w:szCs w:val="24"/>
        </w:rPr>
        <w:t>Eg</w:t>
      </w:r>
      <w:proofErr w:type="spellEnd"/>
      <w:r w:rsidRPr="00F91C67">
        <w:rPr>
          <w:rFonts w:ascii="Times New Roman" w:hAnsi="Times New Roman"/>
          <w:bCs/>
          <w:sz w:val="24"/>
          <w:szCs w:val="24"/>
        </w:rPr>
        <w:t xml:space="preserve">: SEAMEWE-3, SEAMEWE-4, FLAG FALCON, </w:t>
      </w:r>
      <w:proofErr w:type="spellStart"/>
      <w:r w:rsidRPr="00F91C67">
        <w:rPr>
          <w:rFonts w:ascii="Times New Roman" w:hAnsi="Times New Roman"/>
          <w:bCs/>
          <w:sz w:val="24"/>
          <w:szCs w:val="24"/>
        </w:rPr>
        <w:t>etc</w:t>
      </w:r>
      <w:proofErr w:type="spellEnd"/>
      <w:r w:rsidRPr="00F91C67">
        <w:rPr>
          <w:rFonts w:ascii="Times New Roman" w:hAnsi="Times New Roman"/>
          <w:bCs/>
          <w:sz w:val="24"/>
          <w:szCs w:val="24"/>
        </w:rPr>
        <w:t>)</w:t>
      </w:r>
      <w:r>
        <w:rPr>
          <w:rFonts w:ascii="Times New Roman" w:hAnsi="Times New Roman"/>
          <w:bCs/>
          <w:sz w:val="24"/>
          <w:szCs w:val="24"/>
        </w:rPr>
        <w:t>.</w:t>
      </w:r>
    </w:p>
    <w:p w:rsidR="007970C1" w:rsidRPr="00F91C67"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cs="Times New Roman"/>
          <w:sz w:val="24"/>
          <w:szCs w:val="24"/>
        </w:rPr>
        <w:t xml:space="preserve">Kindly provide rates for </w:t>
      </w:r>
      <w:r w:rsidRPr="00F91C67">
        <w:rPr>
          <w:rFonts w:ascii="Times New Roman" w:hAnsi="Times New Roman"/>
          <w:bCs/>
          <w:sz w:val="24"/>
          <w:szCs w:val="24"/>
        </w:rPr>
        <w:t>capacities ranges E1, STM-1, STM-4, STM-16 to Tier 1 pop server between you and other regions? Please specify by route and region.</w:t>
      </w:r>
    </w:p>
    <w:p w:rsidR="007970C1" w:rsidRPr="00F91C67"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bCs/>
          <w:sz w:val="24"/>
          <w:szCs w:val="24"/>
        </w:rPr>
        <w:t>What is the annual growth rate/percentage?</w:t>
      </w:r>
    </w:p>
    <w:p w:rsidR="007970C1" w:rsidRPr="00F91C67"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bCs/>
          <w:sz w:val="24"/>
          <w:szCs w:val="24"/>
        </w:rPr>
        <w:t>What capacity the operators get connectivity? (</w:t>
      </w:r>
      <w:proofErr w:type="spellStart"/>
      <w:r w:rsidRPr="00F91C67">
        <w:rPr>
          <w:rFonts w:ascii="Times New Roman" w:hAnsi="Times New Roman"/>
          <w:bCs/>
          <w:sz w:val="24"/>
          <w:szCs w:val="24"/>
        </w:rPr>
        <w:t>Eg</w:t>
      </w:r>
      <w:proofErr w:type="spellEnd"/>
      <w:r w:rsidRPr="00F91C67">
        <w:rPr>
          <w:rFonts w:ascii="Times New Roman" w:hAnsi="Times New Roman"/>
          <w:bCs/>
          <w:sz w:val="24"/>
          <w:szCs w:val="24"/>
        </w:rPr>
        <w:t xml:space="preserve"> : Own cable, consortium, </w:t>
      </w:r>
      <w:proofErr w:type="spellStart"/>
      <w:r w:rsidRPr="00F91C67">
        <w:rPr>
          <w:rFonts w:ascii="Times New Roman" w:hAnsi="Times New Roman"/>
          <w:bCs/>
          <w:sz w:val="24"/>
          <w:szCs w:val="24"/>
        </w:rPr>
        <w:t>etc</w:t>
      </w:r>
      <w:proofErr w:type="spellEnd"/>
      <w:r w:rsidRPr="00F91C67">
        <w:rPr>
          <w:rFonts w:ascii="Times New Roman" w:hAnsi="Times New Roman"/>
          <w:bCs/>
          <w:sz w:val="24"/>
          <w:szCs w:val="24"/>
        </w:rPr>
        <w:t>)</w:t>
      </w:r>
    </w:p>
    <w:p w:rsidR="007970C1" w:rsidRPr="00F91C67" w:rsidRDefault="007970C1" w:rsidP="009669BE">
      <w:pPr>
        <w:pStyle w:val="ListParagraph"/>
        <w:numPr>
          <w:ilvl w:val="0"/>
          <w:numId w:val="5"/>
        </w:numPr>
        <w:tabs>
          <w:tab w:val="left" w:pos="851"/>
          <w:tab w:val="left" w:pos="2268"/>
        </w:tabs>
        <w:overflowPunct w:val="0"/>
        <w:autoSpaceDE w:val="0"/>
        <w:autoSpaceDN w:val="0"/>
        <w:adjustRightInd w:val="0"/>
        <w:spacing w:before="120" w:line="276" w:lineRule="auto"/>
        <w:ind w:left="720"/>
        <w:textAlignment w:val="baseline"/>
        <w:rPr>
          <w:rFonts w:ascii="Times New Roman" w:hAnsi="Times New Roman" w:cs="Times New Roman"/>
          <w:sz w:val="24"/>
          <w:szCs w:val="24"/>
        </w:rPr>
      </w:pPr>
      <w:r w:rsidRPr="00F91C67">
        <w:rPr>
          <w:rFonts w:ascii="Times New Roman" w:hAnsi="Times New Roman" w:cs="Times New Roman"/>
          <w:sz w:val="24"/>
          <w:szCs w:val="24"/>
        </w:rPr>
        <w:t>Does your administration have bilateral/multilateral agreement on International connectivity?</w:t>
      </w:r>
    </w:p>
    <w:p w:rsidR="007970C1" w:rsidRPr="00F91C67" w:rsidRDefault="007970C1" w:rsidP="009669BE">
      <w:pPr>
        <w:pStyle w:val="ListParagraph"/>
        <w:numPr>
          <w:ilvl w:val="0"/>
          <w:numId w:val="5"/>
        </w:numPr>
        <w:tabs>
          <w:tab w:val="left" w:pos="851"/>
          <w:tab w:val="left" w:pos="2268"/>
        </w:tabs>
        <w:overflowPunct w:val="0"/>
        <w:autoSpaceDE w:val="0"/>
        <w:autoSpaceDN w:val="0"/>
        <w:adjustRightInd w:val="0"/>
        <w:spacing w:before="120" w:line="276" w:lineRule="auto"/>
        <w:ind w:left="720"/>
        <w:textAlignment w:val="baseline"/>
        <w:rPr>
          <w:rFonts w:ascii="Times New Roman" w:hAnsi="Times New Roman" w:cs="Times New Roman"/>
          <w:sz w:val="24"/>
          <w:szCs w:val="24"/>
        </w:rPr>
      </w:pPr>
      <w:r w:rsidRPr="00F91C67">
        <w:rPr>
          <w:rFonts w:ascii="Times New Roman" w:hAnsi="Times New Roman" w:cs="Times New Roman"/>
          <w:sz w:val="24"/>
          <w:szCs w:val="24"/>
        </w:rPr>
        <w:t>If yes please specify the following:</w:t>
      </w:r>
    </w:p>
    <w:p w:rsidR="007970C1" w:rsidRPr="00F91C67" w:rsidRDefault="007970C1" w:rsidP="007970C1">
      <w:pPr>
        <w:pStyle w:val="ListParagraph"/>
        <w:tabs>
          <w:tab w:val="left" w:pos="851"/>
          <w:tab w:val="left" w:pos="2268"/>
        </w:tabs>
        <w:overflowPunct w:val="0"/>
        <w:autoSpaceDE w:val="0"/>
        <w:autoSpaceDN w:val="0"/>
        <w:adjustRightInd w:val="0"/>
        <w:spacing w:before="120"/>
        <w:textAlignment w:val="baseline"/>
        <w:rPr>
          <w:rFonts w:ascii="Times New Roman" w:hAnsi="Times New Roman" w:cs="Times New Roman"/>
          <w:sz w:val="24"/>
          <w:szCs w:val="24"/>
        </w:rPr>
      </w:pPr>
      <w:r w:rsidRPr="00F91C67">
        <w:rPr>
          <w:rFonts w:ascii="Times New Roman" w:hAnsi="Times New Roman" w:cs="Times New Roman"/>
          <w:sz w:val="24"/>
          <w:szCs w:val="24"/>
        </w:rPr>
        <w:t xml:space="preserve">Type of connection: Submarine cable, Terrestrial cable, </w:t>
      </w:r>
      <w:proofErr w:type="spellStart"/>
      <w:r w:rsidRPr="00F91C67">
        <w:rPr>
          <w:rFonts w:ascii="Times New Roman" w:hAnsi="Times New Roman" w:cs="Times New Roman"/>
          <w:sz w:val="24"/>
          <w:szCs w:val="24"/>
        </w:rPr>
        <w:t>etc</w:t>
      </w:r>
      <w:proofErr w:type="spellEnd"/>
      <w:r w:rsidRPr="00F91C67">
        <w:rPr>
          <w:rFonts w:ascii="Times New Roman" w:hAnsi="Times New Roman" w:cs="Times New Roman"/>
          <w:sz w:val="24"/>
          <w:szCs w:val="24"/>
        </w:rPr>
        <w:t xml:space="preserve">  </w:t>
      </w:r>
    </w:p>
    <w:p w:rsidR="007970C1" w:rsidRPr="00F05E2B" w:rsidRDefault="007970C1" w:rsidP="007970C1">
      <w:pPr>
        <w:pStyle w:val="ListParagraph"/>
        <w:tabs>
          <w:tab w:val="left" w:pos="851"/>
          <w:tab w:val="left" w:pos="2268"/>
        </w:tabs>
        <w:overflowPunct w:val="0"/>
        <w:autoSpaceDE w:val="0"/>
        <w:autoSpaceDN w:val="0"/>
        <w:adjustRightInd w:val="0"/>
        <w:spacing w:before="120"/>
        <w:textAlignment w:val="baseline"/>
        <w:rPr>
          <w:rFonts w:ascii="Times New Roman" w:hAnsi="Times New Roman" w:cs="Times New Roman"/>
          <w:sz w:val="24"/>
          <w:szCs w:val="24"/>
        </w:rPr>
      </w:pPr>
      <w:r w:rsidRPr="00F91C67">
        <w:rPr>
          <w:rFonts w:ascii="Times New Roman" w:hAnsi="Times New Roman" w:cs="Times New Roman"/>
          <w:sz w:val="24"/>
          <w:szCs w:val="24"/>
        </w:rPr>
        <w:t>Upgradeable capacity</w:t>
      </w:r>
    </w:p>
    <w:p w:rsidR="007970C1" w:rsidRPr="00F91C67" w:rsidRDefault="007970C1" w:rsidP="009669BE">
      <w:pPr>
        <w:pStyle w:val="ListParagraph"/>
        <w:numPr>
          <w:ilvl w:val="0"/>
          <w:numId w:val="5"/>
        </w:numPr>
        <w:spacing w:after="200" w:line="276" w:lineRule="auto"/>
        <w:ind w:left="720"/>
        <w:jc w:val="both"/>
        <w:rPr>
          <w:rFonts w:ascii="Times New Roman" w:hAnsi="Times New Roman" w:cs="Times New Roman"/>
          <w:sz w:val="24"/>
          <w:szCs w:val="24"/>
        </w:rPr>
      </w:pPr>
      <w:r w:rsidRPr="00F91C67">
        <w:rPr>
          <w:rFonts w:ascii="Times New Roman" w:hAnsi="Times New Roman"/>
          <w:bCs/>
          <w:sz w:val="24"/>
          <w:szCs w:val="24"/>
        </w:rPr>
        <w:t>Is there any plan or project for bilateral agreement for international connectivity? Please specify</w:t>
      </w:r>
    </w:p>
    <w:p w:rsidR="007970C1" w:rsidRPr="00F91C67" w:rsidRDefault="007970C1" w:rsidP="009669BE">
      <w:pPr>
        <w:pStyle w:val="ListParagraph"/>
        <w:numPr>
          <w:ilvl w:val="0"/>
          <w:numId w:val="5"/>
        </w:numPr>
        <w:spacing w:after="200" w:line="276" w:lineRule="auto"/>
        <w:ind w:left="720"/>
        <w:jc w:val="both"/>
        <w:rPr>
          <w:rFonts w:ascii="Times New Roman" w:hAnsi="Times New Roman" w:cs="Times New Roman"/>
          <w:b/>
          <w:sz w:val="24"/>
          <w:szCs w:val="24"/>
        </w:rPr>
      </w:pPr>
      <w:r w:rsidRPr="00F91C67">
        <w:rPr>
          <w:rFonts w:ascii="Times New Roman" w:hAnsi="Times New Roman" w:cs="Times New Roman"/>
          <w:sz w:val="24"/>
          <w:szCs w:val="24"/>
        </w:rPr>
        <w:t xml:space="preserve">What sort of international connection arrangement does your country have with the other Member countries?  </w:t>
      </w:r>
    </w:p>
    <w:p w:rsidR="007970C1" w:rsidRPr="00F91C67" w:rsidRDefault="007970C1" w:rsidP="009669BE">
      <w:pPr>
        <w:pStyle w:val="ListParagraph"/>
        <w:numPr>
          <w:ilvl w:val="0"/>
          <w:numId w:val="5"/>
        </w:numPr>
        <w:spacing w:after="200" w:line="276" w:lineRule="auto"/>
        <w:ind w:left="720"/>
        <w:jc w:val="both"/>
        <w:rPr>
          <w:rFonts w:ascii="Times New Roman" w:hAnsi="Times New Roman" w:cs="Times New Roman"/>
          <w:b/>
          <w:sz w:val="24"/>
          <w:szCs w:val="24"/>
        </w:rPr>
      </w:pPr>
      <w:r w:rsidRPr="00F91C67">
        <w:rPr>
          <w:rFonts w:ascii="Times New Roman" w:hAnsi="Times New Roman" w:cs="Times New Roman"/>
          <w:sz w:val="24"/>
          <w:szCs w:val="24"/>
        </w:rPr>
        <w:t>What are the major challenges in relation to current international connectivity arrangement?</w:t>
      </w:r>
    </w:p>
    <w:p w:rsidR="007970C1" w:rsidRPr="00F91C67" w:rsidRDefault="007970C1" w:rsidP="009669BE">
      <w:pPr>
        <w:pStyle w:val="ListParagraph"/>
        <w:numPr>
          <w:ilvl w:val="0"/>
          <w:numId w:val="5"/>
        </w:numPr>
        <w:tabs>
          <w:tab w:val="left" w:pos="851"/>
          <w:tab w:val="left" w:pos="2268"/>
        </w:tabs>
        <w:overflowPunct w:val="0"/>
        <w:autoSpaceDE w:val="0"/>
        <w:autoSpaceDN w:val="0"/>
        <w:adjustRightInd w:val="0"/>
        <w:spacing w:before="120" w:line="276" w:lineRule="auto"/>
        <w:ind w:left="720"/>
        <w:textAlignment w:val="baseline"/>
        <w:rPr>
          <w:rFonts w:ascii="Times New Roman" w:hAnsi="Times New Roman" w:cs="Times New Roman"/>
          <w:sz w:val="24"/>
          <w:szCs w:val="24"/>
        </w:rPr>
      </w:pPr>
      <w:r w:rsidRPr="00F91C67">
        <w:rPr>
          <w:rFonts w:ascii="Times New Roman" w:hAnsi="Times New Roman" w:cs="Times New Roman"/>
          <w:sz w:val="24"/>
          <w:szCs w:val="24"/>
        </w:rPr>
        <w:t xml:space="preserve">What is the minimum data rate that the national authorities consider as constituting broadband service? (in kbps, Mbps or </w:t>
      </w:r>
      <w:proofErr w:type="spellStart"/>
      <w:r w:rsidRPr="00F91C67">
        <w:rPr>
          <w:rFonts w:ascii="Times New Roman" w:hAnsi="Times New Roman" w:cs="Times New Roman"/>
          <w:sz w:val="24"/>
          <w:szCs w:val="24"/>
        </w:rPr>
        <w:t>Gbps</w:t>
      </w:r>
      <w:proofErr w:type="spellEnd"/>
      <w:r w:rsidRPr="00F91C67">
        <w:rPr>
          <w:rFonts w:ascii="Times New Roman" w:hAnsi="Times New Roman" w:cs="Times New Roman"/>
          <w:sz w:val="24"/>
          <w:szCs w:val="24"/>
        </w:rPr>
        <w:t>)</w:t>
      </w:r>
    </w:p>
    <w:p w:rsidR="007970C1" w:rsidRPr="00F91C67" w:rsidRDefault="007970C1" w:rsidP="009669BE">
      <w:pPr>
        <w:pStyle w:val="ListParagraph"/>
        <w:numPr>
          <w:ilvl w:val="0"/>
          <w:numId w:val="5"/>
        </w:numPr>
        <w:tabs>
          <w:tab w:val="left" w:pos="851"/>
          <w:tab w:val="left" w:pos="2268"/>
        </w:tabs>
        <w:overflowPunct w:val="0"/>
        <w:autoSpaceDE w:val="0"/>
        <w:autoSpaceDN w:val="0"/>
        <w:adjustRightInd w:val="0"/>
        <w:spacing w:before="120" w:line="276" w:lineRule="auto"/>
        <w:ind w:left="720"/>
        <w:textAlignment w:val="baseline"/>
        <w:rPr>
          <w:rFonts w:ascii="Times New Roman" w:hAnsi="Times New Roman" w:cs="Times New Roman"/>
          <w:sz w:val="24"/>
          <w:szCs w:val="24"/>
        </w:rPr>
      </w:pPr>
      <w:r w:rsidRPr="00F91C67">
        <w:rPr>
          <w:rFonts w:ascii="Times New Roman" w:hAnsi="Times New Roman" w:cs="Times New Roman"/>
          <w:sz w:val="24"/>
          <w:szCs w:val="24"/>
        </w:rPr>
        <w:t xml:space="preserve">Please indicate the percentage of physical subscriber network </w:t>
      </w:r>
    </w:p>
    <w:p w:rsidR="007970C1" w:rsidRPr="00F91C67" w:rsidRDefault="007970C1" w:rsidP="009669BE">
      <w:pPr>
        <w:pStyle w:val="ListParagraph"/>
        <w:numPr>
          <w:ilvl w:val="1"/>
          <w:numId w:val="5"/>
        </w:numPr>
        <w:tabs>
          <w:tab w:val="left" w:pos="851"/>
          <w:tab w:val="left" w:pos="2268"/>
        </w:tabs>
        <w:spacing w:after="200" w:line="276" w:lineRule="auto"/>
        <w:rPr>
          <w:rFonts w:ascii="Times New Roman" w:hAnsi="Times New Roman" w:cs="Times New Roman"/>
          <w:sz w:val="24"/>
          <w:szCs w:val="24"/>
        </w:rPr>
      </w:pPr>
      <w:proofErr w:type="spellStart"/>
      <w:r w:rsidRPr="00F91C67">
        <w:rPr>
          <w:rFonts w:ascii="Times New Roman" w:hAnsi="Times New Roman" w:cs="Times New Roman"/>
          <w:sz w:val="24"/>
          <w:szCs w:val="24"/>
        </w:rPr>
        <w:t>Fibre</w:t>
      </w:r>
      <w:proofErr w:type="spellEnd"/>
      <w:r w:rsidRPr="00F91C67">
        <w:rPr>
          <w:rFonts w:ascii="Times New Roman" w:hAnsi="Times New Roman" w:cs="Times New Roman"/>
          <w:sz w:val="24"/>
          <w:szCs w:val="24"/>
        </w:rPr>
        <w:t>-optic</w:t>
      </w:r>
      <w:r w:rsidRPr="00F91C67">
        <w:rPr>
          <w:rFonts w:ascii="Times New Roman" w:hAnsi="Times New Roman" w:cs="Times New Roman"/>
          <w:sz w:val="24"/>
          <w:szCs w:val="24"/>
        </w:rPr>
        <w:tab/>
      </w:r>
      <w:r w:rsidRPr="00F91C67">
        <w:rPr>
          <w:rFonts w:ascii="Times New Roman" w:hAnsi="Times New Roman" w:cs="Times New Roman"/>
          <w:color w:val="FF0000"/>
          <w:sz w:val="24"/>
          <w:szCs w:val="24"/>
        </w:rPr>
        <w:t xml:space="preserve"> </w:t>
      </w:r>
    </w:p>
    <w:p w:rsidR="007970C1" w:rsidRPr="00F91C67" w:rsidRDefault="007970C1" w:rsidP="009669BE">
      <w:pPr>
        <w:pStyle w:val="ListParagraph"/>
        <w:numPr>
          <w:ilvl w:val="1"/>
          <w:numId w:val="5"/>
        </w:numPr>
        <w:tabs>
          <w:tab w:val="left" w:pos="851"/>
          <w:tab w:val="left" w:pos="2268"/>
        </w:tabs>
        <w:spacing w:after="200" w:line="276" w:lineRule="auto"/>
        <w:rPr>
          <w:rFonts w:ascii="Times New Roman" w:hAnsi="Times New Roman" w:cs="Times New Roman"/>
          <w:sz w:val="24"/>
          <w:szCs w:val="24"/>
        </w:rPr>
      </w:pPr>
      <w:r w:rsidRPr="00F91C67">
        <w:rPr>
          <w:rFonts w:ascii="Times New Roman" w:hAnsi="Times New Roman" w:cs="Times New Roman"/>
          <w:sz w:val="24"/>
          <w:szCs w:val="24"/>
        </w:rPr>
        <w:t>Copper</w:t>
      </w:r>
      <w:r w:rsidRPr="00F91C67">
        <w:rPr>
          <w:rFonts w:ascii="Times New Roman" w:hAnsi="Times New Roman" w:cs="Times New Roman"/>
          <w:sz w:val="24"/>
          <w:szCs w:val="24"/>
        </w:rPr>
        <w:tab/>
      </w:r>
      <w:r w:rsidRPr="00F91C67">
        <w:rPr>
          <w:rFonts w:ascii="Times New Roman" w:hAnsi="Times New Roman" w:cs="Times New Roman"/>
          <w:color w:val="FF0000"/>
          <w:sz w:val="24"/>
          <w:szCs w:val="24"/>
        </w:rPr>
        <w:t xml:space="preserve"> </w:t>
      </w:r>
    </w:p>
    <w:p w:rsidR="007970C1" w:rsidRPr="00F91C67" w:rsidRDefault="007970C1" w:rsidP="009669BE">
      <w:pPr>
        <w:pStyle w:val="ListParagraph"/>
        <w:numPr>
          <w:ilvl w:val="1"/>
          <w:numId w:val="5"/>
        </w:numPr>
        <w:tabs>
          <w:tab w:val="left" w:pos="851"/>
          <w:tab w:val="left" w:pos="2268"/>
        </w:tabs>
        <w:spacing w:after="200" w:line="276" w:lineRule="auto"/>
        <w:rPr>
          <w:rFonts w:ascii="Times New Roman" w:hAnsi="Times New Roman" w:cs="Times New Roman"/>
          <w:sz w:val="24"/>
          <w:szCs w:val="24"/>
        </w:rPr>
      </w:pPr>
      <w:r w:rsidRPr="00F91C67">
        <w:rPr>
          <w:rFonts w:ascii="Times New Roman" w:hAnsi="Times New Roman" w:cs="Times New Roman"/>
          <w:sz w:val="24"/>
          <w:szCs w:val="24"/>
        </w:rPr>
        <w:t>Coaxial</w:t>
      </w:r>
      <w:r w:rsidRPr="00F91C67">
        <w:rPr>
          <w:rFonts w:ascii="Times New Roman" w:hAnsi="Times New Roman" w:cs="Times New Roman"/>
          <w:sz w:val="24"/>
          <w:szCs w:val="24"/>
        </w:rPr>
        <w:tab/>
      </w:r>
      <w:r w:rsidRPr="00F91C67">
        <w:rPr>
          <w:rFonts w:ascii="Times New Roman" w:hAnsi="Times New Roman" w:cs="Times New Roman"/>
          <w:color w:val="FF0000"/>
          <w:sz w:val="24"/>
          <w:szCs w:val="24"/>
        </w:rPr>
        <w:t xml:space="preserve"> </w:t>
      </w:r>
    </w:p>
    <w:p w:rsidR="007970C1" w:rsidRDefault="007970C1" w:rsidP="009669BE">
      <w:pPr>
        <w:pStyle w:val="ListParagraph"/>
        <w:numPr>
          <w:ilvl w:val="1"/>
          <w:numId w:val="5"/>
        </w:numPr>
        <w:tabs>
          <w:tab w:val="left" w:pos="851"/>
          <w:tab w:val="left" w:pos="2268"/>
        </w:tabs>
        <w:spacing w:after="200" w:line="276" w:lineRule="auto"/>
        <w:rPr>
          <w:rFonts w:ascii="Times New Roman" w:hAnsi="Times New Roman" w:cs="Times New Roman"/>
          <w:sz w:val="24"/>
          <w:szCs w:val="24"/>
        </w:rPr>
      </w:pPr>
      <w:r w:rsidRPr="00F91C67">
        <w:rPr>
          <w:rFonts w:ascii="Times New Roman" w:hAnsi="Times New Roman" w:cs="Times New Roman"/>
          <w:sz w:val="24"/>
          <w:szCs w:val="24"/>
        </w:rPr>
        <w:t>Wireless</w:t>
      </w:r>
      <w:r w:rsidRPr="00F91C67">
        <w:rPr>
          <w:rFonts w:ascii="Times New Roman" w:hAnsi="Times New Roman" w:cs="Times New Roman"/>
          <w:sz w:val="24"/>
          <w:szCs w:val="24"/>
        </w:rPr>
        <w:tab/>
      </w:r>
      <w:r w:rsidRPr="00F91C67">
        <w:rPr>
          <w:rFonts w:ascii="Times New Roman" w:hAnsi="Times New Roman" w:cs="Times New Roman"/>
          <w:color w:val="FF0000"/>
          <w:sz w:val="24"/>
          <w:szCs w:val="24"/>
        </w:rPr>
        <w:t xml:space="preserve">       </w:t>
      </w:r>
      <w:r w:rsidRPr="00F91C67">
        <w:rPr>
          <w:rFonts w:ascii="Times New Roman" w:hAnsi="Times New Roman" w:cs="Times New Roman"/>
          <w:sz w:val="24"/>
          <w:szCs w:val="24"/>
        </w:rPr>
        <w:t xml:space="preserve"> %, including         % terrestrial and            % satellite</w:t>
      </w:r>
    </w:p>
    <w:p w:rsidR="007970C1" w:rsidRDefault="007970C1" w:rsidP="007970C1">
      <w:pPr>
        <w:tabs>
          <w:tab w:val="left" w:pos="851"/>
          <w:tab w:val="left" w:pos="2268"/>
        </w:tabs>
        <w:rPr>
          <w:rFonts w:ascii="Times New Roman" w:hAnsi="Times New Roman" w:cs="Times New Roman"/>
          <w:sz w:val="24"/>
          <w:szCs w:val="24"/>
        </w:rPr>
      </w:pPr>
    </w:p>
    <w:p w:rsidR="007970C1" w:rsidRPr="00F91C67" w:rsidRDefault="007970C1" w:rsidP="007970C1">
      <w:pPr>
        <w:tabs>
          <w:tab w:val="left" w:pos="851"/>
          <w:tab w:val="left" w:pos="2268"/>
        </w:tabs>
        <w:rPr>
          <w:rFonts w:ascii="Times New Roman" w:hAnsi="Times New Roman" w:cs="Times New Roman"/>
          <w:sz w:val="24"/>
          <w:szCs w:val="24"/>
        </w:rPr>
      </w:pPr>
    </w:p>
    <w:p w:rsidR="007970C1" w:rsidRPr="00F91C67" w:rsidRDefault="007970C1" w:rsidP="009669BE">
      <w:pPr>
        <w:pStyle w:val="ListParagraph"/>
        <w:numPr>
          <w:ilvl w:val="0"/>
          <w:numId w:val="5"/>
        </w:numPr>
        <w:tabs>
          <w:tab w:val="left" w:pos="794"/>
          <w:tab w:val="left" w:pos="1191"/>
          <w:tab w:val="left" w:pos="1588"/>
          <w:tab w:val="left" w:pos="1985"/>
        </w:tabs>
        <w:overflowPunct w:val="0"/>
        <w:autoSpaceDE w:val="0"/>
        <w:autoSpaceDN w:val="0"/>
        <w:adjustRightInd w:val="0"/>
        <w:spacing w:before="120" w:line="276" w:lineRule="auto"/>
        <w:ind w:left="720"/>
        <w:jc w:val="both"/>
        <w:textAlignment w:val="baseline"/>
        <w:rPr>
          <w:rFonts w:ascii="Times New Roman" w:hAnsi="Times New Roman" w:cs="Times New Roman"/>
          <w:sz w:val="24"/>
          <w:szCs w:val="24"/>
        </w:rPr>
      </w:pPr>
      <w:r w:rsidRPr="00F91C67">
        <w:rPr>
          <w:rFonts w:ascii="Times New Roman" w:hAnsi="Times New Roman" w:cs="Times New Roman"/>
          <w:sz w:val="24"/>
          <w:szCs w:val="24"/>
        </w:rPr>
        <w:t>What wire-line technologies are utilized to provide broadband services?</w:t>
      </w:r>
    </w:p>
    <w:p w:rsidR="007970C1" w:rsidRPr="00F91C67" w:rsidRDefault="007970C1" w:rsidP="009669BE">
      <w:pPr>
        <w:pStyle w:val="ListParagraph"/>
        <w:numPr>
          <w:ilvl w:val="1"/>
          <w:numId w:val="5"/>
        </w:numPr>
        <w:spacing w:after="200" w:line="276" w:lineRule="auto"/>
        <w:jc w:val="both"/>
        <w:rPr>
          <w:rFonts w:ascii="Times New Roman" w:hAnsi="Times New Roman" w:cs="Times New Roman"/>
          <w:sz w:val="24"/>
          <w:szCs w:val="24"/>
          <w:lang w:val="fr-FR"/>
        </w:rPr>
      </w:pPr>
      <w:r w:rsidRPr="00F91C67">
        <w:rPr>
          <w:rFonts w:ascii="Times New Roman" w:hAnsi="Times New Roman" w:cs="Times New Roman"/>
          <w:sz w:val="24"/>
          <w:szCs w:val="24"/>
          <w:lang w:val="fr-FR"/>
        </w:rPr>
        <w:t>____ xDSL</w:t>
      </w:r>
    </w:p>
    <w:p w:rsidR="007970C1" w:rsidRPr="00F91C67" w:rsidRDefault="007970C1" w:rsidP="009669BE">
      <w:pPr>
        <w:pStyle w:val="ListParagraph"/>
        <w:numPr>
          <w:ilvl w:val="1"/>
          <w:numId w:val="5"/>
        </w:numPr>
        <w:spacing w:after="200" w:line="276" w:lineRule="auto"/>
        <w:jc w:val="both"/>
        <w:rPr>
          <w:rFonts w:ascii="Times New Roman" w:hAnsi="Times New Roman" w:cs="Times New Roman"/>
          <w:sz w:val="24"/>
          <w:szCs w:val="24"/>
          <w:lang w:val="fr-FR"/>
        </w:rPr>
      </w:pPr>
      <w:r w:rsidRPr="00F91C67">
        <w:rPr>
          <w:rFonts w:ascii="Times New Roman" w:hAnsi="Times New Roman" w:cs="Times New Roman"/>
          <w:sz w:val="24"/>
          <w:szCs w:val="24"/>
          <w:lang w:val="fr-FR"/>
        </w:rPr>
        <w:t xml:space="preserve">____ </w:t>
      </w:r>
      <w:proofErr w:type="spellStart"/>
      <w:r w:rsidRPr="00F91C67">
        <w:rPr>
          <w:rFonts w:ascii="Times New Roman" w:hAnsi="Times New Roman" w:cs="Times New Roman"/>
          <w:sz w:val="24"/>
          <w:szCs w:val="24"/>
          <w:lang w:val="fr-FR"/>
        </w:rPr>
        <w:t>Cable</w:t>
      </w:r>
      <w:proofErr w:type="spellEnd"/>
      <w:r w:rsidRPr="00F91C67">
        <w:rPr>
          <w:rFonts w:ascii="Times New Roman" w:hAnsi="Times New Roman" w:cs="Times New Roman"/>
          <w:sz w:val="24"/>
          <w:szCs w:val="24"/>
          <w:lang w:val="fr-FR"/>
        </w:rPr>
        <w:t xml:space="preserve"> (</w:t>
      </w:r>
      <w:proofErr w:type="spellStart"/>
      <w:r w:rsidRPr="00F91C67">
        <w:rPr>
          <w:rFonts w:ascii="Times New Roman" w:hAnsi="Times New Roman" w:cs="Times New Roman"/>
          <w:sz w:val="24"/>
          <w:szCs w:val="24"/>
          <w:lang w:val="fr-FR"/>
        </w:rPr>
        <w:t>excluding</w:t>
      </w:r>
      <w:proofErr w:type="spellEnd"/>
      <w:r w:rsidRPr="00F91C67">
        <w:rPr>
          <w:rFonts w:ascii="Times New Roman" w:hAnsi="Times New Roman" w:cs="Times New Roman"/>
          <w:sz w:val="24"/>
          <w:szCs w:val="24"/>
          <w:lang w:val="fr-FR"/>
        </w:rPr>
        <w:t xml:space="preserve"> </w:t>
      </w:r>
      <w:proofErr w:type="spellStart"/>
      <w:r w:rsidRPr="00F91C67">
        <w:rPr>
          <w:rFonts w:ascii="Times New Roman" w:hAnsi="Times New Roman" w:cs="Times New Roman"/>
          <w:sz w:val="24"/>
          <w:szCs w:val="24"/>
          <w:lang w:val="fr-FR"/>
        </w:rPr>
        <w:t>fiber</w:t>
      </w:r>
      <w:proofErr w:type="spellEnd"/>
      <w:r w:rsidRPr="00F91C67">
        <w:rPr>
          <w:rFonts w:ascii="Times New Roman" w:hAnsi="Times New Roman" w:cs="Times New Roman"/>
          <w:sz w:val="24"/>
          <w:szCs w:val="24"/>
          <w:lang w:val="fr-FR"/>
        </w:rPr>
        <w:t>)</w:t>
      </w:r>
    </w:p>
    <w:p w:rsidR="007970C1" w:rsidRPr="00F91C67" w:rsidRDefault="007970C1" w:rsidP="009669BE">
      <w:pPr>
        <w:pStyle w:val="ListParagraph"/>
        <w:numPr>
          <w:ilvl w:val="1"/>
          <w:numId w:val="5"/>
        </w:numPr>
        <w:spacing w:after="200" w:line="276" w:lineRule="auto"/>
        <w:jc w:val="both"/>
        <w:rPr>
          <w:rFonts w:ascii="Times New Roman" w:hAnsi="Times New Roman" w:cs="Times New Roman"/>
          <w:sz w:val="24"/>
          <w:szCs w:val="24"/>
          <w:lang w:val="fr-FR"/>
        </w:rPr>
      </w:pPr>
      <w:r w:rsidRPr="00F91C67">
        <w:rPr>
          <w:rFonts w:ascii="Times New Roman" w:hAnsi="Times New Roman" w:cs="Times New Roman"/>
          <w:sz w:val="24"/>
          <w:szCs w:val="24"/>
          <w:lang w:val="fr-FR"/>
        </w:rPr>
        <w:t xml:space="preserve">____ </w:t>
      </w:r>
      <w:proofErr w:type="spellStart"/>
      <w:r w:rsidRPr="00F91C67">
        <w:rPr>
          <w:rFonts w:ascii="Times New Roman" w:hAnsi="Times New Roman" w:cs="Times New Roman"/>
          <w:sz w:val="24"/>
          <w:szCs w:val="24"/>
          <w:lang w:val="fr-FR"/>
        </w:rPr>
        <w:t>Fiber</w:t>
      </w:r>
      <w:proofErr w:type="spellEnd"/>
      <w:r w:rsidRPr="00F91C67">
        <w:rPr>
          <w:rFonts w:ascii="Times New Roman" w:hAnsi="Times New Roman" w:cs="Times New Roman"/>
          <w:sz w:val="24"/>
          <w:szCs w:val="24"/>
          <w:lang w:val="fr-FR"/>
        </w:rPr>
        <w:t xml:space="preserve"> (FTTX)</w:t>
      </w:r>
    </w:p>
    <w:p w:rsidR="007970C1" w:rsidRDefault="007970C1" w:rsidP="009669BE">
      <w:pPr>
        <w:pStyle w:val="ListParagraph"/>
        <w:numPr>
          <w:ilvl w:val="1"/>
          <w:numId w:val="5"/>
        </w:numPr>
        <w:spacing w:after="200" w:line="276" w:lineRule="auto"/>
        <w:jc w:val="both"/>
        <w:rPr>
          <w:rFonts w:ascii="Times New Roman" w:hAnsi="Times New Roman" w:cs="Times New Roman"/>
          <w:sz w:val="24"/>
          <w:szCs w:val="24"/>
          <w:lang w:val="fr-FR"/>
        </w:rPr>
      </w:pPr>
      <w:proofErr w:type="spellStart"/>
      <w:r w:rsidRPr="00F91C67">
        <w:rPr>
          <w:rFonts w:ascii="Times New Roman" w:hAnsi="Times New Roman" w:cs="Times New Roman"/>
          <w:sz w:val="24"/>
          <w:szCs w:val="24"/>
          <w:lang w:val="fr-FR"/>
        </w:rPr>
        <w:t>Any</w:t>
      </w:r>
      <w:proofErr w:type="spellEnd"/>
      <w:r>
        <w:rPr>
          <w:rFonts w:ascii="Times New Roman" w:hAnsi="Times New Roman" w:cs="Times New Roman"/>
          <w:sz w:val="24"/>
          <w:szCs w:val="24"/>
          <w:lang w:val="fr-FR"/>
        </w:rPr>
        <w:t xml:space="preserve"> </w:t>
      </w:r>
      <w:proofErr w:type="spellStart"/>
      <w:r w:rsidRPr="00F91C67">
        <w:rPr>
          <w:rFonts w:ascii="Times New Roman" w:hAnsi="Times New Roman" w:cs="Times New Roman"/>
          <w:sz w:val="24"/>
          <w:szCs w:val="24"/>
          <w:lang w:val="fr-FR"/>
        </w:rPr>
        <w:t>other</w:t>
      </w:r>
      <w:proofErr w:type="spellEnd"/>
    </w:p>
    <w:p w:rsidR="007970C1" w:rsidRPr="00F91C67" w:rsidRDefault="007970C1" w:rsidP="007970C1">
      <w:pPr>
        <w:pStyle w:val="ListParagraph"/>
        <w:spacing w:after="200" w:line="276" w:lineRule="auto"/>
        <w:ind w:left="1440" w:firstLine="0"/>
        <w:jc w:val="both"/>
        <w:rPr>
          <w:rFonts w:ascii="Times New Roman" w:hAnsi="Times New Roman" w:cs="Times New Roman"/>
          <w:sz w:val="24"/>
          <w:szCs w:val="24"/>
          <w:lang w:val="fr-FR"/>
        </w:rPr>
      </w:pPr>
    </w:p>
    <w:p w:rsidR="007970C1" w:rsidRPr="00F91C67" w:rsidRDefault="007970C1" w:rsidP="009669BE">
      <w:pPr>
        <w:pStyle w:val="ListParagraph"/>
        <w:numPr>
          <w:ilvl w:val="0"/>
          <w:numId w:val="5"/>
        </w:numPr>
        <w:tabs>
          <w:tab w:val="left" w:pos="794"/>
          <w:tab w:val="left" w:pos="1191"/>
          <w:tab w:val="left" w:pos="1588"/>
          <w:tab w:val="left" w:pos="1985"/>
        </w:tabs>
        <w:overflowPunct w:val="0"/>
        <w:autoSpaceDE w:val="0"/>
        <w:autoSpaceDN w:val="0"/>
        <w:adjustRightInd w:val="0"/>
        <w:spacing w:before="120" w:line="276" w:lineRule="auto"/>
        <w:ind w:left="720"/>
        <w:jc w:val="both"/>
        <w:textAlignment w:val="baseline"/>
        <w:rPr>
          <w:rFonts w:ascii="Times New Roman" w:hAnsi="Times New Roman" w:cs="Times New Roman"/>
          <w:sz w:val="24"/>
          <w:szCs w:val="24"/>
        </w:rPr>
      </w:pPr>
      <w:r w:rsidRPr="00F91C67">
        <w:rPr>
          <w:rFonts w:ascii="Times New Roman" w:hAnsi="Times New Roman" w:cs="Times New Roman"/>
          <w:sz w:val="24"/>
          <w:szCs w:val="24"/>
        </w:rPr>
        <w:t>What wireless technologies are utilized to provide broadband services?</w:t>
      </w:r>
    </w:p>
    <w:p w:rsidR="007970C1" w:rsidRPr="00F91C67" w:rsidRDefault="007970C1" w:rsidP="009669BE">
      <w:pPr>
        <w:pStyle w:val="ListParagraph"/>
        <w:numPr>
          <w:ilvl w:val="1"/>
          <w:numId w:val="5"/>
        </w:numPr>
        <w:spacing w:after="200" w:line="276" w:lineRule="auto"/>
        <w:jc w:val="both"/>
        <w:rPr>
          <w:rFonts w:ascii="Times New Roman" w:hAnsi="Times New Roman" w:cs="Times New Roman"/>
          <w:sz w:val="24"/>
          <w:szCs w:val="24"/>
        </w:rPr>
      </w:pPr>
      <w:r w:rsidRPr="00F91C67">
        <w:rPr>
          <w:rFonts w:ascii="Times New Roman" w:hAnsi="Times New Roman" w:cs="Times New Roman"/>
          <w:sz w:val="24"/>
          <w:szCs w:val="24"/>
        </w:rPr>
        <w:lastRenderedPageBreak/>
        <w:t>3G</w:t>
      </w:r>
    </w:p>
    <w:p w:rsidR="007970C1" w:rsidRPr="00F91C67" w:rsidRDefault="007970C1" w:rsidP="009669BE">
      <w:pPr>
        <w:pStyle w:val="ListParagraph"/>
        <w:numPr>
          <w:ilvl w:val="1"/>
          <w:numId w:val="5"/>
        </w:numPr>
        <w:spacing w:after="200" w:line="276" w:lineRule="auto"/>
        <w:jc w:val="both"/>
        <w:rPr>
          <w:rFonts w:ascii="Times New Roman" w:hAnsi="Times New Roman" w:cs="Times New Roman"/>
          <w:sz w:val="24"/>
          <w:szCs w:val="24"/>
        </w:rPr>
      </w:pPr>
      <w:proofErr w:type="spellStart"/>
      <w:r w:rsidRPr="00F91C67">
        <w:rPr>
          <w:rFonts w:ascii="Times New Roman" w:hAnsi="Times New Roman" w:cs="Times New Roman"/>
          <w:sz w:val="24"/>
          <w:szCs w:val="24"/>
        </w:rPr>
        <w:t>WiMax</w:t>
      </w:r>
      <w:proofErr w:type="spellEnd"/>
    </w:p>
    <w:p w:rsidR="007970C1" w:rsidRPr="00F91C67" w:rsidRDefault="007970C1" w:rsidP="009669BE">
      <w:pPr>
        <w:pStyle w:val="ListParagraph"/>
        <w:numPr>
          <w:ilvl w:val="1"/>
          <w:numId w:val="5"/>
        </w:numPr>
        <w:spacing w:after="200" w:line="276" w:lineRule="auto"/>
        <w:jc w:val="both"/>
        <w:rPr>
          <w:rFonts w:ascii="Times New Roman" w:hAnsi="Times New Roman" w:cs="Times New Roman"/>
          <w:sz w:val="24"/>
          <w:szCs w:val="24"/>
        </w:rPr>
      </w:pPr>
      <w:proofErr w:type="spellStart"/>
      <w:r w:rsidRPr="00F91C67">
        <w:rPr>
          <w:rFonts w:ascii="Times New Roman" w:hAnsi="Times New Roman" w:cs="Times New Roman"/>
          <w:sz w:val="24"/>
          <w:szCs w:val="24"/>
        </w:rPr>
        <w:t>ADSl</w:t>
      </w:r>
      <w:proofErr w:type="spellEnd"/>
      <w:r w:rsidRPr="00F91C67">
        <w:rPr>
          <w:rFonts w:ascii="Times New Roman" w:hAnsi="Times New Roman" w:cs="Times New Roman"/>
          <w:sz w:val="24"/>
          <w:szCs w:val="24"/>
        </w:rPr>
        <w:t xml:space="preserve"> technologies (</w:t>
      </w:r>
      <w:proofErr w:type="spellStart"/>
      <w:r w:rsidRPr="00F91C67">
        <w:rPr>
          <w:rFonts w:ascii="Times New Roman" w:hAnsi="Times New Roman" w:cs="Times New Roman"/>
          <w:sz w:val="24"/>
          <w:szCs w:val="24"/>
        </w:rPr>
        <w:t>WiFi</w:t>
      </w:r>
      <w:proofErr w:type="spellEnd"/>
      <w:r w:rsidRPr="00F91C67">
        <w:rPr>
          <w:rFonts w:ascii="Times New Roman" w:hAnsi="Times New Roman" w:cs="Times New Roman"/>
          <w:sz w:val="24"/>
          <w:szCs w:val="24"/>
        </w:rPr>
        <w:t>)</w:t>
      </w:r>
    </w:p>
    <w:p w:rsidR="007970C1" w:rsidRDefault="007970C1" w:rsidP="009669BE">
      <w:pPr>
        <w:pStyle w:val="ListParagraph"/>
        <w:numPr>
          <w:ilvl w:val="1"/>
          <w:numId w:val="5"/>
        </w:numPr>
        <w:spacing w:after="200" w:line="276" w:lineRule="auto"/>
        <w:jc w:val="both"/>
        <w:rPr>
          <w:rFonts w:ascii="Times New Roman" w:hAnsi="Times New Roman" w:cs="Times New Roman"/>
          <w:sz w:val="24"/>
          <w:szCs w:val="24"/>
        </w:rPr>
      </w:pPr>
      <w:r w:rsidRPr="00F91C67">
        <w:rPr>
          <w:rFonts w:ascii="Times New Roman" w:hAnsi="Times New Roman" w:cs="Times New Roman"/>
          <w:sz w:val="24"/>
          <w:szCs w:val="24"/>
        </w:rPr>
        <w:t>Any</w:t>
      </w:r>
      <w:r>
        <w:rPr>
          <w:rFonts w:ascii="Times New Roman" w:hAnsi="Times New Roman" w:cs="Times New Roman"/>
          <w:sz w:val="24"/>
          <w:szCs w:val="24"/>
        </w:rPr>
        <w:t xml:space="preserve"> </w:t>
      </w:r>
      <w:r w:rsidRPr="00F91C67">
        <w:rPr>
          <w:rFonts w:ascii="Times New Roman" w:hAnsi="Times New Roman" w:cs="Times New Roman"/>
          <w:sz w:val="24"/>
          <w:szCs w:val="24"/>
        </w:rPr>
        <w:t>other</w:t>
      </w:r>
    </w:p>
    <w:p w:rsidR="007970C1" w:rsidRPr="00F91C67" w:rsidRDefault="007970C1" w:rsidP="007970C1">
      <w:pPr>
        <w:pStyle w:val="ListParagraph"/>
        <w:spacing w:after="200" w:line="276" w:lineRule="auto"/>
        <w:ind w:left="1440" w:firstLine="0"/>
        <w:jc w:val="both"/>
        <w:rPr>
          <w:rFonts w:ascii="Times New Roman" w:hAnsi="Times New Roman" w:cs="Times New Roman"/>
          <w:sz w:val="24"/>
          <w:szCs w:val="24"/>
        </w:rPr>
      </w:pPr>
    </w:p>
    <w:p w:rsidR="007970C1" w:rsidRPr="00F91C67" w:rsidRDefault="007970C1" w:rsidP="009669BE">
      <w:pPr>
        <w:pStyle w:val="ListParagraph"/>
        <w:numPr>
          <w:ilvl w:val="0"/>
          <w:numId w:val="5"/>
        </w:numPr>
        <w:tabs>
          <w:tab w:val="left" w:pos="794"/>
          <w:tab w:val="left" w:pos="1191"/>
          <w:tab w:val="left" w:pos="1588"/>
          <w:tab w:val="left" w:pos="1985"/>
        </w:tabs>
        <w:overflowPunct w:val="0"/>
        <w:autoSpaceDE w:val="0"/>
        <w:autoSpaceDN w:val="0"/>
        <w:adjustRightInd w:val="0"/>
        <w:spacing w:before="120" w:line="276" w:lineRule="auto"/>
        <w:ind w:left="720"/>
        <w:jc w:val="both"/>
        <w:textAlignment w:val="baseline"/>
        <w:rPr>
          <w:rFonts w:ascii="Times New Roman" w:hAnsi="Times New Roman" w:cs="Times New Roman"/>
          <w:bCs/>
          <w:sz w:val="24"/>
          <w:szCs w:val="24"/>
        </w:rPr>
      </w:pPr>
      <w:r w:rsidRPr="00F91C67">
        <w:rPr>
          <w:rFonts w:ascii="Times New Roman" w:hAnsi="Times New Roman" w:cs="Times New Roman"/>
          <w:bCs/>
          <w:sz w:val="24"/>
          <w:szCs w:val="24"/>
        </w:rPr>
        <w:t xml:space="preserve">What is the average monthly price for broadband service (including Internet access)?  </w:t>
      </w:r>
    </w:p>
    <w:p w:rsidR="007970C1" w:rsidRPr="00F91C67" w:rsidRDefault="007970C1" w:rsidP="009669BE">
      <w:pPr>
        <w:pStyle w:val="ListParagraph"/>
        <w:numPr>
          <w:ilvl w:val="0"/>
          <w:numId w:val="5"/>
        </w:numPr>
        <w:tabs>
          <w:tab w:val="left" w:pos="794"/>
          <w:tab w:val="left" w:pos="1191"/>
          <w:tab w:val="left" w:pos="1588"/>
          <w:tab w:val="left" w:pos="1985"/>
        </w:tabs>
        <w:overflowPunct w:val="0"/>
        <w:autoSpaceDE w:val="0"/>
        <w:autoSpaceDN w:val="0"/>
        <w:adjustRightInd w:val="0"/>
        <w:spacing w:before="120" w:line="276" w:lineRule="auto"/>
        <w:ind w:left="720"/>
        <w:jc w:val="both"/>
        <w:textAlignment w:val="baseline"/>
        <w:rPr>
          <w:rFonts w:ascii="Times New Roman" w:hAnsi="Times New Roman" w:cs="Times New Roman"/>
          <w:bCs/>
          <w:sz w:val="24"/>
          <w:szCs w:val="24"/>
        </w:rPr>
      </w:pPr>
      <w:r w:rsidRPr="00F91C67">
        <w:rPr>
          <w:rFonts w:ascii="Times New Roman" w:hAnsi="Times New Roman" w:cs="Times New Roman"/>
          <w:bCs/>
          <w:sz w:val="24"/>
          <w:szCs w:val="24"/>
        </w:rPr>
        <w:t>Describe the most common usage/pricing plan for broadband.  (Please specify per time unit or data unit)</w:t>
      </w:r>
    </w:p>
    <w:p w:rsidR="007970C1" w:rsidRPr="00F91C67" w:rsidRDefault="007970C1" w:rsidP="009669BE">
      <w:pPr>
        <w:pStyle w:val="ListParagraph"/>
        <w:numPr>
          <w:ilvl w:val="0"/>
          <w:numId w:val="5"/>
        </w:numPr>
        <w:tabs>
          <w:tab w:val="left" w:pos="794"/>
          <w:tab w:val="left" w:pos="1191"/>
          <w:tab w:val="left" w:pos="1588"/>
          <w:tab w:val="left" w:pos="1985"/>
        </w:tabs>
        <w:overflowPunct w:val="0"/>
        <w:autoSpaceDE w:val="0"/>
        <w:autoSpaceDN w:val="0"/>
        <w:adjustRightInd w:val="0"/>
        <w:spacing w:before="120" w:line="276" w:lineRule="auto"/>
        <w:ind w:left="720"/>
        <w:jc w:val="both"/>
        <w:textAlignment w:val="baseline"/>
        <w:rPr>
          <w:rFonts w:ascii="Times New Roman" w:hAnsi="Times New Roman" w:cs="Times New Roman"/>
          <w:bCs/>
          <w:sz w:val="24"/>
          <w:szCs w:val="24"/>
        </w:rPr>
      </w:pPr>
      <w:r w:rsidRPr="00F91C67">
        <w:rPr>
          <w:rFonts w:ascii="Times New Roman" w:hAnsi="Times New Roman" w:cs="Times New Roman"/>
          <w:bCs/>
          <w:sz w:val="24"/>
          <w:szCs w:val="24"/>
        </w:rPr>
        <w:t xml:space="preserve">What are the major barriers to the deployment of broadband service? </w:t>
      </w:r>
    </w:p>
    <w:p w:rsidR="007970C1" w:rsidRPr="00F91C67" w:rsidRDefault="007970C1" w:rsidP="009669BE">
      <w:pPr>
        <w:pStyle w:val="ListParagraph"/>
        <w:numPr>
          <w:ilvl w:val="0"/>
          <w:numId w:val="5"/>
        </w:numPr>
        <w:tabs>
          <w:tab w:val="left" w:pos="794"/>
          <w:tab w:val="left" w:pos="1191"/>
          <w:tab w:val="left" w:pos="1588"/>
          <w:tab w:val="left" w:pos="1985"/>
        </w:tabs>
        <w:overflowPunct w:val="0"/>
        <w:autoSpaceDE w:val="0"/>
        <w:autoSpaceDN w:val="0"/>
        <w:adjustRightInd w:val="0"/>
        <w:spacing w:before="120" w:line="276" w:lineRule="auto"/>
        <w:ind w:left="720"/>
        <w:textAlignment w:val="baseline"/>
        <w:rPr>
          <w:rFonts w:ascii="Times New Roman" w:hAnsi="Times New Roman" w:cs="Times New Roman"/>
          <w:bCs/>
          <w:sz w:val="24"/>
          <w:szCs w:val="24"/>
        </w:rPr>
      </w:pPr>
      <w:r w:rsidRPr="00F91C67">
        <w:rPr>
          <w:rFonts w:ascii="Times New Roman" w:hAnsi="Times New Roman" w:cs="Times New Roman"/>
          <w:bCs/>
          <w:sz w:val="24"/>
          <w:szCs w:val="24"/>
        </w:rPr>
        <w:t>Is there a plan for coverage of those areas where broadband is not available? If yes, please explain.</w:t>
      </w:r>
    </w:p>
    <w:p w:rsidR="007970C1" w:rsidRPr="00F91C67" w:rsidRDefault="007970C1" w:rsidP="009669BE">
      <w:pPr>
        <w:pStyle w:val="ListParagraph"/>
        <w:numPr>
          <w:ilvl w:val="0"/>
          <w:numId w:val="5"/>
        </w:numPr>
        <w:tabs>
          <w:tab w:val="left" w:pos="794"/>
          <w:tab w:val="left" w:pos="1191"/>
          <w:tab w:val="left" w:pos="1588"/>
          <w:tab w:val="left" w:pos="1985"/>
        </w:tabs>
        <w:overflowPunct w:val="0"/>
        <w:autoSpaceDE w:val="0"/>
        <w:autoSpaceDN w:val="0"/>
        <w:adjustRightInd w:val="0"/>
        <w:spacing w:before="120" w:line="276" w:lineRule="auto"/>
        <w:ind w:left="720"/>
        <w:textAlignment w:val="baseline"/>
        <w:rPr>
          <w:rFonts w:ascii="Times New Roman" w:hAnsi="Times New Roman" w:cs="Times New Roman"/>
          <w:sz w:val="24"/>
          <w:szCs w:val="24"/>
        </w:rPr>
      </w:pPr>
      <w:r w:rsidRPr="00F91C67">
        <w:rPr>
          <w:rFonts w:ascii="Times New Roman" w:hAnsi="Times New Roman" w:cs="Times New Roman"/>
          <w:sz w:val="24"/>
          <w:szCs w:val="24"/>
        </w:rPr>
        <w:t xml:space="preserve">Which broadband technology is growing the most quickly? (Wireless, </w:t>
      </w:r>
      <w:proofErr w:type="spellStart"/>
      <w:r w:rsidRPr="00F91C67">
        <w:rPr>
          <w:rFonts w:ascii="Times New Roman" w:hAnsi="Times New Roman" w:cs="Times New Roman"/>
          <w:sz w:val="24"/>
          <w:szCs w:val="24"/>
        </w:rPr>
        <w:t>xDSL</w:t>
      </w:r>
      <w:proofErr w:type="spellEnd"/>
      <w:r w:rsidRPr="00F91C67">
        <w:rPr>
          <w:rFonts w:ascii="Times New Roman" w:hAnsi="Times New Roman" w:cs="Times New Roman"/>
          <w:sz w:val="24"/>
          <w:szCs w:val="24"/>
        </w:rPr>
        <w:t>, cable modem or other)</w:t>
      </w:r>
    </w:p>
    <w:p w:rsidR="007970C1" w:rsidRPr="00F91C67" w:rsidRDefault="007970C1" w:rsidP="009669BE">
      <w:pPr>
        <w:pStyle w:val="ListParagraph"/>
        <w:numPr>
          <w:ilvl w:val="0"/>
          <w:numId w:val="5"/>
        </w:numPr>
        <w:tabs>
          <w:tab w:val="left" w:pos="851"/>
          <w:tab w:val="left" w:pos="2268"/>
        </w:tabs>
        <w:overflowPunct w:val="0"/>
        <w:autoSpaceDE w:val="0"/>
        <w:autoSpaceDN w:val="0"/>
        <w:adjustRightInd w:val="0"/>
        <w:spacing w:before="120" w:line="276" w:lineRule="auto"/>
        <w:ind w:left="720"/>
        <w:textAlignment w:val="baseline"/>
        <w:rPr>
          <w:rFonts w:ascii="Times New Roman" w:hAnsi="Times New Roman" w:cs="Times New Roman"/>
          <w:sz w:val="24"/>
          <w:szCs w:val="24"/>
        </w:rPr>
      </w:pPr>
      <w:r w:rsidRPr="00F91C67">
        <w:rPr>
          <w:rFonts w:ascii="Times New Roman" w:hAnsi="Times New Roman" w:cs="Times New Roman"/>
          <w:sz w:val="24"/>
          <w:szCs w:val="24"/>
        </w:rPr>
        <w:t>Are there regulatory incentives for operators to make investments in the infrastructure with a view to extending broadband to rural communities?</w:t>
      </w:r>
    </w:p>
    <w:p w:rsidR="007970C1" w:rsidRPr="00F91C67" w:rsidRDefault="007970C1" w:rsidP="009669BE">
      <w:pPr>
        <w:pStyle w:val="ListParagraph"/>
        <w:numPr>
          <w:ilvl w:val="0"/>
          <w:numId w:val="5"/>
        </w:numPr>
        <w:spacing w:before="240" w:after="200" w:line="276" w:lineRule="auto"/>
        <w:ind w:left="720"/>
        <w:jc w:val="both"/>
        <w:rPr>
          <w:rFonts w:ascii="Times New Roman" w:hAnsi="Times New Roman"/>
          <w:bCs/>
          <w:sz w:val="24"/>
          <w:szCs w:val="24"/>
        </w:rPr>
      </w:pPr>
      <w:r w:rsidRPr="00F91C67">
        <w:rPr>
          <w:rFonts w:ascii="Times New Roman" w:hAnsi="Times New Roman"/>
          <w:bCs/>
          <w:sz w:val="24"/>
          <w:szCs w:val="24"/>
        </w:rPr>
        <w:t xml:space="preserve">Is there any roadmap prepared for broadband development or digitalization? </w:t>
      </w:r>
      <w:proofErr w:type="gramStart"/>
      <w:r w:rsidRPr="00F91C67">
        <w:rPr>
          <w:rFonts w:ascii="Times New Roman" w:hAnsi="Times New Roman"/>
          <w:bCs/>
          <w:sz w:val="24"/>
          <w:szCs w:val="24"/>
        </w:rPr>
        <w:t>please</w:t>
      </w:r>
      <w:proofErr w:type="gramEnd"/>
      <w:r w:rsidRPr="00F91C67">
        <w:rPr>
          <w:rFonts w:ascii="Times New Roman" w:hAnsi="Times New Roman"/>
          <w:bCs/>
          <w:sz w:val="24"/>
          <w:szCs w:val="24"/>
        </w:rPr>
        <w:t xml:space="preserve"> provide details.   </w:t>
      </w:r>
    </w:p>
    <w:p w:rsidR="007970C1" w:rsidRDefault="007970C1" w:rsidP="009669BE">
      <w:pPr>
        <w:pStyle w:val="ListParagraph"/>
        <w:numPr>
          <w:ilvl w:val="0"/>
          <w:numId w:val="5"/>
        </w:numPr>
        <w:spacing w:after="200" w:line="276" w:lineRule="auto"/>
        <w:ind w:left="720"/>
        <w:jc w:val="both"/>
        <w:rPr>
          <w:rFonts w:ascii="Times New Roman" w:hAnsi="Times New Roman"/>
          <w:bCs/>
          <w:sz w:val="24"/>
          <w:szCs w:val="24"/>
        </w:rPr>
      </w:pPr>
      <w:r w:rsidRPr="00F91C67">
        <w:rPr>
          <w:rFonts w:ascii="Times New Roman" w:hAnsi="Times New Roman"/>
          <w:bCs/>
          <w:sz w:val="24"/>
          <w:szCs w:val="24"/>
        </w:rPr>
        <w:t>What are the initiatives taken for expanding international connectivity?</w:t>
      </w:r>
    </w:p>
    <w:p w:rsidR="007970C1" w:rsidRPr="00F91C67" w:rsidRDefault="007970C1" w:rsidP="007970C1">
      <w:pPr>
        <w:pStyle w:val="ListParagraph"/>
        <w:jc w:val="both"/>
        <w:rPr>
          <w:rFonts w:ascii="Times New Roman" w:hAnsi="Times New Roman"/>
          <w:bCs/>
          <w:sz w:val="24"/>
          <w:szCs w:val="24"/>
        </w:rPr>
      </w:pPr>
    </w:p>
    <w:p w:rsidR="007970C1" w:rsidRPr="00413505" w:rsidRDefault="007970C1" w:rsidP="007970C1">
      <w:pPr>
        <w:pStyle w:val="ListParagraph"/>
        <w:jc w:val="both"/>
        <w:rPr>
          <w:rFonts w:ascii="Times New Roman" w:hAnsi="Times New Roman"/>
          <w:bCs/>
          <w:sz w:val="24"/>
          <w:szCs w:val="24"/>
        </w:rPr>
      </w:pPr>
      <w:r w:rsidRPr="00413505">
        <w:rPr>
          <w:rFonts w:ascii="Times New Roman" w:hAnsi="Times New Roman"/>
          <w:bCs/>
          <w:sz w:val="24"/>
          <w:szCs w:val="24"/>
        </w:rPr>
        <w:t xml:space="preserve"> </w:t>
      </w:r>
      <w:r>
        <w:rPr>
          <w:rFonts w:ascii="Times New Roman" w:hAnsi="Times New Roman"/>
          <w:bCs/>
          <w:sz w:val="24"/>
          <w:szCs w:val="24"/>
        </w:rPr>
        <w:tab/>
      </w:r>
      <w:proofErr w:type="gramStart"/>
      <w:r w:rsidRPr="00413505">
        <w:rPr>
          <w:rFonts w:ascii="Times New Roman" w:hAnsi="Times New Roman"/>
          <w:bCs/>
          <w:sz w:val="24"/>
          <w:szCs w:val="24"/>
        </w:rPr>
        <w:t>by</w:t>
      </w:r>
      <w:proofErr w:type="gramEnd"/>
      <w:r w:rsidRPr="00413505">
        <w:rPr>
          <w:rFonts w:ascii="Times New Roman" w:hAnsi="Times New Roman"/>
          <w:bCs/>
          <w:sz w:val="24"/>
          <w:szCs w:val="24"/>
        </w:rPr>
        <w:t xml:space="preserve"> the Government</w:t>
      </w:r>
    </w:p>
    <w:p w:rsidR="007970C1" w:rsidRDefault="007970C1" w:rsidP="007970C1">
      <w:pPr>
        <w:pStyle w:val="ListParagraph"/>
        <w:ind w:firstLine="720"/>
        <w:jc w:val="both"/>
        <w:rPr>
          <w:rFonts w:ascii="Times New Roman" w:hAnsi="Times New Roman"/>
          <w:bCs/>
          <w:sz w:val="24"/>
          <w:szCs w:val="24"/>
        </w:rPr>
      </w:pPr>
      <w:proofErr w:type="gramStart"/>
      <w:r w:rsidRPr="00413505">
        <w:rPr>
          <w:rFonts w:ascii="Times New Roman" w:hAnsi="Times New Roman"/>
          <w:bCs/>
          <w:sz w:val="24"/>
          <w:szCs w:val="24"/>
        </w:rPr>
        <w:t>by</w:t>
      </w:r>
      <w:proofErr w:type="gramEnd"/>
      <w:r w:rsidRPr="00413505">
        <w:rPr>
          <w:rFonts w:ascii="Times New Roman" w:hAnsi="Times New Roman"/>
          <w:bCs/>
          <w:sz w:val="24"/>
          <w:szCs w:val="24"/>
        </w:rPr>
        <w:t xml:space="preserve"> the Industry</w:t>
      </w:r>
    </w:p>
    <w:p w:rsidR="007970C1" w:rsidRDefault="007970C1" w:rsidP="007970C1">
      <w:pPr>
        <w:pStyle w:val="ListParagraph"/>
        <w:ind w:firstLine="720"/>
        <w:jc w:val="both"/>
        <w:rPr>
          <w:rFonts w:ascii="Times New Roman" w:hAnsi="Times New Roman"/>
          <w:bCs/>
          <w:sz w:val="24"/>
          <w:szCs w:val="24"/>
        </w:rPr>
      </w:pPr>
    </w:p>
    <w:p w:rsidR="007970C1" w:rsidRPr="00F91C67" w:rsidRDefault="007970C1" w:rsidP="009669BE">
      <w:pPr>
        <w:pStyle w:val="ListParagraph"/>
        <w:numPr>
          <w:ilvl w:val="0"/>
          <w:numId w:val="5"/>
        </w:numPr>
        <w:spacing w:after="200" w:line="276" w:lineRule="auto"/>
        <w:ind w:left="720"/>
        <w:jc w:val="both"/>
        <w:rPr>
          <w:rFonts w:ascii="Times New Roman" w:hAnsi="Times New Roman" w:cs="Times New Roman"/>
          <w:sz w:val="24"/>
          <w:szCs w:val="24"/>
        </w:rPr>
      </w:pPr>
      <w:r w:rsidRPr="00F91C67">
        <w:rPr>
          <w:rFonts w:ascii="Times New Roman" w:hAnsi="Times New Roman" w:cs="Times New Roman"/>
          <w:sz w:val="24"/>
          <w:szCs w:val="24"/>
        </w:rPr>
        <w:t xml:space="preserve">Kindly provide your view on the proposal of establishing International connectivity arrangement for broadband within our region. </w:t>
      </w:r>
    </w:p>
    <w:p w:rsidR="007970C1" w:rsidRPr="00F91C67" w:rsidRDefault="007970C1" w:rsidP="009669BE">
      <w:pPr>
        <w:pStyle w:val="ListParagraph"/>
        <w:numPr>
          <w:ilvl w:val="0"/>
          <w:numId w:val="5"/>
        </w:numPr>
        <w:spacing w:after="200" w:line="276" w:lineRule="auto"/>
        <w:ind w:left="720"/>
        <w:jc w:val="both"/>
        <w:rPr>
          <w:rFonts w:ascii="Times New Roman" w:hAnsi="Times New Roman" w:cs="Times New Roman"/>
          <w:sz w:val="24"/>
          <w:szCs w:val="24"/>
        </w:rPr>
      </w:pPr>
      <w:r w:rsidRPr="00F91C67">
        <w:rPr>
          <w:rFonts w:ascii="Times New Roman" w:hAnsi="Times New Roman" w:cs="Times New Roman"/>
          <w:sz w:val="24"/>
          <w:szCs w:val="24"/>
        </w:rPr>
        <w:t xml:space="preserve">Is international connection charge higher in the region? If so, what could be the reasons for such high charges?  </w:t>
      </w:r>
    </w:p>
    <w:p w:rsidR="007970C1" w:rsidRPr="00F91C67" w:rsidRDefault="007970C1" w:rsidP="009669BE">
      <w:pPr>
        <w:pStyle w:val="ListParagraph"/>
        <w:numPr>
          <w:ilvl w:val="0"/>
          <w:numId w:val="5"/>
        </w:numPr>
        <w:spacing w:after="200" w:line="276" w:lineRule="auto"/>
        <w:ind w:left="720"/>
        <w:jc w:val="both"/>
        <w:rPr>
          <w:rFonts w:ascii="Times New Roman" w:hAnsi="Times New Roman" w:cs="Times New Roman"/>
          <w:sz w:val="24"/>
          <w:szCs w:val="24"/>
        </w:rPr>
      </w:pPr>
      <w:r w:rsidRPr="00F91C67">
        <w:rPr>
          <w:rFonts w:ascii="Times New Roman" w:hAnsi="Times New Roman" w:cs="Times New Roman"/>
          <w:sz w:val="24"/>
          <w:szCs w:val="24"/>
        </w:rPr>
        <w:t xml:space="preserve">What would be the cost involved in providing international broadband connection?  Kindly explain </w:t>
      </w:r>
    </w:p>
    <w:p w:rsidR="007970C1" w:rsidRDefault="007970C1" w:rsidP="009669BE">
      <w:pPr>
        <w:pStyle w:val="ListParagraph"/>
        <w:numPr>
          <w:ilvl w:val="0"/>
          <w:numId w:val="5"/>
        </w:numPr>
        <w:spacing w:after="200" w:line="276" w:lineRule="auto"/>
        <w:ind w:left="720"/>
        <w:jc w:val="both"/>
        <w:rPr>
          <w:rFonts w:ascii="Times New Roman" w:hAnsi="Times New Roman" w:cs="Times New Roman"/>
          <w:sz w:val="24"/>
          <w:szCs w:val="24"/>
        </w:rPr>
      </w:pPr>
      <w:r w:rsidRPr="00F91C67">
        <w:rPr>
          <w:rFonts w:ascii="Times New Roman" w:hAnsi="Times New Roman" w:cs="Times New Roman"/>
          <w:sz w:val="24"/>
          <w:szCs w:val="24"/>
        </w:rPr>
        <w:t xml:space="preserve">Can the current international connectivity charges be lowered? </w:t>
      </w:r>
    </w:p>
    <w:p w:rsidR="007970C1" w:rsidRDefault="007970C1" w:rsidP="007970C1">
      <w:pPr>
        <w:pStyle w:val="ListParagraph"/>
        <w:jc w:val="both"/>
        <w:rPr>
          <w:rFonts w:ascii="Times New Roman" w:hAnsi="Times New Roman" w:cs="Times New Roman"/>
          <w:sz w:val="24"/>
          <w:szCs w:val="24"/>
        </w:rPr>
      </w:pPr>
      <w:r w:rsidRPr="00F91C67">
        <w:rPr>
          <w:rFonts w:ascii="Times New Roman" w:hAnsi="Times New Roman" w:cs="Times New Roman"/>
          <w:sz w:val="24"/>
          <w:szCs w:val="24"/>
        </w:rPr>
        <w:t xml:space="preserve"> If so, kindly do provide how this could be done.</w:t>
      </w:r>
    </w:p>
    <w:p w:rsidR="007970C1" w:rsidRDefault="007970C1"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6A2D99" w:rsidRDefault="006A2D99" w:rsidP="007970C1">
      <w:pPr>
        <w:ind w:firstLine="0"/>
        <w:jc w:val="both"/>
        <w:rPr>
          <w:rFonts w:ascii="Times New Roman" w:hAnsi="Times New Roman" w:cs="Times New Roman"/>
          <w:sz w:val="24"/>
          <w:szCs w:val="24"/>
        </w:rPr>
      </w:pPr>
    </w:p>
    <w:p w:rsidR="007970C1" w:rsidRPr="00F91C67" w:rsidRDefault="007970C1" w:rsidP="007970C1">
      <w:pPr>
        <w:jc w:val="both"/>
        <w:rPr>
          <w:rFonts w:ascii="Times New Roman" w:hAnsi="Times New Roman" w:cs="Times New Roman"/>
          <w:sz w:val="24"/>
          <w:szCs w:val="24"/>
        </w:rPr>
      </w:pPr>
    </w:p>
    <w:p w:rsidR="007970C1" w:rsidRPr="00F91C67" w:rsidRDefault="007970C1" w:rsidP="009669BE">
      <w:pPr>
        <w:pStyle w:val="ListParagraph"/>
        <w:numPr>
          <w:ilvl w:val="0"/>
          <w:numId w:val="5"/>
        </w:numPr>
        <w:spacing w:after="200" w:line="276" w:lineRule="auto"/>
        <w:ind w:left="720"/>
        <w:jc w:val="both"/>
        <w:rPr>
          <w:rFonts w:ascii="Times New Roman" w:hAnsi="Times New Roman" w:cs="Times New Roman"/>
          <w:sz w:val="24"/>
          <w:szCs w:val="24"/>
        </w:rPr>
      </w:pPr>
      <w:r w:rsidRPr="00F91C67">
        <w:rPr>
          <w:rFonts w:ascii="Times New Roman" w:hAnsi="Times New Roman" w:cs="Times New Roman"/>
          <w:sz w:val="24"/>
          <w:szCs w:val="24"/>
        </w:rPr>
        <w:t>Is there any study on assessment of the impact of international connectivity in terms of cost increase on the following components in your country?</w:t>
      </w:r>
    </w:p>
    <w:p w:rsidR="007970C1" w:rsidRPr="00360AC1" w:rsidRDefault="007970C1" w:rsidP="009669BE">
      <w:pPr>
        <w:pStyle w:val="ListParagraph"/>
        <w:numPr>
          <w:ilvl w:val="1"/>
          <w:numId w:val="5"/>
        </w:numPr>
        <w:spacing w:after="200" w:line="276" w:lineRule="auto"/>
        <w:rPr>
          <w:rFonts w:ascii="Times New Roman" w:hAnsi="Times New Roman" w:cs="Times New Roman"/>
          <w:sz w:val="24"/>
          <w:szCs w:val="24"/>
        </w:rPr>
      </w:pPr>
      <w:r w:rsidRPr="00360AC1">
        <w:rPr>
          <w:rFonts w:ascii="Times New Roman" w:hAnsi="Times New Roman" w:cs="Times New Roman"/>
          <w:sz w:val="24"/>
          <w:szCs w:val="24"/>
        </w:rPr>
        <w:t xml:space="preserve"> penetration,</w:t>
      </w:r>
    </w:p>
    <w:p w:rsidR="007970C1" w:rsidRPr="00360AC1" w:rsidRDefault="007970C1" w:rsidP="009669BE">
      <w:pPr>
        <w:pStyle w:val="ListParagraph"/>
        <w:numPr>
          <w:ilvl w:val="1"/>
          <w:numId w:val="5"/>
        </w:numPr>
        <w:spacing w:after="200" w:line="276" w:lineRule="auto"/>
        <w:rPr>
          <w:rFonts w:ascii="Times New Roman" w:hAnsi="Times New Roman" w:cs="Times New Roman"/>
          <w:sz w:val="24"/>
          <w:szCs w:val="24"/>
        </w:rPr>
      </w:pPr>
      <w:r w:rsidRPr="00360AC1">
        <w:rPr>
          <w:rFonts w:ascii="Times New Roman" w:hAnsi="Times New Roman" w:cs="Times New Roman"/>
          <w:sz w:val="24"/>
          <w:szCs w:val="24"/>
        </w:rPr>
        <w:t xml:space="preserve"> traffic volume, </w:t>
      </w:r>
    </w:p>
    <w:p w:rsidR="007970C1" w:rsidRPr="00360AC1" w:rsidRDefault="007970C1" w:rsidP="009669BE">
      <w:pPr>
        <w:pStyle w:val="ListParagraph"/>
        <w:numPr>
          <w:ilvl w:val="1"/>
          <w:numId w:val="5"/>
        </w:numPr>
        <w:spacing w:after="200" w:line="276" w:lineRule="auto"/>
        <w:rPr>
          <w:rFonts w:ascii="Times New Roman" w:hAnsi="Times New Roman" w:cs="Times New Roman"/>
          <w:sz w:val="24"/>
          <w:szCs w:val="24"/>
        </w:rPr>
      </w:pPr>
      <w:r w:rsidRPr="00360AC1">
        <w:rPr>
          <w:rFonts w:ascii="Times New Roman" w:hAnsi="Times New Roman" w:cs="Times New Roman"/>
          <w:sz w:val="24"/>
          <w:szCs w:val="24"/>
        </w:rPr>
        <w:t>investment</w:t>
      </w:r>
    </w:p>
    <w:p w:rsidR="007970C1" w:rsidRPr="00360AC1" w:rsidRDefault="007970C1" w:rsidP="009669BE">
      <w:pPr>
        <w:pStyle w:val="ListParagraph"/>
        <w:numPr>
          <w:ilvl w:val="1"/>
          <w:numId w:val="5"/>
        </w:numPr>
        <w:spacing w:after="200" w:line="276" w:lineRule="auto"/>
        <w:rPr>
          <w:rFonts w:ascii="Times New Roman" w:hAnsi="Times New Roman" w:cs="Times New Roman"/>
          <w:sz w:val="24"/>
          <w:szCs w:val="24"/>
        </w:rPr>
      </w:pPr>
      <w:r w:rsidRPr="00360AC1">
        <w:rPr>
          <w:rFonts w:ascii="Times New Roman" w:hAnsi="Times New Roman" w:cs="Times New Roman"/>
          <w:sz w:val="24"/>
          <w:szCs w:val="24"/>
        </w:rPr>
        <w:t>Consumer tariff</w:t>
      </w:r>
    </w:p>
    <w:p w:rsidR="007970C1" w:rsidRDefault="007970C1" w:rsidP="007970C1">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F91C67">
        <w:rPr>
          <w:rFonts w:ascii="Times New Roman" w:hAnsi="Times New Roman" w:cs="Times New Roman"/>
          <w:sz w:val="24"/>
          <w:szCs w:val="24"/>
        </w:rPr>
        <w:t xml:space="preserve">If yes please provide details in brief </w:t>
      </w:r>
    </w:p>
    <w:p w:rsidR="007970C1" w:rsidRPr="00F91C67" w:rsidRDefault="007970C1" w:rsidP="007970C1">
      <w:pPr>
        <w:pStyle w:val="ListParagraph"/>
        <w:rPr>
          <w:rFonts w:ascii="Times New Roman" w:hAnsi="Times New Roman" w:cs="Times New Roman"/>
          <w:sz w:val="24"/>
          <w:szCs w:val="24"/>
        </w:rPr>
      </w:pPr>
    </w:p>
    <w:p w:rsidR="007970C1" w:rsidRPr="00F91C67" w:rsidRDefault="007970C1" w:rsidP="009669BE">
      <w:pPr>
        <w:pStyle w:val="ListParagraph"/>
        <w:numPr>
          <w:ilvl w:val="0"/>
          <w:numId w:val="5"/>
        </w:numPr>
        <w:spacing w:before="240" w:after="200" w:line="276" w:lineRule="auto"/>
        <w:ind w:left="720"/>
        <w:jc w:val="both"/>
        <w:rPr>
          <w:rFonts w:ascii="Times New Roman" w:hAnsi="Times New Roman"/>
          <w:bCs/>
          <w:sz w:val="24"/>
          <w:szCs w:val="24"/>
        </w:rPr>
      </w:pPr>
      <w:r w:rsidRPr="00F91C67">
        <w:rPr>
          <w:rFonts w:ascii="Times New Roman" w:hAnsi="Times New Roman"/>
          <w:bCs/>
          <w:sz w:val="24"/>
          <w:szCs w:val="24"/>
        </w:rPr>
        <w:t>Any other relevant information that you want to provide.</w:t>
      </w:r>
    </w:p>
    <w:p w:rsidR="00A815B1" w:rsidRDefault="00A815B1"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DC11E3" w:rsidRDefault="00DC11E3" w:rsidP="007970C1">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p w:rsidR="004A24C5" w:rsidRPr="00A815B1" w:rsidRDefault="004A24C5" w:rsidP="00DC11E3">
      <w:pPr>
        <w:pStyle w:val="ListParagraph"/>
        <w:autoSpaceDE w:val="0"/>
        <w:autoSpaceDN w:val="0"/>
        <w:adjustRightInd w:val="0"/>
        <w:spacing w:after="240" w:line="360" w:lineRule="auto"/>
        <w:ind w:left="0" w:firstLine="0"/>
        <w:rPr>
          <w:rFonts w:ascii="Times New Roman" w:eastAsia="Calibri" w:hAnsi="Times New Roman" w:cs="Times New Roman"/>
          <w:b/>
          <w:color w:val="000000" w:themeColor="text1"/>
          <w:sz w:val="24"/>
          <w:szCs w:val="24"/>
        </w:rPr>
      </w:pPr>
    </w:p>
    <w:sectPr w:rsidR="004A24C5" w:rsidRPr="00A815B1" w:rsidSect="00592C6C">
      <w:headerReference w:type="default" r:id="rId30"/>
      <w:footerReference w:type="default" r:id="rId31"/>
      <w:footerReference w:type="first" r:id="rId32"/>
      <w:pgSz w:w="11907" w:h="16839" w:code="9"/>
      <w:pgMar w:top="1195" w:right="1152" w:bottom="113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54" w:rsidRDefault="00805054" w:rsidP="009A59EF">
      <w:r>
        <w:separator/>
      </w:r>
    </w:p>
  </w:endnote>
  <w:endnote w:type="continuationSeparator" w:id="0">
    <w:p w:rsidR="00805054" w:rsidRDefault="00805054" w:rsidP="009A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BatangChe">
    <w:altName w:val="Arial Unicode MS"/>
    <w:panose1 w:val="02030609000101010101"/>
    <w:charset w:val="81"/>
    <w:family w:val="roman"/>
    <w:pitch w:val="fixed"/>
    <w:sig w:usb0="B00002AF" w:usb1="69D77CFB" w:usb2="00000030" w:usb3="00000000" w:csb0="0008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005181"/>
      <w:docPartObj>
        <w:docPartGallery w:val="Page Numbers (Bottom of Page)"/>
        <w:docPartUnique/>
      </w:docPartObj>
    </w:sdtPr>
    <w:sdtEndPr/>
    <w:sdtContent>
      <w:sdt>
        <w:sdtPr>
          <w:id w:val="-1769616900"/>
          <w:docPartObj>
            <w:docPartGallery w:val="Page Numbers (Top of Page)"/>
            <w:docPartUnique/>
          </w:docPartObj>
        </w:sdtPr>
        <w:sdtEndPr/>
        <w:sdtContent>
          <w:p w:rsidR="000B6FA8" w:rsidRDefault="000B6FA8">
            <w:pPr>
              <w:pStyle w:val="Footer"/>
              <w:jc w:val="right"/>
            </w:pPr>
            <w:r w:rsidRPr="000B6FA8">
              <w:rPr>
                <w:rFonts w:ascii="Times New Roman" w:hAnsi="Times New Roman" w:cs="Times New Roman"/>
                <w:sz w:val="24"/>
                <w:szCs w:val="24"/>
              </w:rPr>
              <w:t xml:space="preserve">Page </w:t>
            </w:r>
            <w:r w:rsidRPr="000B6FA8">
              <w:rPr>
                <w:rFonts w:ascii="Times New Roman" w:hAnsi="Times New Roman" w:cs="Times New Roman"/>
                <w:bCs/>
                <w:sz w:val="24"/>
                <w:szCs w:val="24"/>
              </w:rPr>
              <w:fldChar w:fldCharType="begin"/>
            </w:r>
            <w:r w:rsidRPr="000B6FA8">
              <w:rPr>
                <w:rFonts w:ascii="Times New Roman" w:hAnsi="Times New Roman" w:cs="Times New Roman"/>
                <w:bCs/>
                <w:sz w:val="24"/>
                <w:szCs w:val="24"/>
              </w:rPr>
              <w:instrText xml:space="preserve"> PAGE </w:instrText>
            </w:r>
            <w:r w:rsidRPr="000B6FA8">
              <w:rPr>
                <w:rFonts w:ascii="Times New Roman" w:hAnsi="Times New Roman" w:cs="Times New Roman"/>
                <w:bCs/>
                <w:sz w:val="24"/>
                <w:szCs w:val="24"/>
              </w:rPr>
              <w:fldChar w:fldCharType="separate"/>
            </w:r>
            <w:r w:rsidR="000F5D9E">
              <w:rPr>
                <w:rFonts w:ascii="Times New Roman" w:hAnsi="Times New Roman" w:cs="Times New Roman"/>
                <w:bCs/>
                <w:noProof/>
                <w:sz w:val="24"/>
                <w:szCs w:val="24"/>
              </w:rPr>
              <w:t>20</w:t>
            </w:r>
            <w:r w:rsidRPr="000B6FA8">
              <w:rPr>
                <w:rFonts w:ascii="Times New Roman" w:hAnsi="Times New Roman" w:cs="Times New Roman"/>
                <w:bCs/>
                <w:sz w:val="24"/>
                <w:szCs w:val="24"/>
              </w:rPr>
              <w:fldChar w:fldCharType="end"/>
            </w:r>
            <w:r w:rsidRPr="000B6FA8">
              <w:rPr>
                <w:rFonts w:ascii="Times New Roman" w:hAnsi="Times New Roman" w:cs="Times New Roman"/>
                <w:sz w:val="24"/>
                <w:szCs w:val="24"/>
              </w:rPr>
              <w:t xml:space="preserve"> of </w:t>
            </w:r>
            <w:r w:rsidRPr="000B6FA8">
              <w:rPr>
                <w:rFonts w:ascii="Times New Roman" w:hAnsi="Times New Roman" w:cs="Times New Roman"/>
                <w:bCs/>
                <w:sz w:val="24"/>
                <w:szCs w:val="24"/>
              </w:rPr>
              <w:fldChar w:fldCharType="begin"/>
            </w:r>
            <w:r w:rsidRPr="000B6FA8">
              <w:rPr>
                <w:rFonts w:ascii="Times New Roman" w:hAnsi="Times New Roman" w:cs="Times New Roman"/>
                <w:bCs/>
                <w:sz w:val="24"/>
                <w:szCs w:val="24"/>
              </w:rPr>
              <w:instrText xml:space="preserve"> NUMPAGES  </w:instrText>
            </w:r>
            <w:r w:rsidRPr="000B6FA8">
              <w:rPr>
                <w:rFonts w:ascii="Times New Roman" w:hAnsi="Times New Roman" w:cs="Times New Roman"/>
                <w:bCs/>
                <w:sz w:val="24"/>
                <w:szCs w:val="24"/>
              </w:rPr>
              <w:fldChar w:fldCharType="separate"/>
            </w:r>
            <w:r w:rsidR="000F5D9E">
              <w:rPr>
                <w:rFonts w:ascii="Times New Roman" w:hAnsi="Times New Roman" w:cs="Times New Roman"/>
                <w:bCs/>
                <w:noProof/>
                <w:sz w:val="24"/>
                <w:szCs w:val="24"/>
              </w:rPr>
              <w:t>23</w:t>
            </w:r>
            <w:r w:rsidRPr="000B6FA8">
              <w:rPr>
                <w:rFonts w:ascii="Times New Roman" w:hAnsi="Times New Roman" w:cs="Times New Roman"/>
                <w:bCs/>
                <w:sz w:val="24"/>
                <w:szCs w:val="24"/>
              </w:rPr>
              <w:fldChar w:fldCharType="end"/>
            </w:r>
          </w:p>
        </w:sdtContent>
      </w:sdt>
    </w:sdtContent>
  </w:sdt>
  <w:p w:rsidR="00360091" w:rsidRDefault="00360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B6FA8" w:rsidRPr="000B6FA8" w:rsidTr="009A3676">
      <w:trPr>
        <w:cantSplit/>
        <w:trHeight w:val="204"/>
        <w:jc w:val="center"/>
      </w:trPr>
      <w:tc>
        <w:tcPr>
          <w:tcW w:w="1617" w:type="dxa"/>
          <w:tcBorders>
            <w:top w:val="single" w:sz="12" w:space="0" w:color="auto"/>
          </w:tcBorders>
        </w:tcPr>
        <w:p w:rsidR="000B6FA8" w:rsidRPr="000B6FA8" w:rsidRDefault="000B6FA8" w:rsidP="000B6FA8">
          <w:pPr>
            <w:ind w:firstLine="0"/>
            <w:rPr>
              <w:rFonts w:ascii="Times New Roman" w:eastAsia="BatangChe" w:hAnsi="Times New Roman" w:cs="Times New Roman"/>
              <w:b/>
              <w:bCs/>
              <w:sz w:val="24"/>
              <w:szCs w:val="24"/>
              <w:lang w:bidi="ar-SA"/>
            </w:rPr>
          </w:pPr>
        </w:p>
      </w:tc>
      <w:tc>
        <w:tcPr>
          <w:tcW w:w="4394" w:type="dxa"/>
          <w:tcBorders>
            <w:top w:val="single" w:sz="12" w:space="0" w:color="auto"/>
          </w:tcBorders>
        </w:tcPr>
        <w:p w:rsidR="000B6FA8" w:rsidRPr="000B6FA8" w:rsidRDefault="000B6FA8" w:rsidP="000B6FA8">
          <w:pPr>
            <w:tabs>
              <w:tab w:val="left" w:pos="794"/>
              <w:tab w:val="left" w:pos="1191"/>
              <w:tab w:val="left" w:pos="1588"/>
              <w:tab w:val="left" w:pos="1985"/>
            </w:tabs>
            <w:overflowPunct w:val="0"/>
            <w:autoSpaceDE w:val="0"/>
            <w:autoSpaceDN w:val="0"/>
            <w:adjustRightInd w:val="0"/>
            <w:spacing w:line="240" w:lineRule="atLeast"/>
            <w:ind w:firstLine="0"/>
            <w:textAlignment w:val="baseline"/>
            <w:rPr>
              <w:rFonts w:ascii="Times New Roman" w:eastAsia="Batang" w:hAnsi="Times New Roman" w:cs="Times New Roman"/>
              <w:sz w:val="24"/>
              <w:szCs w:val="24"/>
              <w:lang w:val="en-GB" w:eastAsia="ko-KR" w:bidi="ar-SA"/>
            </w:rPr>
          </w:pPr>
        </w:p>
      </w:tc>
      <w:tc>
        <w:tcPr>
          <w:tcW w:w="3912" w:type="dxa"/>
          <w:tcBorders>
            <w:top w:val="single" w:sz="12" w:space="0" w:color="auto"/>
          </w:tcBorders>
        </w:tcPr>
        <w:p w:rsidR="000B6FA8" w:rsidRPr="000B6FA8" w:rsidRDefault="000B6FA8" w:rsidP="000B6FA8">
          <w:pPr>
            <w:ind w:firstLine="0"/>
            <w:rPr>
              <w:rFonts w:ascii="Times New Roman" w:eastAsia="BatangChe" w:hAnsi="Times New Roman" w:cs="Times New Roman"/>
              <w:sz w:val="24"/>
              <w:szCs w:val="24"/>
              <w:lang w:eastAsia="ja-JP" w:bidi="ar-SA"/>
            </w:rPr>
          </w:pPr>
        </w:p>
      </w:tc>
    </w:tr>
  </w:tbl>
  <w:p w:rsidR="000B6FA8" w:rsidRDefault="000B6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54" w:rsidRDefault="00805054" w:rsidP="009A59EF">
      <w:r>
        <w:separator/>
      </w:r>
    </w:p>
  </w:footnote>
  <w:footnote w:type="continuationSeparator" w:id="0">
    <w:p w:rsidR="00805054" w:rsidRDefault="00805054" w:rsidP="009A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91" w:rsidRPr="000B6FA8" w:rsidRDefault="00360091" w:rsidP="000B6FA8">
    <w:pPr>
      <w:pStyle w:val="Header"/>
      <w:tabs>
        <w:tab w:val="clear" w:pos="4680"/>
      </w:tabs>
      <w:ind w:firstLine="0"/>
      <w:jc w:val="center"/>
      <w:rPr>
        <w:rFonts w:ascii="Times New Roman" w:hAnsi="Times New Roman" w:cs="Times New Roman"/>
        <w:sz w:val="24"/>
        <w:szCs w:val="24"/>
      </w:rPr>
    </w:pPr>
  </w:p>
  <w:p w:rsidR="00360091" w:rsidRDefault="00360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0D8"/>
    <w:multiLevelType w:val="hybridMultilevel"/>
    <w:tmpl w:val="0F102B7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57C57"/>
    <w:multiLevelType w:val="multilevel"/>
    <w:tmpl w:val="B144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D27B2"/>
    <w:multiLevelType w:val="hybridMultilevel"/>
    <w:tmpl w:val="3C8AD47C"/>
    <w:lvl w:ilvl="0" w:tplc="51882600">
      <w:start w:val="1"/>
      <w:numFmt w:val="bullet"/>
      <w:lvlText w:val="•"/>
      <w:lvlJc w:val="left"/>
      <w:pPr>
        <w:tabs>
          <w:tab w:val="num" w:pos="720"/>
        </w:tabs>
        <w:ind w:left="720" w:hanging="360"/>
      </w:pPr>
      <w:rPr>
        <w:rFonts w:ascii="Arial" w:hAnsi="Arial" w:hint="default"/>
      </w:rPr>
    </w:lvl>
    <w:lvl w:ilvl="1" w:tplc="1540BBD6">
      <w:start w:val="94"/>
      <w:numFmt w:val="bullet"/>
      <w:lvlText w:val="•"/>
      <w:lvlJc w:val="left"/>
      <w:pPr>
        <w:tabs>
          <w:tab w:val="num" w:pos="1440"/>
        </w:tabs>
        <w:ind w:left="1440" w:hanging="360"/>
      </w:pPr>
      <w:rPr>
        <w:rFonts w:ascii="Arial" w:hAnsi="Arial" w:hint="default"/>
      </w:rPr>
    </w:lvl>
    <w:lvl w:ilvl="2" w:tplc="AE849D78" w:tentative="1">
      <w:start w:val="1"/>
      <w:numFmt w:val="bullet"/>
      <w:lvlText w:val="•"/>
      <w:lvlJc w:val="left"/>
      <w:pPr>
        <w:tabs>
          <w:tab w:val="num" w:pos="2160"/>
        </w:tabs>
        <w:ind w:left="2160" w:hanging="360"/>
      </w:pPr>
      <w:rPr>
        <w:rFonts w:ascii="Arial" w:hAnsi="Arial" w:hint="default"/>
      </w:rPr>
    </w:lvl>
    <w:lvl w:ilvl="3" w:tplc="A990739C" w:tentative="1">
      <w:start w:val="1"/>
      <w:numFmt w:val="bullet"/>
      <w:lvlText w:val="•"/>
      <w:lvlJc w:val="left"/>
      <w:pPr>
        <w:tabs>
          <w:tab w:val="num" w:pos="2880"/>
        </w:tabs>
        <w:ind w:left="2880" w:hanging="360"/>
      </w:pPr>
      <w:rPr>
        <w:rFonts w:ascii="Arial" w:hAnsi="Arial" w:hint="default"/>
      </w:rPr>
    </w:lvl>
    <w:lvl w:ilvl="4" w:tplc="BC1066C4" w:tentative="1">
      <w:start w:val="1"/>
      <w:numFmt w:val="bullet"/>
      <w:lvlText w:val="•"/>
      <w:lvlJc w:val="left"/>
      <w:pPr>
        <w:tabs>
          <w:tab w:val="num" w:pos="3600"/>
        </w:tabs>
        <w:ind w:left="3600" w:hanging="360"/>
      </w:pPr>
      <w:rPr>
        <w:rFonts w:ascii="Arial" w:hAnsi="Arial" w:hint="default"/>
      </w:rPr>
    </w:lvl>
    <w:lvl w:ilvl="5" w:tplc="0108F75E" w:tentative="1">
      <w:start w:val="1"/>
      <w:numFmt w:val="bullet"/>
      <w:lvlText w:val="•"/>
      <w:lvlJc w:val="left"/>
      <w:pPr>
        <w:tabs>
          <w:tab w:val="num" w:pos="4320"/>
        </w:tabs>
        <w:ind w:left="4320" w:hanging="360"/>
      </w:pPr>
      <w:rPr>
        <w:rFonts w:ascii="Arial" w:hAnsi="Arial" w:hint="default"/>
      </w:rPr>
    </w:lvl>
    <w:lvl w:ilvl="6" w:tplc="52F03FEC" w:tentative="1">
      <w:start w:val="1"/>
      <w:numFmt w:val="bullet"/>
      <w:lvlText w:val="•"/>
      <w:lvlJc w:val="left"/>
      <w:pPr>
        <w:tabs>
          <w:tab w:val="num" w:pos="5040"/>
        </w:tabs>
        <w:ind w:left="5040" w:hanging="360"/>
      </w:pPr>
      <w:rPr>
        <w:rFonts w:ascii="Arial" w:hAnsi="Arial" w:hint="default"/>
      </w:rPr>
    </w:lvl>
    <w:lvl w:ilvl="7" w:tplc="A374317C" w:tentative="1">
      <w:start w:val="1"/>
      <w:numFmt w:val="bullet"/>
      <w:lvlText w:val="•"/>
      <w:lvlJc w:val="left"/>
      <w:pPr>
        <w:tabs>
          <w:tab w:val="num" w:pos="5760"/>
        </w:tabs>
        <w:ind w:left="5760" w:hanging="360"/>
      </w:pPr>
      <w:rPr>
        <w:rFonts w:ascii="Arial" w:hAnsi="Arial" w:hint="default"/>
      </w:rPr>
    </w:lvl>
    <w:lvl w:ilvl="8" w:tplc="EDF442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607104"/>
    <w:multiLevelType w:val="hybridMultilevel"/>
    <w:tmpl w:val="C5667518"/>
    <w:lvl w:ilvl="0" w:tplc="A2D695BE">
      <w:start w:val="1"/>
      <w:numFmt w:val="decimal"/>
      <w:lvlText w:val="%1."/>
      <w:lvlJc w:val="left"/>
      <w:pPr>
        <w:ind w:left="644"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A45903"/>
    <w:multiLevelType w:val="hybridMultilevel"/>
    <w:tmpl w:val="04FA48C6"/>
    <w:lvl w:ilvl="0" w:tplc="4B8A59DC">
      <w:start w:val="1"/>
      <w:numFmt w:val="bullet"/>
      <w:lvlText w:val="•"/>
      <w:lvlJc w:val="left"/>
      <w:pPr>
        <w:tabs>
          <w:tab w:val="num" w:pos="720"/>
        </w:tabs>
        <w:ind w:left="720" w:hanging="360"/>
      </w:pPr>
      <w:rPr>
        <w:rFonts w:ascii="Arial" w:hAnsi="Arial" w:hint="default"/>
      </w:rPr>
    </w:lvl>
    <w:lvl w:ilvl="1" w:tplc="CFFA2A86">
      <w:start w:val="94"/>
      <w:numFmt w:val="bullet"/>
      <w:lvlText w:val="•"/>
      <w:lvlJc w:val="left"/>
      <w:pPr>
        <w:tabs>
          <w:tab w:val="num" w:pos="1440"/>
        </w:tabs>
        <w:ind w:left="1440" w:hanging="360"/>
      </w:pPr>
      <w:rPr>
        <w:rFonts w:ascii="Arial" w:hAnsi="Arial" w:hint="default"/>
      </w:rPr>
    </w:lvl>
    <w:lvl w:ilvl="2" w:tplc="C6C2725C" w:tentative="1">
      <w:start w:val="1"/>
      <w:numFmt w:val="bullet"/>
      <w:lvlText w:val="•"/>
      <w:lvlJc w:val="left"/>
      <w:pPr>
        <w:tabs>
          <w:tab w:val="num" w:pos="2160"/>
        </w:tabs>
        <w:ind w:left="2160" w:hanging="360"/>
      </w:pPr>
      <w:rPr>
        <w:rFonts w:ascii="Arial" w:hAnsi="Arial" w:hint="default"/>
      </w:rPr>
    </w:lvl>
    <w:lvl w:ilvl="3" w:tplc="CBDAE054" w:tentative="1">
      <w:start w:val="1"/>
      <w:numFmt w:val="bullet"/>
      <w:lvlText w:val="•"/>
      <w:lvlJc w:val="left"/>
      <w:pPr>
        <w:tabs>
          <w:tab w:val="num" w:pos="2880"/>
        </w:tabs>
        <w:ind w:left="2880" w:hanging="360"/>
      </w:pPr>
      <w:rPr>
        <w:rFonts w:ascii="Arial" w:hAnsi="Arial" w:hint="default"/>
      </w:rPr>
    </w:lvl>
    <w:lvl w:ilvl="4" w:tplc="86666D40" w:tentative="1">
      <w:start w:val="1"/>
      <w:numFmt w:val="bullet"/>
      <w:lvlText w:val="•"/>
      <w:lvlJc w:val="left"/>
      <w:pPr>
        <w:tabs>
          <w:tab w:val="num" w:pos="3600"/>
        </w:tabs>
        <w:ind w:left="3600" w:hanging="360"/>
      </w:pPr>
      <w:rPr>
        <w:rFonts w:ascii="Arial" w:hAnsi="Arial" w:hint="default"/>
      </w:rPr>
    </w:lvl>
    <w:lvl w:ilvl="5" w:tplc="BF36277E" w:tentative="1">
      <w:start w:val="1"/>
      <w:numFmt w:val="bullet"/>
      <w:lvlText w:val="•"/>
      <w:lvlJc w:val="left"/>
      <w:pPr>
        <w:tabs>
          <w:tab w:val="num" w:pos="4320"/>
        </w:tabs>
        <w:ind w:left="4320" w:hanging="360"/>
      </w:pPr>
      <w:rPr>
        <w:rFonts w:ascii="Arial" w:hAnsi="Arial" w:hint="default"/>
      </w:rPr>
    </w:lvl>
    <w:lvl w:ilvl="6" w:tplc="96E43862" w:tentative="1">
      <w:start w:val="1"/>
      <w:numFmt w:val="bullet"/>
      <w:lvlText w:val="•"/>
      <w:lvlJc w:val="left"/>
      <w:pPr>
        <w:tabs>
          <w:tab w:val="num" w:pos="5040"/>
        </w:tabs>
        <w:ind w:left="5040" w:hanging="360"/>
      </w:pPr>
      <w:rPr>
        <w:rFonts w:ascii="Arial" w:hAnsi="Arial" w:hint="default"/>
      </w:rPr>
    </w:lvl>
    <w:lvl w:ilvl="7" w:tplc="6D68CFC4" w:tentative="1">
      <w:start w:val="1"/>
      <w:numFmt w:val="bullet"/>
      <w:lvlText w:val="•"/>
      <w:lvlJc w:val="left"/>
      <w:pPr>
        <w:tabs>
          <w:tab w:val="num" w:pos="5760"/>
        </w:tabs>
        <w:ind w:left="5760" w:hanging="360"/>
      </w:pPr>
      <w:rPr>
        <w:rFonts w:ascii="Arial" w:hAnsi="Arial" w:hint="default"/>
      </w:rPr>
    </w:lvl>
    <w:lvl w:ilvl="8" w:tplc="342AB9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957912"/>
    <w:multiLevelType w:val="hybridMultilevel"/>
    <w:tmpl w:val="F1AC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05C4F"/>
    <w:multiLevelType w:val="multilevel"/>
    <w:tmpl w:val="F3B4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A75049"/>
    <w:multiLevelType w:val="hybridMultilevel"/>
    <w:tmpl w:val="A7E0DD72"/>
    <w:lvl w:ilvl="0" w:tplc="F766A848">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18"/>
    <w:multiLevelType w:val="hybridMultilevel"/>
    <w:tmpl w:val="EB16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D62E3"/>
    <w:multiLevelType w:val="hybridMultilevel"/>
    <w:tmpl w:val="C1B0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24FB6"/>
    <w:multiLevelType w:val="hybridMultilevel"/>
    <w:tmpl w:val="92B483A8"/>
    <w:lvl w:ilvl="0" w:tplc="5B6CBB58">
      <w:start w:val="1"/>
      <w:numFmt w:val="bullet"/>
      <w:lvlText w:val="•"/>
      <w:lvlJc w:val="left"/>
      <w:pPr>
        <w:tabs>
          <w:tab w:val="num" w:pos="720"/>
        </w:tabs>
        <w:ind w:left="720" w:hanging="360"/>
      </w:pPr>
      <w:rPr>
        <w:rFonts w:ascii="Arial" w:hAnsi="Arial" w:hint="default"/>
      </w:rPr>
    </w:lvl>
    <w:lvl w:ilvl="1" w:tplc="D728AEC2">
      <w:start w:val="94"/>
      <w:numFmt w:val="bullet"/>
      <w:lvlText w:val="•"/>
      <w:lvlJc w:val="left"/>
      <w:pPr>
        <w:tabs>
          <w:tab w:val="num" w:pos="1440"/>
        </w:tabs>
        <w:ind w:left="1440" w:hanging="360"/>
      </w:pPr>
      <w:rPr>
        <w:rFonts w:ascii="Arial" w:hAnsi="Arial" w:hint="default"/>
      </w:rPr>
    </w:lvl>
    <w:lvl w:ilvl="2" w:tplc="D8B42D16" w:tentative="1">
      <w:start w:val="1"/>
      <w:numFmt w:val="bullet"/>
      <w:lvlText w:val="•"/>
      <w:lvlJc w:val="left"/>
      <w:pPr>
        <w:tabs>
          <w:tab w:val="num" w:pos="2160"/>
        </w:tabs>
        <w:ind w:left="2160" w:hanging="360"/>
      </w:pPr>
      <w:rPr>
        <w:rFonts w:ascii="Arial" w:hAnsi="Arial" w:hint="default"/>
      </w:rPr>
    </w:lvl>
    <w:lvl w:ilvl="3" w:tplc="036A6DDC" w:tentative="1">
      <w:start w:val="1"/>
      <w:numFmt w:val="bullet"/>
      <w:lvlText w:val="•"/>
      <w:lvlJc w:val="left"/>
      <w:pPr>
        <w:tabs>
          <w:tab w:val="num" w:pos="2880"/>
        </w:tabs>
        <w:ind w:left="2880" w:hanging="360"/>
      </w:pPr>
      <w:rPr>
        <w:rFonts w:ascii="Arial" w:hAnsi="Arial" w:hint="default"/>
      </w:rPr>
    </w:lvl>
    <w:lvl w:ilvl="4" w:tplc="0848119E" w:tentative="1">
      <w:start w:val="1"/>
      <w:numFmt w:val="bullet"/>
      <w:lvlText w:val="•"/>
      <w:lvlJc w:val="left"/>
      <w:pPr>
        <w:tabs>
          <w:tab w:val="num" w:pos="3600"/>
        </w:tabs>
        <w:ind w:left="3600" w:hanging="360"/>
      </w:pPr>
      <w:rPr>
        <w:rFonts w:ascii="Arial" w:hAnsi="Arial" w:hint="default"/>
      </w:rPr>
    </w:lvl>
    <w:lvl w:ilvl="5" w:tplc="4C9A0042" w:tentative="1">
      <w:start w:val="1"/>
      <w:numFmt w:val="bullet"/>
      <w:lvlText w:val="•"/>
      <w:lvlJc w:val="left"/>
      <w:pPr>
        <w:tabs>
          <w:tab w:val="num" w:pos="4320"/>
        </w:tabs>
        <w:ind w:left="4320" w:hanging="360"/>
      </w:pPr>
      <w:rPr>
        <w:rFonts w:ascii="Arial" w:hAnsi="Arial" w:hint="default"/>
      </w:rPr>
    </w:lvl>
    <w:lvl w:ilvl="6" w:tplc="1F28C6FA" w:tentative="1">
      <w:start w:val="1"/>
      <w:numFmt w:val="bullet"/>
      <w:lvlText w:val="•"/>
      <w:lvlJc w:val="left"/>
      <w:pPr>
        <w:tabs>
          <w:tab w:val="num" w:pos="5040"/>
        </w:tabs>
        <w:ind w:left="5040" w:hanging="360"/>
      </w:pPr>
      <w:rPr>
        <w:rFonts w:ascii="Arial" w:hAnsi="Arial" w:hint="default"/>
      </w:rPr>
    </w:lvl>
    <w:lvl w:ilvl="7" w:tplc="D8C0C5E8" w:tentative="1">
      <w:start w:val="1"/>
      <w:numFmt w:val="bullet"/>
      <w:lvlText w:val="•"/>
      <w:lvlJc w:val="left"/>
      <w:pPr>
        <w:tabs>
          <w:tab w:val="num" w:pos="5760"/>
        </w:tabs>
        <w:ind w:left="5760" w:hanging="360"/>
      </w:pPr>
      <w:rPr>
        <w:rFonts w:ascii="Arial" w:hAnsi="Arial" w:hint="default"/>
      </w:rPr>
    </w:lvl>
    <w:lvl w:ilvl="8" w:tplc="E3524D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66014D"/>
    <w:multiLevelType w:val="hybridMultilevel"/>
    <w:tmpl w:val="5230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F0FB4"/>
    <w:multiLevelType w:val="hybridMultilevel"/>
    <w:tmpl w:val="4DD08E54"/>
    <w:lvl w:ilvl="0" w:tplc="A0A0A386">
      <w:start w:val="1"/>
      <w:numFmt w:val="bullet"/>
      <w:lvlText w:val="–"/>
      <w:lvlJc w:val="left"/>
      <w:pPr>
        <w:tabs>
          <w:tab w:val="num" w:pos="720"/>
        </w:tabs>
        <w:ind w:left="720" w:hanging="360"/>
      </w:pPr>
      <w:rPr>
        <w:rFonts w:ascii="Times New Roman" w:hAnsi="Times New Roman" w:hint="default"/>
      </w:rPr>
    </w:lvl>
    <w:lvl w:ilvl="1" w:tplc="F5F07FD0">
      <w:start w:val="1"/>
      <w:numFmt w:val="bullet"/>
      <w:lvlText w:val="–"/>
      <w:lvlJc w:val="left"/>
      <w:pPr>
        <w:tabs>
          <w:tab w:val="num" w:pos="1440"/>
        </w:tabs>
        <w:ind w:left="1440" w:hanging="360"/>
      </w:pPr>
      <w:rPr>
        <w:rFonts w:ascii="Times New Roman" w:hAnsi="Times New Roman" w:hint="default"/>
      </w:rPr>
    </w:lvl>
    <w:lvl w:ilvl="2" w:tplc="F266F006" w:tentative="1">
      <w:start w:val="1"/>
      <w:numFmt w:val="bullet"/>
      <w:lvlText w:val="–"/>
      <w:lvlJc w:val="left"/>
      <w:pPr>
        <w:tabs>
          <w:tab w:val="num" w:pos="2160"/>
        </w:tabs>
        <w:ind w:left="2160" w:hanging="360"/>
      </w:pPr>
      <w:rPr>
        <w:rFonts w:ascii="Times New Roman" w:hAnsi="Times New Roman" w:hint="default"/>
      </w:rPr>
    </w:lvl>
    <w:lvl w:ilvl="3" w:tplc="D26E3E4E" w:tentative="1">
      <w:start w:val="1"/>
      <w:numFmt w:val="bullet"/>
      <w:lvlText w:val="–"/>
      <w:lvlJc w:val="left"/>
      <w:pPr>
        <w:tabs>
          <w:tab w:val="num" w:pos="2880"/>
        </w:tabs>
        <w:ind w:left="2880" w:hanging="360"/>
      </w:pPr>
      <w:rPr>
        <w:rFonts w:ascii="Times New Roman" w:hAnsi="Times New Roman" w:hint="default"/>
      </w:rPr>
    </w:lvl>
    <w:lvl w:ilvl="4" w:tplc="BD8C52B4" w:tentative="1">
      <w:start w:val="1"/>
      <w:numFmt w:val="bullet"/>
      <w:lvlText w:val="–"/>
      <w:lvlJc w:val="left"/>
      <w:pPr>
        <w:tabs>
          <w:tab w:val="num" w:pos="3600"/>
        </w:tabs>
        <w:ind w:left="3600" w:hanging="360"/>
      </w:pPr>
      <w:rPr>
        <w:rFonts w:ascii="Times New Roman" w:hAnsi="Times New Roman" w:hint="default"/>
      </w:rPr>
    </w:lvl>
    <w:lvl w:ilvl="5" w:tplc="322291D8" w:tentative="1">
      <w:start w:val="1"/>
      <w:numFmt w:val="bullet"/>
      <w:lvlText w:val="–"/>
      <w:lvlJc w:val="left"/>
      <w:pPr>
        <w:tabs>
          <w:tab w:val="num" w:pos="4320"/>
        </w:tabs>
        <w:ind w:left="4320" w:hanging="360"/>
      </w:pPr>
      <w:rPr>
        <w:rFonts w:ascii="Times New Roman" w:hAnsi="Times New Roman" w:hint="default"/>
      </w:rPr>
    </w:lvl>
    <w:lvl w:ilvl="6" w:tplc="B0D8013A" w:tentative="1">
      <w:start w:val="1"/>
      <w:numFmt w:val="bullet"/>
      <w:lvlText w:val="–"/>
      <w:lvlJc w:val="left"/>
      <w:pPr>
        <w:tabs>
          <w:tab w:val="num" w:pos="5040"/>
        </w:tabs>
        <w:ind w:left="5040" w:hanging="360"/>
      </w:pPr>
      <w:rPr>
        <w:rFonts w:ascii="Times New Roman" w:hAnsi="Times New Roman" w:hint="default"/>
      </w:rPr>
    </w:lvl>
    <w:lvl w:ilvl="7" w:tplc="4A7C0C3E" w:tentative="1">
      <w:start w:val="1"/>
      <w:numFmt w:val="bullet"/>
      <w:lvlText w:val="–"/>
      <w:lvlJc w:val="left"/>
      <w:pPr>
        <w:tabs>
          <w:tab w:val="num" w:pos="5760"/>
        </w:tabs>
        <w:ind w:left="5760" w:hanging="360"/>
      </w:pPr>
      <w:rPr>
        <w:rFonts w:ascii="Times New Roman" w:hAnsi="Times New Roman" w:hint="default"/>
      </w:rPr>
    </w:lvl>
    <w:lvl w:ilvl="8" w:tplc="EF5EB2A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9"/>
  </w:num>
  <w:num w:numId="4">
    <w:abstractNumId w:val="5"/>
  </w:num>
  <w:num w:numId="5">
    <w:abstractNumId w:val="3"/>
  </w:num>
  <w:num w:numId="6">
    <w:abstractNumId w:val="11"/>
  </w:num>
  <w:num w:numId="7">
    <w:abstractNumId w:val="10"/>
  </w:num>
  <w:num w:numId="8">
    <w:abstractNumId w:val="4"/>
  </w:num>
  <w:num w:numId="9">
    <w:abstractNumId w:val="2"/>
  </w:num>
  <w:num w:numId="10">
    <w:abstractNumId w:val="8"/>
  </w:num>
  <w:num w:numId="11">
    <w:abstractNumId w:val="6"/>
  </w:num>
  <w:num w:numId="12">
    <w:abstractNumId w:val="1"/>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C1"/>
    <w:rsid w:val="00002117"/>
    <w:rsid w:val="00002D27"/>
    <w:rsid w:val="00002F8D"/>
    <w:rsid w:val="00004706"/>
    <w:rsid w:val="00004E8E"/>
    <w:rsid w:val="00004F5A"/>
    <w:rsid w:val="000074A1"/>
    <w:rsid w:val="00007776"/>
    <w:rsid w:val="00012195"/>
    <w:rsid w:val="00012BAD"/>
    <w:rsid w:val="00013E4F"/>
    <w:rsid w:val="000165E8"/>
    <w:rsid w:val="00020B5B"/>
    <w:rsid w:val="00024679"/>
    <w:rsid w:val="00027F72"/>
    <w:rsid w:val="00030B28"/>
    <w:rsid w:val="00031F2C"/>
    <w:rsid w:val="000333A7"/>
    <w:rsid w:val="000421BF"/>
    <w:rsid w:val="00047AEE"/>
    <w:rsid w:val="00051434"/>
    <w:rsid w:val="000546D6"/>
    <w:rsid w:val="00056E2B"/>
    <w:rsid w:val="00057231"/>
    <w:rsid w:val="0006090D"/>
    <w:rsid w:val="0006139D"/>
    <w:rsid w:val="00061F35"/>
    <w:rsid w:val="000630F0"/>
    <w:rsid w:val="00063267"/>
    <w:rsid w:val="0006375B"/>
    <w:rsid w:val="000650DA"/>
    <w:rsid w:val="000651B2"/>
    <w:rsid w:val="00067894"/>
    <w:rsid w:val="00070D75"/>
    <w:rsid w:val="0007118E"/>
    <w:rsid w:val="000716E3"/>
    <w:rsid w:val="00075602"/>
    <w:rsid w:val="000775E5"/>
    <w:rsid w:val="0008064B"/>
    <w:rsid w:val="00080941"/>
    <w:rsid w:val="00084A20"/>
    <w:rsid w:val="00085472"/>
    <w:rsid w:val="00091D1B"/>
    <w:rsid w:val="000936BC"/>
    <w:rsid w:val="00097D9C"/>
    <w:rsid w:val="000A0308"/>
    <w:rsid w:val="000A0F6A"/>
    <w:rsid w:val="000A21AD"/>
    <w:rsid w:val="000A229C"/>
    <w:rsid w:val="000A6B5C"/>
    <w:rsid w:val="000B00AB"/>
    <w:rsid w:val="000B56F7"/>
    <w:rsid w:val="000B6FA8"/>
    <w:rsid w:val="000B70FC"/>
    <w:rsid w:val="000B7FA8"/>
    <w:rsid w:val="000C5305"/>
    <w:rsid w:val="000C5C27"/>
    <w:rsid w:val="000C6229"/>
    <w:rsid w:val="000D00D0"/>
    <w:rsid w:val="000D068E"/>
    <w:rsid w:val="000D102A"/>
    <w:rsid w:val="000D474F"/>
    <w:rsid w:val="000D548B"/>
    <w:rsid w:val="000D7BCB"/>
    <w:rsid w:val="000E22E0"/>
    <w:rsid w:val="000E7C81"/>
    <w:rsid w:val="000F1265"/>
    <w:rsid w:val="000F29A2"/>
    <w:rsid w:val="000F5023"/>
    <w:rsid w:val="000F555D"/>
    <w:rsid w:val="000F5D9E"/>
    <w:rsid w:val="000F7838"/>
    <w:rsid w:val="001011A1"/>
    <w:rsid w:val="0010277D"/>
    <w:rsid w:val="0010343A"/>
    <w:rsid w:val="001113B3"/>
    <w:rsid w:val="00111D9F"/>
    <w:rsid w:val="00112E51"/>
    <w:rsid w:val="00116FD2"/>
    <w:rsid w:val="00117763"/>
    <w:rsid w:val="00123202"/>
    <w:rsid w:val="00126180"/>
    <w:rsid w:val="00126E1F"/>
    <w:rsid w:val="00126E33"/>
    <w:rsid w:val="00131051"/>
    <w:rsid w:val="00133476"/>
    <w:rsid w:val="00137B16"/>
    <w:rsid w:val="00147EB6"/>
    <w:rsid w:val="00150956"/>
    <w:rsid w:val="00153E26"/>
    <w:rsid w:val="00155DA8"/>
    <w:rsid w:val="001604B8"/>
    <w:rsid w:val="00161B09"/>
    <w:rsid w:val="00164067"/>
    <w:rsid w:val="001662E8"/>
    <w:rsid w:val="00170688"/>
    <w:rsid w:val="00171F18"/>
    <w:rsid w:val="00172F99"/>
    <w:rsid w:val="0017570C"/>
    <w:rsid w:val="00176C0C"/>
    <w:rsid w:val="0018152F"/>
    <w:rsid w:val="00183EE4"/>
    <w:rsid w:val="00183F6D"/>
    <w:rsid w:val="00184539"/>
    <w:rsid w:val="00184B12"/>
    <w:rsid w:val="00187856"/>
    <w:rsid w:val="001900B3"/>
    <w:rsid w:val="00192DD7"/>
    <w:rsid w:val="001A00AC"/>
    <w:rsid w:val="001A05FF"/>
    <w:rsid w:val="001A3AF6"/>
    <w:rsid w:val="001A43E5"/>
    <w:rsid w:val="001A6F35"/>
    <w:rsid w:val="001B0DA2"/>
    <w:rsid w:val="001B3DE9"/>
    <w:rsid w:val="001B5F41"/>
    <w:rsid w:val="001B6E01"/>
    <w:rsid w:val="001B7A53"/>
    <w:rsid w:val="001B7B15"/>
    <w:rsid w:val="001B7BDA"/>
    <w:rsid w:val="001C1A6B"/>
    <w:rsid w:val="001C228C"/>
    <w:rsid w:val="001D249D"/>
    <w:rsid w:val="001D40A4"/>
    <w:rsid w:val="001E0359"/>
    <w:rsid w:val="001E1A99"/>
    <w:rsid w:val="001E421B"/>
    <w:rsid w:val="001E598F"/>
    <w:rsid w:val="001E5BC9"/>
    <w:rsid w:val="001E6596"/>
    <w:rsid w:val="001E7C50"/>
    <w:rsid w:val="001F31E8"/>
    <w:rsid w:val="001F5ECD"/>
    <w:rsid w:val="001F6BAA"/>
    <w:rsid w:val="0020006C"/>
    <w:rsid w:val="00201F5F"/>
    <w:rsid w:val="00207A55"/>
    <w:rsid w:val="002110DA"/>
    <w:rsid w:val="002113A5"/>
    <w:rsid w:val="00213241"/>
    <w:rsid w:val="0021465C"/>
    <w:rsid w:val="00216198"/>
    <w:rsid w:val="00220491"/>
    <w:rsid w:val="00221AB9"/>
    <w:rsid w:val="00221DD3"/>
    <w:rsid w:val="00222AF8"/>
    <w:rsid w:val="00226D51"/>
    <w:rsid w:val="00227AEA"/>
    <w:rsid w:val="00233423"/>
    <w:rsid w:val="002354A6"/>
    <w:rsid w:val="002409C3"/>
    <w:rsid w:val="00240E8F"/>
    <w:rsid w:val="00241B9C"/>
    <w:rsid w:val="0024212A"/>
    <w:rsid w:val="00242627"/>
    <w:rsid w:val="002427C1"/>
    <w:rsid w:val="00247254"/>
    <w:rsid w:val="00247F9B"/>
    <w:rsid w:val="00253CB3"/>
    <w:rsid w:val="00253D78"/>
    <w:rsid w:val="002540AB"/>
    <w:rsid w:val="002540CE"/>
    <w:rsid w:val="002556BF"/>
    <w:rsid w:val="002578A4"/>
    <w:rsid w:val="00260531"/>
    <w:rsid w:val="002612E3"/>
    <w:rsid w:val="00264250"/>
    <w:rsid w:val="00265310"/>
    <w:rsid w:val="00265679"/>
    <w:rsid w:val="002658D5"/>
    <w:rsid w:val="00270615"/>
    <w:rsid w:val="002718B6"/>
    <w:rsid w:val="00272896"/>
    <w:rsid w:val="00272B35"/>
    <w:rsid w:val="00274047"/>
    <w:rsid w:val="00277463"/>
    <w:rsid w:val="00277D56"/>
    <w:rsid w:val="002824BE"/>
    <w:rsid w:val="00282A12"/>
    <w:rsid w:val="00283050"/>
    <w:rsid w:val="00290C29"/>
    <w:rsid w:val="002914D7"/>
    <w:rsid w:val="00294113"/>
    <w:rsid w:val="00297D86"/>
    <w:rsid w:val="002A0BBC"/>
    <w:rsid w:val="002A13DA"/>
    <w:rsid w:val="002A1AE5"/>
    <w:rsid w:val="002A52B0"/>
    <w:rsid w:val="002B14DF"/>
    <w:rsid w:val="002B1F2B"/>
    <w:rsid w:val="002B52A6"/>
    <w:rsid w:val="002B5844"/>
    <w:rsid w:val="002C1420"/>
    <w:rsid w:val="002C256B"/>
    <w:rsid w:val="002C3FE5"/>
    <w:rsid w:val="002C47C4"/>
    <w:rsid w:val="002C53C0"/>
    <w:rsid w:val="002C5DBC"/>
    <w:rsid w:val="002D1A71"/>
    <w:rsid w:val="002D28C4"/>
    <w:rsid w:val="002D4171"/>
    <w:rsid w:val="002D4211"/>
    <w:rsid w:val="002D6216"/>
    <w:rsid w:val="002E2501"/>
    <w:rsid w:val="002E3079"/>
    <w:rsid w:val="002E3A52"/>
    <w:rsid w:val="002F1A11"/>
    <w:rsid w:val="002F1E35"/>
    <w:rsid w:val="002F39CC"/>
    <w:rsid w:val="002F70AA"/>
    <w:rsid w:val="0030085A"/>
    <w:rsid w:val="00306005"/>
    <w:rsid w:val="00306520"/>
    <w:rsid w:val="00307A77"/>
    <w:rsid w:val="00312878"/>
    <w:rsid w:val="003138BB"/>
    <w:rsid w:val="00316A28"/>
    <w:rsid w:val="0032110C"/>
    <w:rsid w:val="003239EF"/>
    <w:rsid w:val="00323F78"/>
    <w:rsid w:val="003248E8"/>
    <w:rsid w:val="0032514F"/>
    <w:rsid w:val="0032695A"/>
    <w:rsid w:val="00326D9A"/>
    <w:rsid w:val="003272F6"/>
    <w:rsid w:val="00327683"/>
    <w:rsid w:val="00334761"/>
    <w:rsid w:val="00335DAC"/>
    <w:rsid w:val="003368DE"/>
    <w:rsid w:val="0033798B"/>
    <w:rsid w:val="00343E97"/>
    <w:rsid w:val="00344CC2"/>
    <w:rsid w:val="00345367"/>
    <w:rsid w:val="0034557F"/>
    <w:rsid w:val="00345623"/>
    <w:rsid w:val="003456FF"/>
    <w:rsid w:val="003459FD"/>
    <w:rsid w:val="00345AE6"/>
    <w:rsid w:val="00346391"/>
    <w:rsid w:val="00350F57"/>
    <w:rsid w:val="003536CC"/>
    <w:rsid w:val="00353C46"/>
    <w:rsid w:val="0035577C"/>
    <w:rsid w:val="003569AA"/>
    <w:rsid w:val="00360091"/>
    <w:rsid w:val="00360987"/>
    <w:rsid w:val="00362DD4"/>
    <w:rsid w:val="003646D5"/>
    <w:rsid w:val="00365488"/>
    <w:rsid w:val="00367840"/>
    <w:rsid w:val="003705BE"/>
    <w:rsid w:val="00373D0F"/>
    <w:rsid w:val="00377E36"/>
    <w:rsid w:val="00380FB8"/>
    <w:rsid w:val="00383CCB"/>
    <w:rsid w:val="003854DA"/>
    <w:rsid w:val="00385B7B"/>
    <w:rsid w:val="003977F4"/>
    <w:rsid w:val="003A1DFA"/>
    <w:rsid w:val="003A453C"/>
    <w:rsid w:val="003A5C81"/>
    <w:rsid w:val="003A6FAA"/>
    <w:rsid w:val="003A760A"/>
    <w:rsid w:val="003B1E1A"/>
    <w:rsid w:val="003B3D50"/>
    <w:rsid w:val="003B45D0"/>
    <w:rsid w:val="003B5AF6"/>
    <w:rsid w:val="003C0304"/>
    <w:rsid w:val="003C082F"/>
    <w:rsid w:val="003C157C"/>
    <w:rsid w:val="003C26AB"/>
    <w:rsid w:val="003C2B0A"/>
    <w:rsid w:val="003C4386"/>
    <w:rsid w:val="003D0F1B"/>
    <w:rsid w:val="003D619A"/>
    <w:rsid w:val="003D7F70"/>
    <w:rsid w:val="003E5840"/>
    <w:rsid w:val="003E7860"/>
    <w:rsid w:val="003E7EF1"/>
    <w:rsid w:val="003F3376"/>
    <w:rsid w:val="003F3380"/>
    <w:rsid w:val="003F3997"/>
    <w:rsid w:val="003F5247"/>
    <w:rsid w:val="003F582A"/>
    <w:rsid w:val="00400274"/>
    <w:rsid w:val="0040143B"/>
    <w:rsid w:val="00401A8D"/>
    <w:rsid w:val="0040200D"/>
    <w:rsid w:val="004050B0"/>
    <w:rsid w:val="004069E9"/>
    <w:rsid w:val="00412287"/>
    <w:rsid w:val="00412C95"/>
    <w:rsid w:val="004140AE"/>
    <w:rsid w:val="00414AB6"/>
    <w:rsid w:val="00417750"/>
    <w:rsid w:val="0042383A"/>
    <w:rsid w:val="004265D4"/>
    <w:rsid w:val="0042754E"/>
    <w:rsid w:val="00431884"/>
    <w:rsid w:val="00432B80"/>
    <w:rsid w:val="00433B6C"/>
    <w:rsid w:val="004366BE"/>
    <w:rsid w:val="004378F6"/>
    <w:rsid w:val="0044065D"/>
    <w:rsid w:val="00440A83"/>
    <w:rsid w:val="00444533"/>
    <w:rsid w:val="00444A87"/>
    <w:rsid w:val="00453189"/>
    <w:rsid w:val="00454450"/>
    <w:rsid w:val="00454906"/>
    <w:rsid w:val="00462DB6"/>
    <w:rsid w:val="004658F6"/>
    <w:rsid w:val="00466C68"/>
    <w:rsid w:val="004726B7"/>
    <w:rsid w:val="00473B6F"/>
    <w:rsid w:val="00480FA8"/>
    <w:rsid w:val="0048259E"/>
    <w:rsid w:val="0048441C"/>
    <w:rsid w:val="00486865"/>
    <w:rsid w:val="004877BA"/>
    <w:rsid w:val="0049166F"/>
    <w:rsid w:val="00495865"/>
    <w:rsid w:val="004A24C5"/>
    <w:rsid w:val="004A5F05"/>
    <w:rsid w:val="004A74F3"/>
    <w:rsid w:val="004A7802"/>
    <w:rsid w:val="004B33AF"/>
    <w:rsid w:val="004B6053"/>
    <w:rsid w:val="004B634C"/>
    <w:rsid w:val="004B78C6"/>
    <w:rsid w:val="004C34A8"/>
    <w:rsid w:val="004C3CC4"/>
    <w:rsid w:val="004C5A42"/>
    <w:rsid w:val="004C7CF9"/>
    <w:rsid w:val="004D01A8"/>
    <w:rsid w:val="004D2142"/>
    <w:rsid w:val="004D323D"/>
    <w:rsid w:val="004D3C4F"/>
    <w:rsid w:val="004D4928"/>
    <w:rsid w:val="004D526D"/>
    <w:rsid w:val="004D55BE"/>
    <w:rsid w:val="004D74A7"/>
    <w:rsid w:val="004E0C59"/>
    <w:rsid w:val="004E7C9B"/>
    <w:rsid w:val="004F0334"/>
    <w:rsid w:val="00501399"/>
    <w:rsid w:val="00503DA7"/>
    <w:rsid w:val="005048D9"/>
    <w:rsid w:val="0051081A"/>
    <w:rsid w:val="005115B8"/>
    <w:rsid w:val="00513887"/>
    <w:rsid w:val="00513D96"/>
    <w:rsid w:val="005150B3"/>
    <w:rsid w:val="00516D84"/>
    <w:rsid w:val="00521039"/>
    <w:rsid w:val="005224C4"/>
    <w:rsid w:val="00522929"/>
    <w:rsid w:val="005232B7"/>
    <w:rsid w:val="00532150"/>
    <w:rsid w:val="00540AE4"/>
    <w:rsid w:val="005438E6"/>
    <w:rsid w:val="00543C6E"/>
    <w:rsid w:val="00544D69"/>
    <w:rsid w:val="0054690C"/>
    <w:rsid w:val="00556526"/>
    <w:rsid w:val="00557749"/>
    <w:rsid w:val="00563EF5"/>
    <w:rsid w:val="0056530D"/>
    <w:rsid w:val="005653A7"/>
    <w:rsid w:val="00565DE9"/>
    <w:rsid w:val="005719B3"/>
    <w:rsid w:val="00574ACA"/>
    <w:rsid w:val="00575AE8"/>
    <w:rsid w:val="00576F76"/>
    <w:rsid w:val="00577F09"/>
    <w:rsid w:val="00580A35"/>
    <w:rsid w:val="0058206B"/>
    <w:rsid w:val="00582AC8"/>
    <w:rsid w:val="00584A74"/>
    <w:rsid w:val="005902D1"/>
    <w:rsid w:val="00592094"/>
    <w:rsid w:val="0059253F"/>
    <w:rsid w:val="00592C6C"/>
    <w:rsid w:val="0059406E"/>
    <w:rsid w:val="005945EC"/>
    <w:rsid w:val="0059531D"/>
    <w:rsid w:val="005959BC"/>
    <w:rsid w:val="005A0F9C"/>
    <w:rsid w:val="005A4B38"/>
    <w:rsid w:val="005A7D21"/>
    <w:rsid w:val="005B0E65"/>
    <w:rsid w:val="005B2704"/>
    <w:rsid w:val="005B4481"/>
    <w:rsid w:val="005B55EE"/>
    <w:rsid w:val="005B5CB2"/>
    <w:rsid w:val="005B6155"/>
    <w:rsid w:val="005C00B0"/>
    <w:rsid w:val="005C07EC"/>
    <w:rsid w:val="005C13BE"/>
    <w:rsid w:val="005C13DB"/>
    <w:rsid w:val="005D1AAA"/>
    <w:rsid w:val="005D27F4"/>
    <w:rsid w:val="005D47DA"/>
    <w:rsid w:val="005D5CBE"/>
    <w:rsid w:val="005D705B"/>
    <w:rsid w:val="005D7D95"/>
    <w:rsid w:val="005E0D1F"/>
    <w:rsid w:val="005E2E8D"/>
    <w:rsid w:val="005E2FE2"/>
    <w:rsid w:val="005E3B71"/>
    <w:rsid w:val="005E4B21"/>
    <w:rsid w:val="005E67E9"/>
    <w:rsid w:val="005E6BCC"/>
    <w:rsid w:val="005F10B6"/>
    <w:rsid w:val="005F1D14"/>
    <w:rsid w:val="005F2665"/>
    <w:rsid w:val="005F3B16"/>
    <w:rsid w:val="005F761F"/>
    <w:rsid w:val="006008F9"/>
    <w:rsid w:val="00603B8D"/>
    <w:rsid w:val="00604DDE"/>
    <w:rsid w:val="00606B39"/>
    <w:rsid w:val="006126D5"/>
    <w:rsid w:val="00612827"/>
    <w:rsid w:val="0061352D"/>
    <w:rsid w:val="00614BA3"/>
    <w:rsid w:val="00615372"/>
    <w:rsid w:val="00616A01"/>
    <w:rsid w:val="0061786F"/>
    <w:rsid w:val="0062016E"/>
    <w:rsid w:val="00625228"/>
    <w:rsid w:val="006256AE"/>
    <w:rsid w:val="00630695"/>
    <w:rsid w:val="00631100"/>
    <w:rsid w:val="006359F5"/>
    <w:rsid w:val="00636E55"/>
    <w:rsid w:val="0064027B"/>
    <w:rsid w:val="00640823"/>
    <w:rsid w:val="00640BC0"/>
    <w:rsid w:val="00641A03"/>
    <w:rsid w:val="00644FD7"/>
    <w:rsid w:val="006466C6"/>
    <w:rsid w:val="00647205"/>
    <w:rsid w:val="00650D7F"/>
    <w:rsid w:val="0065394D"/>
    <w:rsid w:val="00662B17"/>
    <w:rsid w:val="0066377F"/>
    <w:rsid w:val="00665D5B"/>
    <w:rsid w:val="00667F21"/>
    <w:rsid w:val="00667F65"/>
    <w:rsid w:val="006706AC"/>
    <w:rsid w:val="00670FA4"/>
    <w:rsid w:val="00671385"/>
    <w:rsid w:val="00672B0D"/>
    <w:rsid w:val="0067304F"/>
    <w:rsid w:val="00673AD1"/>
    <w:rsid w:val="00673FBF"/>
    <w:rsid w:val="00680FD0"/>
    <w:rsid w:val="00681670"/>
    <w:rsid w:val="006850EC"/>
    <w:rsid w:val="006851E5"/>
    <w:rsid w:val="00685E09"/>
    <w:rsid w:val="00686115"/>
    <w:rsid w:val="00687D48"/>
    <w:rsid w:val="00687F7D"/>
    <w:rsid w:val="0069099D"/>
    <w:rsid w:val="00693491"/>
    <w:rsid w:val="006940CF"/>
    <w:rsid w:val="00694E22"/>
    <w:rsid w:val="00696072"/>
    <w:rsid w:val="00696775"/>
    <w:rsid w:val="006968C3"/>
    <w:rsid w:val="00697F0B"/>
    <w:rsid w:val="006A10F9"/>
    <w:rsid w:val="006A1340"/>
    <w:rsid w:val="006A16CD"/>
    <w:rsid w:val="006A2D99"/>
    <w:rsid w:val="006A36A7"/>
    <w:rsid w:val="006A37F0"/>
    <w:rsid w:val="006B0599"/>
    <w:rsid w:val="006B2729"/>
    <w:rsid w:val="006B4797"/>
    <w:rsid w:val="006B7484"/>
    <w:rsid w:val="006C08A1"/>
    <w:rsid w:val="006C1C86"/>
    <w:rsid w:val="006C3212"/>
    <w:rsid w:val="006C4965"/>
    <w:rsid w:val="006C5D70"/>
    <w:rsid w:val="006C7D62"/>
    <w:rsid w:val="006D1A73"/>
    <w:rsid w:val="006D1DF1"/>
    <w:rsid w:val="006D251A"/>
    <w:rsid w:val="006D3930"/>
    <w:rsid w:val="006D5449"/>
    <w:rsid w:val="006D7ECA"/>
    <w:rsid w:val="006E3B18"/>
    <w:rsid w:val="006E4C44"/>
    <w:rsid w:val="006E57D0"/>
    <w:rsid w:val="006E7826"/>
    <w:rsid w:val="006F4AD0"/>
    <w:rsid w:val="006F7106"/>
    <w:rsid w:val="00700C3C"/>
    <w:rsid w:val="00703A6B"/>
    <w:rsid w:val="00703FE3"/>
    <w:rsid w:val="00704A68"/>
    <w:rsid w:val="00706D55"/>
    <w:rsid w:val="007071BD"/>
    <w:rsid w:val="00707F28"/>
    <w:rsid w:val="00711B43"/>
    <w:rsid w:val="00712282"/>
    <w:rsid w:val="00712DA1"/>
    <w:rsid w:val="0071312F"/>
    <w:rsid w:val="00713567"/>
    <w:rsid w:val="0071360E"/>
    <w:rsid w:val="00713808"/>
    <w:rsid w:val="007139D6"/>
    <w:rsid w:val="00713BED"/>
    <w:rsid w:val="007172E5"/>
    <w:rsid w:val="00723F7D"/>
    <w:rsid w:val="0072677D"/>
    <w:rsid w:val="00731940"/>
    <w:rsid w:val="00732AB9"/>
    <w:rsid w:val="00732FCC"/>
    <w:rsid w:val="0073314E"/>
    <w:rsid w:val="00733CE9"/>
    <w:rsid w:val="00735F69"/>
    <w:rsid w:val="00736EA0"/>
    <w:rsid w:val="0074096F"/>
    <w:rsid w:val="00741166"/>
    <w:rsid w:val="0074176A"/>
    <w:rsid w:val="0074674C"/>
    <w:rsid w:val="007477AE"/>
    <w:rsid w:val="00747E62"/>
    <w:rsid w:val="007502B3"/>
    <w:rsid w:val="0075477B"/>
    <w:rsid w:val="007547BC"/>
    <w:rsid w:val="007553F2"/>
    <w:rsid w:val="00757CDA"/>
    <w:rsid w:val="00760466"/>
    <w:rsid w:val="00761157"/>
    <w:rsid w:val="00761709"/>
    <w:rsid w:val="0076527C"/>
    <w:rsid w:val="00765733"/>
    <w:rsid w:val="007669AD"/>
    <w:rsid w:val="0077039F"/>
    <w:rsid w:val="00772001"/>
    <w:rsid w:val="00773F1F"/>
    <w:rsid w:val="007752B0"/>
    <w:rsid w:val="007754F1"/>
    <w:rsid w:val="007764C0"/>
    <w:rsid w:val="00776889"/>
    <w:rsid w:val="00781C38"/>
    <w:rsid w:val="00783754"/>
    <w:rsid w:val="0078392E"/>
    <w:rsid w:val="00795DDB"/>
    <w:rsid w:val="007970C1"/>
    <w:rsid w:val="007974E3"/>
    <w:rsid w:val="007A0541"/>
    <w:rsid w:val="007A1243"/>
    <w:rsid w:val="007B1BFF"/>
    <w:rsid w:val="007B2108"/>
    <w:rsid w:val="007B3306"/>
    <w:rsid w:val="007B3E00"/>
    <w:rsid w:val="007B68D8"/>
    <w:rsid w:val="007B7167"/>
    <w:rsid w:val="007C2D03"/>
    <w:rsid w:val="007C443B"/>
    <w:rsid w:val="007C7365"/>
    <w:rsid w:val="007C76B9"/>
    <w:rsid w:val="007D0799"/>
    <w:rsid w:val="007D0835"/>
    <w:rsid w:val="007D1C1B"/>
    <w:rsid w:val="007D2C42"/>
    <w:rsid w:val="007D486D"/>
    <w:rsid w:val="007D4A62"/>
    <w:rsid w:val="007D5772"/>
    <w:rsid w:val="007D5885"/>
    <w:rsid w:val="007D757E"/>
    <w:rsid w:val="007E3227"/>
    <w:rsid w:val="007F112D"/>
    <w:rsid w:val="007F2092"/>
    <w:rsid w:val="007F6976"/>
    <w:rsid w:val="007F7C08"/>
    <w:rsid w:val="007F7EC7"/>
    <w:rsid w:val="00800E88"/>
    <w:rsid w:val="0080197E"/>
    <w:rsid w:val="00804CD5"/>
    <w:rsid w:val="00805054"/>
    <w:rsid w:val="0080525B"/>
    <w:rsid w:val="008057D7"/>
    <w:rsid w:val="00807717"/>
    <w:rsid w:val="00807877"/>
    <w:rsid w:val="0080792A"/>
    <w:rsid w:val="00810625"/>
    <w:rsid w:val="00810650"/>
    <w:rsid w:val="00811A16"/>
    <w:rsid w:val="0081245D"/>
    <w:rsid w:val="00813C89"/>
    <w:rsid w:val="008141C9"/>
    <w:rsid w:val="0081702B"/>
    <w:rsid w:val="008175B3"/>
    <w:rsid w:val="008206D2"/>
    <w:rsid w:val="00825E2D"/>
    <w:rsid w:val="008301B4"/>
    <w:rsid w:val="008321D7"/>
    <w:rsid w:val="00837930"/>
    <w:rsid w:val="00841E22"/>
    <w:rsid w:val="008423B7"/>
    <w:rsid w:val="008551EF"/>
    <w:rsid w:val="0085683F"/>
    <w:rsid w:val="008572F3"/>
    <w:rsid w:val="008579EF"/>
    <w:rsid w:val="00857C99"/>
    <w:rsid w:val="008606AF"/>
    <w:rsid w:val="00860766"/>
    <w:rsid w:val="00862F15"/>
    <w:rsid w:val="00864EE6"/>
    <w:rsid w:val="00867F73"/>
    <w:rsid w:val="008710DE"/>
    <w:rsid w:val="00873B5B"/>
    <w:rsid w:val="00873C80"/>
    <w:rsid w:val="00874E24"/>
    <w:rsid w:val="00875983"/>
    <w:rsid w:val="00877EB3"/>
    <w:rsid w:val="008811D8"/>
    <w:rsid w:val="00882C37"/>
    <w:rsid w:val="00882FC8"/>
    <w:rsid w:val="008836E9"/>
    <w:rsid w:val="00883754"/>
    <w:rsid w:val="008847F6"/>
    <w:rsid w:val="008857BC"/>
    <w:rsid w:val="00886A4F"/>
    <w:rsid w:val="00891685"/>
    <w:rsid w:val="00893532"/>
    <w:rsid w:val="00895DC3"/>
    <w:rsid w:val="008A1C2B"/>
    <w:rsid w:val="008A6AFA"/>
    <w:rsid w:val="008A79C3"/>
    <w:rsid w:val="008B42AD"/>
    <w:rsid w:val="008B4B73"/>
    <w:rsid w:val="008B7197"/>
    <w:rsid w:val="008C0358"/>
    <w:rsid w:val="008C340B"/>
    <w:rsid w:val="008C58B2"/>
    <w:rsid w:val="008C59AC"/>
    <w:rsid w:val="008D09DA"/>
    <w:rsid w:val="008D13AD"/>
    <w:rsid w:val="008D33BA"/>
    <w:rsid w:val="008D41E1"/>
    <w:rsid w:val="008D424C"/>
    <w:rsid w:val="008D4393"/>
    <w:rsid w:val="008D6C69"/>
    <w:rsid w:val="008E223E"/>
    <w:rsid w:val="008E30E9"/>
    <w:rsid w:val="008E5F16"/>
    <w:rsid w:val="008E6DE7"/>
    <w:rsid w:val="008F566F"/>
    <w:rsid w:val="008F63A8"/>
    <w:rsid w:val="008F68F0"/>
    <w:rsid w:val="008F7EB5"/>
    <w:rsid w:val="00900B30"/>
    <w:rsid w:val="00901305"/>
    <w:rsid w:val="00901DA8"/>
    <w:rsid w:val="00901DCF"/>
    <w:rsid w:val="00906CE9"/>
    <w:rsid w:val="00912EE5"/>
    <w:rsid w:val="009233C5"/>
    <w:rsid w:val="00923D9A"/>
    <w:rsid w:val="009255DA"/>
    <w:rsid w:val="00925CDA"/>
    <w:rsid w:val="00927F1B"/>
    <w:rsid w:val="00927F56"/>
    <w:rsid w:val="00933C69"/>
    <w:rsid w:val="00935F74"/>
    <w:rsid w:val="00943013"/>
    <w:rsid w:val="00943935"/>
    <w:rsid w:val="009502B6"/>
    <w:rsid w:val="009528F9"/>
    <w:rsid w:val="00953221"/>
    <w:rsid w:val="009542CD"/>
    <w:rsid w:val="00955D61"/>
    <w:rsid w:val="00957768"/>
    <w:rsid w:val="009669BE"/>
    <w:rsid w:val="00973906"/>
    <w:rsid w:val="00977364"/>
    <w:rsid w:val="00977A1E"/>
    <w:rsid w:val="00983F19"/>
    <w:rsid w:val="00987DEC"/>
    <w:rsid w:val="0099105C"/>
    <w:rsid w:val="00991229"/>
    <w:rsid w:val="009949A4"/>
    <w:rsid w:val="0099790A"/>
    <w:rsid w:val="009A2BFA"/>
    <w:rsid w:val="009A3AA5"/>
    <w:rsid w:val="009A410D"/>
    <w:rsid w:val="009A5101"/>
    <w:rsid w:val="009A5596"/>
    <w:rsid w:val="009A59EF"/>
    <w:rsid w:val="009A6058"/>
    <w:rsid w:val="009A6C02"/>
    <w:rsid w:val="009A7C93"/>
    <w:rsid w:val="009B1AA5"/>
    <w:rsid w:val="009B20F5"/>
    <w:rsid w:val="009B3AF3"/>
    <w:rsid w:val="009B3E13"/>
    <w:rsid w:val="009B4F30"/>
    <w:rsid w:val="009B502F"/>
    <w:rsid w:val="009B5322"/>
    <w:rsid w:val="009B5BF6"/>
    <w:rsid w:val="009B66E0"/>
    <w:rsid w:val="009C0B71"/>
    <w:rsid w:val="009C16C3"/>
    <w:rsid w:val="009C4C00"/>
    <w:rsid w:val="009D3181"/>
    <w:rsid w:val="009D3556"/>
    <w:rsid w:val="009D4EF0"/>
    <w:rsid w:val="009E1A03"/>
    <w:rsid w:val="009E22DE"/>
    <w:rsid w:val="009E2A23"/>
    <w:rsid w:val="009E2A75"/>
    <w:rsid w:val="009E348D"/>
    <w:rsid w:val="009E69CA"/>
    <w:rsid w:val="009F095C"/>
    <w:rsid w:val="009F1F8E"/>
    <w:rsid w:val="009F42FF"/>
    <w:rsid w:val="009F436A"/>
    <w:rsid w:val="009F4B6E"/>
    <w:rsid w:val="009F4FD3"/>
    <w:rsid w:val="009F5D9C"/>
    <w:rsid w:val="009F6503"/>
    <w:rsid w:val="009F7336"/>
    <w:rsid w:val="00A007A3"/>
    <w:rsid w:val="00A0149C"/>
    <w:rsid w:val="00A0425A"/>
    <w:rsid w:val="00A05766"/>
    <w:rsid w:val="00A103C0"/>
    <w:rsid w:val="00A1200F"/>
    <w:rsid w:val="00A1284D"/>
    <w:rsid w:val="00A12AB1"/>
    <w:rsid w:val="00A14CE7"/>
    <w:rsid w:val="00A17784"/>
    <w:rsid w:val="00A17B4F"/>
    <w:rsid w:val="00A23466"/>
    <w:rsid w:val="00A23A16"/>
    <w:rsid w:val="00A24A88"/>
    <w:rsid w:val="00A2728A"/>
    <w:rsid w:val="00A275A6"/>
    <w:rsid w:val="00A27D30"/>
    <w:rsid w:val="00A32E1D"/>
    <w:rsid w:val="00A34569"/>
    <w:rsid w:val="00A35C53"/>
    <w:rsid w:val="00A363EA"/>
    <w:rsid w:val="00A36C1A"/>
    <w:rsid w:val="00A36C6B"/>
    <w:rsid w:val="00A43F0D"/>
    <w:rsid w:val="00A45FF8"/>
    <w:rsid w:val="00A466C9"/>
    <w:rsid w:val="00A51A78"/>
    <w:rsid w:val="00A52D9D"/>
    <w:rsid w:val="00A54529"/>
    <w:rsid w:val="00A571BB"/>
    <w:rsid w:val="00A602A5"/>
    <w:rsid w:val="00A64DC3"/>
    <w:rsid w:val="00A66628"/>
    <w:rsid w:val="00A715AE"/>
    <w:rsid w:val="00A73222"/>
    <w:rsid w:val="00A74379"/>
    <w:rsid w:val="00A757EE"/>
    <w:rsid w:val="00A76DEF"/>
    <w:rsid w:val="00A7780C"/>
    <w:rsid w:val="00A815B1"/>
    <w:rsid w:val="00A83F27"/>
    <w:rsid w:val="00A85324"/>
    <w:rsid w:val="00A85957"/>
    <w:rsid w:val="00A8672F"/>
    <w:rsid w:val="00A90656"/>
    <w:rsid w:val="00A93BBF"/>
    <w:rsid w:val="00AA132E"/>
    <w:rsid w:val="00AA19E3"/>
    <w:rsid w:val="00AA2307"/>
    <w:rsid w:val="00AA32FB"/>
    <w:rsid w:val="00AA3E94"/>
    <w:rsid w:val="00AA66F6"/>
    <w:rsid w:val="00AA69C2"/>
    <w:rsid w:val="00AA7EAD"/>
    <w:rsid w:val="00AA7EEF"/>
    <w:rsid w:val="00AB148F"/>
    <w:rsid w:val="00AB2D86"/>
    <w:rsid w:val="00AB4A9B"/>
    <w:rsid w:val="00AB50ED"/>
    <w:rsid w:val="00AB6A56"/>
    <w:rsid w:val="00AC005B"/>
    <w:rsid w:val="00AC0EB5"/>
    <w:rsid w:val="00AC6731"/>
    <w:rsid w:val="00AD23AE"/>
    <w:rsid w:val="00AD39DF"/>
    <w:rsid w:val="00AD5AA0"/>
    <w:rsid w:val="00AE15C8"/>
    <w:rsid w:val="00AE41E5"/>
    <w:rsid w:val="00AE6BCF"/>
    <w:rsid w:val="00AF32E9"/>
    <w:rsid w:val="00AF3340"/>
    <w:rsid w:val="00B0202F"/>
    <w:rsid w:val="00B02A2B"/>
    <w:rsid w:val="00B02D57"/>
    <w:rsid w:val="00B054D2"/>
    <w:rsid w:val="00B06447"/>
    <w:rsid w:val="00B066DC"/>
    <w:rsid w:val="00B12529"/>
    <w:rsid w:val="00B14BDE"/>
    <w:rsid w:val="00B160D1"/>
    <w:rsid w:val="00B203FC"/>
    <w:rsid w:val="00B21AE3"/>
    <w:rsid w:val="00B24450"/>
    <w:rsid w:val="00B24CAD"/>
    <w:rsid w:val="00B24E33"/>
    <w:rsid w:val="00B2551A"/>
    <w:rsid w:val="00B34012"/>
    <w:rsid w:val="00B34791"/>
    <w:rsid w:val="00B35230"/>
    <w:rsid w:val="00B4006C"/>
    <w:rsid w:val="00B422CD"/>
    <w:rsid w:val="00B537ED"/>
    <w:rsid w:val="00B57DAE"/>
    <w:rsid w:val="00B6147E"/>
    <w:rsid w:val="00B62EC0"/>
    <w:rsid w:val="00B644EC"/>
    <w:rsid w:val="00B6519B"/>
    <w:rsid w:val="00B65E1E"/>
    <w:rsid w:val="00B66E23"/>
    <w:rsid w:val="00B66EEA"/>
    <w:rsid w:val="00B67EB2"/>
    <w:rsid w:val="00B714F1"/>
    <w:rsid w:val="00B720EB"/>
    <w:rsid w:val="00B72F10"/>
    <w:rsid w:val="00B7600E"/>
    <w:rsid w:val="00B76DFC"/>
    <w:rsid w:val="00B77AB4"/>
    <w:rsid w:val="00B8007C"/>
    <w:rsid w:val="00B81770"/>
    <w:rsid w:val="00B87D81"/>
    <w:rsid w:val="00B911B3"/>
    <w:rsid w:val="00B91C0E"/>
    <w:rsid w:val="00B92C06"/>
    <w:rsid w:val="00B93069"/>
    <w:rsid w:val="00B97613"/>
    <w:rsid w:val="00BA2B88"/>
    <w:rsid w:val="00BA2C2C"/>
    <w:rsid w:val="00BB019D"/>
    <w:rsid w:val="00BB4BD7"/>
    <w:rsid w:val="00BB59A0"/>
    <w:rsid w:val="00BC0A49"/>
    <w:rsid w:val="00BC3191"/>
    <w:rsid w:val="00BC4203"/>
    <w:rsid w:val="00BC6F7A"/>
    <w:rsid w:val="00BC73A4"/>
    <w:rsid w:val="00BD109C"/>
    <w:rsid w:val="00BD3455"/>
    <w:rsid w:val="00BD3900"/>
    <w:rsid w:val="00BD4122"/>
    <w:rsid w:val="00BD4174"/>
    <w:rsid w:val="00BD46F1"/>
    <w:rsid w:val="00BD4C69"/>
    <w:rsid w:val="00BD5214"/>
    <w:rsid w:val="00BD6E93"/>
    <w:rsid w:val="00BE1526"/>
    <w:rsid w:val="00BE4E4D"/>
    <w:rsid w:val="00BE55BF"/>
    <w:rsid w:val="00BE57AC"/>
    <w:rsid w:val="00BE6325"/>
    <w:rsid w:val="00BE6AA6"/>
    <w:rsid w:val="00BF0162"/>
    <w:rsid w:val="00BF2375"/>
    <w:rsid w:val="00BF2487"/>
    <w:rsid w:val="00BF4C21"/>
    <w:rsid w:val="00BF5C2C"/>
    <w:rsid w:val="00BF5DA3"/>
    <w:rsid w:val="00BF7E38"/>
    <w:rsid w:val="00BF7FE8"/>
    <w:rsid w:val="00C0200E"/>
    <w:rsid w:val="00C02387"/>
    <w:rsid w:val="00C025B9"/>
    <w:rsid w:val="00C0496D"/>
    <w:rsid w:val="00C052D0"/>
    <w:rsid w:val="00C13468"/>
    <w:rsid w:val="00C13513"/>
    <w:rsid w:val="00C139F4"/>
    <w:rsid w:val="00C13A0E"/>
    <w:rsid w:val="00C162ED"/>
    <w:rsid w:val="00C167D2"/>
    <w:rsid w:val="00C2146A"/>
    <w:rsid w:val="00C229D0"/>
    <w:rsid w:val="00C24C15"/>
    <w:rsid w:val="00C259EB"/>
    <w:rsid w:val="00C27994"/>
    <w:rsid w:val="00C32267"/>
    <w:rsid w:val="00C32433"/>
    <w:rsid w:val="00C32AC8"/>
    <w:rsid w:val="00C34468"/>
    <w:rsid w:val="00C41531"/>
    <w:rsid w:val="00C41AB8"/>
    <w:rsid w:val="00C4759E"/>
    <w:rsid w:val="00C53C57"/>
    <w:rsid w:val="00C53C8A"/>
    <w:rsid w:val="00C54D8F"/>
    <w:rsid w:val="00C563A9"/>
    <w:rsid w:val="00C567FA"/>
    <w:rsid w:val="00C60C1A"/>
    <w:rsid w:val="00C61E17"/>
    <w:rsid w:val="00C6229B"/>
    <w:rsid w:val="00C6467D"/>
    <w:rsid w:val="00C6517C"/>
    <w:rsid w:val="00C65DC0"/>
    <w:rsid w:val="00C67B6F"/>
    <w:rsid w:val="00C7103B"/>
    <w:rsid w:val="00C7626B"/>
    <w:rsid w:val="00C77142"/>
    <w:rsid w:val="00C84A76"/>
    <w:rsid w:val="00C85185"/>
    <w:rsid w:val="00CA188D"/>
    <w:rsid w:val="00CA1C1B"/>
    <w:rsid w:val="00CA1F4F"/>
    <w:rsid w:val="00CA4E52"/>
    <w:rsid w:val="00CA659D"/>
    <w:rsid w:val="00CB1617"/>
    <w:rsid w:val="00CB4AB8"/>
    <w:rsid w:val="00CC3D12"/>
    <w:rsid w:val="00CC3D50"/>
    <w:rsid w:val="00CC7C96"/>
    <w:rsid w:val="00CD00A6"/>
    <w:rsid w:val="00CD0A8F"/>
    <w:rsid w:val="00CD0C42"/>
    <w:rsid w:val="00CD1C86"/>
    <w:rsid w:val="00CD1FC1"/>
    <w:rsid w:val="00CD3DC3"/>
    <w:rsid w:val="00CE05C0"/>
    <w:rsid w:val="00CE1982"/>
    <w:rsid w:val="00CE2CAA"/>
    <w:rsid w:val="00CE36D1"/>
    <w:rsid w:val="00CE3DEB"/>
    <w:rsid w:val="00CE4066"/>
    <w:rsid w:val="00CE4344"/>
    <w:rsid w:val="00CE512A"/>
    <w:rsid w:val="00CF127C"/>
    <w:rsid w:val="00CF1B2B"/>
    <w:rsid w:val="00CF2327"/>
    <w:rsid w:val="00CF256C"/>
    <w:rsid w:val="00CF33A1"/>
    <w:rsid w:val="00CF3E51"/>
    <w:rsid w:val="00CF46B9"/>
    <w:rsid w:val="00CF5632"/>
    <w:rsid w:val="00CF61EA"/>
    <w:rsid w:val="00CF7805"/>
    <w:rsid w:val="00CF7CAF"/>
    <w:rsid w:val="00D11E40"/>
    <w:rsid w:val="00D147DF"/>
    <w:rsid w:val="00D158A2"/>
    <w:rsid w:val="00D161A4"/>
    <w:rsid w:val="00D168B4"/>
    <w:rsid w:val="00D17392"/>
    <w:rsid w:val="00D1753E"/>
    <w:rsid w:val="00D220C9"/>
    <w:rsid w:val="00D24E64"/>
    <w:rsid w:val="00D25AD7"/>
    <w:rsid w:val="00D26A0E"/>
    <w:rsid w:val="00D33373"/>
    <w:rsid w:val="00D343C8"/>
    <w:rsid w:val="00D35077"/>
    <w:rsid w:val="00D352A7"/>
    <w:rsid w:val="00D3593E"/>
    <w:rsid w:val="00D3696E"/>
    <w:rsid w:val="00D4198B"/>
    <w:rsid w:val="00D42BE3"/>
    <w:rsid w:val="00D449F1"/>
    <w:rsid w:val="00D46682"/>
    <w:rsid w:val="00D539C5"/>
    <w:rsid w:val="00D544E1"/>
    <w:rsid w:val="00D63324"/>
    <w:rsid w:val="00D63B12"/>
    <w:rsid w:val="00D65003"/>
    <w:rsid w:val="00D72E5C"/>
    <w:rsid w:val="00D756AB"/>
    <w:rsid w:val="00D77708"/>
    <w:rsid w:val="00D805BE"/>
    <w:rsid w:val="00D82941"/>
    <w:rsid w:val="00D83FB1"/>
    <w:rsid w:val="00D84E7E"/>
    <w:rsid w:val="00D86286"/>
    <w:rsid w:val="00D931BB"/>
    <w:rsid w:val="00D93663"/>
    <w:rsid w:val="00D96F19"/>
    <w:rsid w:val="00DA10A0"/>
    <w:rsid w:val="00DA11C8"/>
    <w:rsid w:val="00DA3E5F"/>
    <w:rsid w:val="00DA526C"/>
    <w:rsid w:val="00DA685E"/>
    <w:rsid w:val="00DB2E89"/>
    <w:rsid w:val="00DB367B"/>
    <w:rsid w:val="00DB5F94"/>
    <w:rsid w:val="00DC0615"/>
    <w:rsid w:val="00DC11E3"/>
    <w:rsid w:val="00DC1832"/>
    <w:rsid w:val="00DC1E9E"/>
    <w:rsid w:val="00DC3A6B"/>
    <w:rsid w:val="00DC4D65"/>
    <w:rsid w:val="00DC4E95"/>
    <w:rsid w:val="00DD0851"/>
    <w:rsid w:val="00DD0951"/>
    <w:rsid w:val="00DD0993"/>
    <w:rsid w:val="00DD44F5"/>
    <w:rsid w:val="00DD6428"/>
    <w:rsid w:val="00DE5FF6"/>
    <w:rsid w:val="00DE68F5"/>
    <w:rsid w:val="00DE7276"/>
    <w:rsid w:val="00DF16F2"/>
    <w:rsid w:val="00DF2C10"/>
    <w:rsid w:val="00DF48E0"/>
    <w:rsid w:val="00DF51AA"/>
    <w:rsid w:val="00E078A4"/>
    <w:rsid w:val="00E10EE4"/>
    <w:rsid w:val="00E1132F"/>
    <w:rsid w:val="00E1220E"/>
    <w:rsid w:val="00E13D48"/>
    <w:rsid w:val="00E1464C"/>
    <w:rsid w:val="00E15281"/>
    <w:rsid w:val="00E17584"/>
    <w:rsid w:val="00E17587"/>
    <w:rsid w:val="00E17719"/>
    <w:rsid w:val="00E20EA1"/>
    <w:rsid w:val="00E21B0C"/>
    <w:rsid w:val="00E230E9"/>
    <w:rsid w:val="00E24412"/>
    <w:rsid w:val="00E2536B"/>
    <w:rsid w:val="00E26A91"/>
    <w:rsid w:val="00E27817"/>
    <w:rsid w:val="00E304BF"/>
    <w:rsid w:val="00E3094A"/>
    <w:rsid w:val="00E32605"/>
    <w:rsid w:val="00E36ADA"/>
    <w:rsid w:val="00E37F55"/>
    <w:rsid w:val="00E40C9F"/>
    <w:rsid w:val="00E40D16"/>
    <w:rsid w:val="00E41B33"/>
    <w:rsid w:val="00E42507"/>
    <w:rsid w:val="00E4332A"/>
    <w:rsid w:val="00E4518C"/>
    <w:rsid w:val="00E46D9E"/>
    <w:rsid w:val="00E50239"/>
    <w:rsid w:val="00E5109E"/>
    <w:rsid w:val="00E53549"/>
    <w:rsid w:val="00E53C0F"/>
    <w:rsid w:val="00E5424C"/>
    <w:rsid w:val="00E5466A"/>
    <w:rsid w:val="00E54888"/>
    <w:rsid w:val="00E563F3"/>
    <w:rsid w:val="00E572F8"/>
    <w:rsid w:val="00E6072B"/>
    <w:rsid w:val="00E636DA"/>
    <w:rsid w:val="00E6497D"/>
    <w:rsid w:val="00E66EC4"/>
    <w:rsid w:val="00E70F08"/>
    <w:rsid w:val="00E73688"/>
    <w:rsid w:val="00E73EC7"/>
    <w:rsid w:val="00E771AC"/>
    <w:rsid w:val="00E8487E"/>
    <w:rsid w:val="00E8550A"/>
    <w:rsid w:val="00E87EAC"/>
    <w:rsid w:val="00E917BD"/>
    <w:rsid w:val="00E91C09"/>
    <w:rsid w:val="00E9714E"/>
    <w:rsid w:val="00EA0D7E"/>
    <w:rsid w:val="00EA39B8"/>
    <w:rsid w:val="00EA5266"/>
    <w:rsid w:val="00EA537E"/>
    <w:rsid w:val="00EB03EE"/>
    <w:rsid w:val="00EB03FF"/>
    <w:rsid w:val="00EB103F"/>
    <w:rsid w:val="00EB1C70"/>
    <w:rsid w:val="00EB4E10"/>
    <w:rsid w:val="00EB51F0"/>
    <w:rsid w:val="00EB597F"/>
    <w:rsid w:val="00EC10EF"/>
    <w:rsid w:val="00EC5B5A"/>
    <w:rsid w:val="00EC7483"/>
    <w:rsid w:val="00EC77B6"/>
    <w:rsid w:val="00EC7960"/>
    <w:rsid w:val="00ED339D"/>
    <w:rsid w:val="00ED3C86"/>
    <w:rsid w:val="00EE1F1E"/>
    <w:rsid w:val="00EE20E2"/>
    <w:rsid w:val="00EE48B3"/>
    <w:rsid w:val="00EE79D9"/>
    <w:rsid w:val="00EE7C62"/>
    <w:rsid w:val="00EF00CF"/>
    <w:rsid w:val="00EF3264"/>
    <w:rsid w:val="00EF72E6"/>
    <w:rsid w:val="00F00912"/>
    <w:rsid w:val="00F02915"/>
    <w:rsid w:val="00F02DE4"/>
    <w:rsid w:val="00F05129"/>
    <w:rsid w:val="00F07C18"/>
    <w:rsid w:val="00F124FE"/>
    <w:rsid w:val="00F13914"/>
    <w:rsid w:val="00F15C6C"/>
    <w:rsid w:val="00F17E4E"/>
    <w:rsid w:val="00F216CC"/>
    <w:rsid w:val="00F22C65"/>
    <w:rsid w:val="00F230C4"/>
    <w:rsid w:val="00F26586"/>
    <w:rsid w:val="00F33524"/>
    <w:rsid w:val="00F351EC"/>
    <w:rsid w:val="00F372A0"/>
    <w:rsid w:val="00F37A0D"/>
    <w:rsid w:val="00F37FD7"/>
    <w:rsid w:val="00F435AC"/>
    <w:rsid w:val="00F43B07"/>
    <w:rsid w:val="00F46019"/>
    <w:rsid w:val="00F463F1"/>
    <w:rsid w:val="00F51FEB"/>
    <w:rsid w:val="00F52DCB"/>
    <w:rsid w:val="00F54E94"/>
    <w:rsid w:val="00F557E7"/>
    <w:rsid w:val="00F55DAD"/>
    <w:rsid w:val="00F63423"/>
    <w:rsid w:val="00F655A1"/>
    <w:rsid w:val="00F65C86"/>
    <w:rsid w:val="00F70277"/>
    <w:rsid w:val="00F732A5"/>
    <w:rsid w:val="00F735D0"/>
    <w:rsid w:val="00F759E2"/>
    <w:rsid w:val="00F81D60"/>
    <w:rsid w:val="00F83A4A"/>
    <w:rsid w:val="00F83F24"/>
    <w:rsid w:val="00F848E9"/>
    <w:rsid w:val="00F9032F"/>
    <w:rsid w:val="00F925B2"/>
    <w:rsid w:val="00F94627"/>
    <w:rsid w:val="00F946F6"/>
    <w:rsid w:val="00F97415"/>
    <w:rsid w:val="00F975F2"/>
    <w:rsid w:val="00FA5981"/>
    <w:rsid w:val="00FB0272"/>
    <w:rsid w:val="00FB2C9D"/>
    <w:rsid w:val="00FB3CC8"/>
    <w:rsid w:val="00FB59D4"/>
    <w:rsid w:val="00FB6108"/>
    <w:rsid w:val="00FB6677"/>
    <w:rsid w:val="00FC22E4"/>
    <w:rsid w:val="00FC2B6B"/>
    <w:rsid w:val="00FC4665"/>
    <w:rsid w:val="00FC6522"/>
    <w:rsid w:val="00FC6DD0"/>
    <w:rsid w:val="00FD09DA"/>
    <w:rsid w:val="00FD19EA"/>
    <w:rsid w:val="00FD41FD"/>
    <w:rsid w:val="00FD708B"/>
    <w:rsid w:val="00FD76F5"/>
    <w:rsid w:val="00FE2A2E"/>
    <w:rsid w:val="00FE4234"/>
    <w:rsid w:val="00FE49F1"/>
    <w:rsid w:val="00FE51F3"/>
    <w:rsid w:val="00FF0E8E"/>
    <w:rsid w:val="00FF2330"/>
    <w:rsid w:val="00FF4846"/>
    <w:rsid w:val="00FF78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1B7F2-224E-4E09-834E-D2549582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9D"/>
  </w:style>
  <w:style w:type="paragraph" w:styleId="Heading1">
    <w:name w:val="heading 1"/>
    <w:basedOn w:val="Normal"/>
    <w:next w:val="Normal"/>
    <w:link w:val="Heading1Char"/>
    <w:uiPriority w:val="9"/>
    <w:qFormat/>
    <w:rsid w:val="001D249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D249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1D249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1D249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D249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nhideWhenUsed/>
    <w:qFormat/>
    <w:rsid w:val="001D249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D249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D249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D249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49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1D249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1D249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1D249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D249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1D249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D249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D249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D249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D249D"/>
    <w:rPr>
      <w:b/>
      <w:bCs/>
      <w:sz w:val="18"/>
      <w:szCs w:val="18"/>
    </w:rPr>
  </w:style>
  <w:style w:type="paragraph" w:styleId="Title">
    <w:name w:val="Title"/>
    <w:basedOn w:val="Normal"/>
    <w:next w:val="Normal"/>
    <w:link w:val="TitleChar"/>
    <w:uiPriority w:val="10"/>
    <w:qFormat/>
    <w:rsid w:val="001D249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D249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D249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D249D"/>
    <w:rPr>
      <w:rFonts w:asciiTheme="minorHAnsi"/>
      <w:i/>
      <w:iCs/>
      <w:sz w:val="24"/>
      <w:szCs w:val="24"/>
    </w:rPr>
  </w:style>
  <w:style w:type="character" w:styleId="Strong">
    <w:name w:val="Strong"/>
    <w:basedOn w:val="DefaultParagraphFont"/>
    <w:uiPriority w:val="22"/>
    <w:qFormat/>
    <w:rsid w:val="001D249D"/>
    <w:rPr>
      <w:b/>
      <w:bCs/>
      <w:spacing w:val="0"/>
    </w:rPr>
  </w:style>
  <w:style w:type="character" w:styleId="Emphasis">
    <w:name w:val="Emphasis"/>
    <w:uiPriority w:val="20"/>
    <w:qFormat/>
    <w:rsid w:val="001D249D"/>
    <w:rPr>
      <w:b/>
      <w:bCs/>
      <w:i/>
      <w:iCs/>
      <w:color w:val="5A5A5A" w:themeColor="text1" w:themeTint="A5"/>
    </w:rPr>
  </w:style>
  <w:style w:type="paragraph" w:styleId="NoSpacing">
    <w:name w:val="No Spacing"/>
    <w:basedOn w:val="Normal"/>
    <w:link w:val="NoSpacingChar"/>
    <w:uiPriority w:val="1"/>
    <w:qFormat/>
    <w:rsid w:val="001D249D"/>
    <w:pPr>
      <w:ind w:firstLine="0"/>
    </w:pPr>
  </w:style>
  <w:style w:type="character" w:customStyle="1" w:styleId="NoSpacingChar">
    <w:name w:val="No Spacing Char"/>
    <w:basedOn w:val="DefaultParagraphFont"/>
    <w:link w:val="NoSpacing"/>
    <w:uiPriority w:val="1"/>
    <w:rsid w:val="001D249D"/>
  </w:style>
  <w:style w:type="paragraph" w:styleId="ListParagraph">
    <w:name w:val="List Paragraph"/>
    <w:basedOn w:val="Normal"/>
    <w:uiPriority w:val="34"/>
    <w:qFormat/>
    <w:rsid w:val="001D249D"/>
    <w:pPr>
      <w:ind w:left="720"/>
      <w:contextualSpacing/>
    </w:pPr>
  </w:style>
  <w:style w:type="paragraph" w:styleId="Quote">
    <w:name w:val="Quote"/>
    <w:basedOn w:val="Normal"/>
    <w:next w:val="Normal"/>
    <w:link w:val="QuoteChar"/>
    <w:uiPriority w:val="29"/>
    <w:qFormat/>
    <w:rsid w:val="001D249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D249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D249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D249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D249D"/>
    <w:rPr>
      <w:i/>
      <w:iCs/>
      <w:color w:val="5A5A5A" w:themeColor="text1" w:themeTint="A5"/>
    </w:rPr>
  </w:style>
  <w:style w:type="character" w:styleId="IntenseEmphasis">
    <w:name w:val="Intense Emphasis"/>
    <w:uiPriority w:val="21"/>
    <w:qFormat/>
    <w:rsid w:val="001D249D"/>
    <w:rPr>
      <w:b/>
      <w:bCs/>
      <w:i/>
      <w:iCs/>
      <w:color w:val="4F81BD" w:themeColor="accent1"/>
      <w:sz w:val="22"/>
      <w:szCs w:val="22"/>
    </w:rPr>
  </w:style>
  <w:style w:type="character" w:styleId="SubtleReference">
    <w:name w:val="Subtle Reference"/>
    <w:uiPriority w:val="31"/>
    <w:qFormat/>
    <w:rsid w:val="001D249D"/>
    <w:rPr>
      <w:color w:val="auto"/>
      <w:u w:val="single" w:color="9BBB59" w:themeColor="accent3"/>
    </w:rPr>
  </w:style>
  <w:style w:type="character" w:styleId="IntenseReference">
    <w:name w:val="Intense Reference"/>
    <w:basedOn w:val="DefaultParagraphFont"/>
    <w:uiPriority w:val="32"/>
    <w:qFormat/>
    <w:rsid w:val="001D249D"/>
    <w:rPr>
      <w:b/>
      <w:bCs/>
      <w:color w:val="76923C" w:themeColor="accent3" w:themeShade="BF"/>
      <w:u w:val="single" w:color="9BBB59" w:themeColor="accent3"/>
    </w:rPr>
  </w:style>
  <w:style w:type="character" w:styleId="BookTitle">
    <w:name w:val="Book Title"/>
    <w:basedOn w:val="DefaultParagraphFont"/>
    <w:uiPriority w:val="33"/>
    <w:qFormat/>
    <w:rsid w:val="001D249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D249D"/>
    <w:pPr>
      <w:outlineLvl w:val="9"/>
    </w:pPr>
  </w:style>
  <w:style w:type="table" w:styleId="TableGrid">
    <w:name w:val="Table Grid"/>
    <w:basedOn w:val="TableNormal"/>
    <w:uiPriority w:val="39"/>
    <w:rsid w:val="003C4386"/>
    <w:pPr>
      <w:ind w:firstLine="0"/>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76B9"/>
    <w:pPr>
      <w:autoSpaceDE w:val="0"/>
      <w:autoSpaceDN w:val="0"/>
      <w:adjustRightInd w:val="0"/>
      <w:ind w:firstLine="0"/>
    </w:pPr>
    <w:rPr>
      <w:rFonts w:ascii="Candara" w:hAnsi="Candara" w:cs="Candara"/>
      <w:color w:val="000000"/>
      <w:sz w:val="24"/>
      <w:szCs w:val="24"/>
      <w:lang w:bidi="ar-SA"/>
    </w:rPr>
  </w:style>
  <w:style w:type="paragraph" w:customStyle="1" w:styleId="Pa6">
    <w:name w:val="Pa6"/>
    <w:basedOn w:val="Default"/>
    <w:next w:val="Default"/>
    <w:uiPriority w:val="99"/>
    <w:rsid w:val="007C76B9"/>
    <w:pPr>
      <w:spacing w:line="221" w:lineRule="atLeast"/>
    </w:pPr>
    <w:rPr>
      <w:rFonts w:cstheme="minorBidi"/>
      <w:color w:val="auto"/>
    </w:rPr>
  </w:style>
  <w:style w:type="character" w:styleId="CommentReference">
    <w:name w:val="annotation reference"/>
    <w:basedOn w:val="DefaultParagraphFont"/>
    <w:uiPriority w:val="99"/>
    <w:semiHidden/>
    <w:unhideWhenUsed/>
    <w:rsid w:val="002E3A52"/>
    <w:rPr>
      <w:sz w:val="16"/>
      <w:szCs w:val="16"/>
    </w:rPr>
  </w:style>
  <w:style w:type="paragraph" w:styleId="CommentText">
    <w:name w:val="annotation text"/>
    <w:basedOn w:val="Normal"/>
    <w:link w:val="CommentTextChar"/>
    <w:uiPriority w:val="99"/>
    <w:unhideWhenUsed/>
    <w:rsid w:val="002E3A52"/>
    <w:rPr>
      <w:sz w:val="20"/>
      <w:szCs w:val="20"/>
    </w:rPr>
  </w:style>
  <w:style w:type="character" w:customStyle="1" w:styleId="CommentTextChar">
    <w:name w:val="Comment Text Char"/>
    <w:basedOn w:val="DefaultParagraphFont"/>
    <w:link w:val="CommentText"/>
    <w:uiPriority w:val="99"/>
    <w:rsid w:val="002E3A52"/>
    <w:rPr>
      <w:sz w:val="20"/>
      <w:szCs w:val="20"/>
    </w:rPr>
  </w:style>
  <w:style w:type="paragraph" w:styleId="CommentSubject">
    <w:name w:val="annotation subject"/>
    <w:basedOn w:val="CommentText"/>
    <w:next w:val="CommentText"/>
    <w:link w:val="CommentSubjectChar"/>
    <w:uiPriority w:val="99"/>
    <w:semiHidden/>
    <w:unhideWhenUsed/>
    <w:rsid w:val="002E3A52"/>
    <w:rPr>
      <w:b/>
      <w:bCs/>
    </w:rPr>
  </w:style>
  <w:style w:type="character" w:customStyle="1" w:styleId="CommentSubjectChar">
    <w:name w:val="Comment Subject Char"/>
    <w:basedOn w:val="CommentTextChar"/>
    <w:link w:val="CommentSubject"/>
    <w:uiPriority w:val="99"/>
    <w:semiHidden/>
    <w:rsid w:val="002E3A52"/>
    <w:rPr>
      <w:b/>
      <w:bCs/>
      <w:sz w:val="20"/>
      <w:szCs w:val="20"/>
    </w:rPr>
  </w:style>
  <w:style w:type="paragraph" w:styleId="BalloonText">
    <w:name w:val="Balloon Text"/>
    <w:basedOn w:val="Normal"/>
    <w:link w:val="BalloonTextChar"/>
    <w:uiPriority w:val="99"/>
    <w:semiHidden/>
    <w:unhideWhenUsed/>
    <w:rsid w:val="002E3A52"/>
    <w:rPr>
      <w:rFonts w:ascii="Tahoma" w:hAnsi="Tahoma" w:cs="Tahoma"/>
      <w:sz w:val="16"/>
      <w:szCs w:val="16"/>
    </w:rPr>
  </w:style>
  <w:style w:type="character" w:customStyle="1" w:styleId="BalloonTextChar">
    <w:name w:val="Balloon Text Char"/>
    <w:basedOn w:val="DefaultParagraphFont"/>
    <w:link w:val="BalloonText"/>
    <w:uiPriority w:val="99"/>
    <w:semiHidden/>
    <w:rsid w:val="002E3A52"/>
    <w:rPr>
      <w:rFonts w:ascii="Tahoma" w:hAnsi="Tahoma" w:cs="Tahoma"/>
      <w:sz w:val="16"/>
      <w:szCs w:val="16"/>
    </w:rPr>
  </w:style>
  <w:style w:type="paragraph" w:customStyle="1" w:styleId="Pa24">
    <w:name w:val="Pa24"/>
    <w:basedOn w:val="Default"/>
    <w:next w:val="Default"/>
    <w:uiPriority w:val="99"/>
    <w:rsid w:val="00312878"/>
    <w:pPr>
      <w:spacing w:line="221" w:lineRule="atLeast"/>
    </w:pPr>
    <w:rPr>
      <w:rFonts w:cstheme="minorBidi"/>
      <w:color w:val="auto"/>
    </w:rPr>
  </w:style>
  <w:style w:type="character" w:styleId="Hyperlink">
    <w:name w:val="Hyperlink"/>
    <w:basedOn w:val="DefaultParagraphFont"/>
    <w:uiPriority w:val="99"/>
    <w:unhideWhenUsed/>
    <w:rsid w:val="009A59EF"/>
    <w:rPr>
      <w:color w:val="0000FF" w:themeColor="hyperlink"/>
      <w:u w:val="single"/>
    </w:rPr>
  </w:style>
  <w:style w:type="character" w:styleId="FollowedHyperlink">
    <w:name w:val="FollowedHyperlink"/>
    <w:basedOn w:val="DefaultParagraphFont"/>
    <w:uiPriority w:val="99"/>
    <w:semiHidden/>
    <w:unhideWhenUsed/>
    <w:rsid w:val="009A59EF"/>
    <w:rPr>
      <w:color w:val="800080" w:themeColor="followedHyperlink"/>
      <w:u w:val="single"/>
    </w:rPr>
  </w:style>
  <w:style w:type="paragraph" w:styleId="FootnoteText">
    <w:name w:val="footnote text"/>
    <w:aliases w:val="fn,footnote text"/>
    <w:basedOn w:val="Normal"/>
    <w:link w:val="FootnoteTextChar"/>
    <w:unhideWhenUsed/>
    <w:rsid w:val="009A59EF"/>
    <w:rPr>
      <w:sz w:val="20"/>
      <w:szCs w:val="20"/>
    </w:rPr>
  </w:style>
  <w:style w:type="character" w:customStyle="1" w:styleId="FootnoteTextChar">
    <w:name w:val="Footnote Text Char"/>
    <w:aliases w:val="fn Char,footnote text Char"/>
    <w:basedOn w:val="DefaultParagraphFont"/>
    <w:link w:val="FootnoteText"/>
    <w:rsid w:val="009A59EF"/>
    <w:rPr>
      <w:sz w:val="20"/>
      <w:szCs w:val="20"/>
    </w:rPr>
  </w:style>
  <w:style w:type="character" w:styleId="FootnoteReference">
    <w:name w:val="footnote reference"/>
    <w:basedOn w:val="DefaultParagraphFont"/>
    <w:unhideWhenUsed/>
    <w:rsid w:val="009A59EF"/>
    <w:rPr>
      <w:vertAlign w:val="superscript"/>
    </w:rPr>
  </w:style>
  <w:style w:type="paragraph" w:styleId="NormalWeb">
    <w:name w:val="Normal (Web)"/>
    <w:basedOn w:val="Normal"/>
    <w:uiPriority w:val="99"/>
    <w:unhideWhenUsed/>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E17587"/>
  </w:style>
  <w:style w:type="paragraph" w:customStyle="1" w:styleId="listitem">
    <w:name w:val="listitem"/>
    <w:basedOn w:val="Normal"/>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9528F9"/>
    <w:pPr>
      <w:tabs>
        <w:tab w:val="center" w:pos="4680"/>
        <w:tab w:val="right" w:pos="9360"/>
      </w:tabs>
    </w:pPr>
  </w:style>
  <w:style w:type="character" w:customStyle="1" w:styleId="HeaderChar">
    <w:name w:val="Header Char"/>
    <w:basedOn w:val="DefaultParagraphFont"/>
    <w:link w:val="Header"/>
    <w:uiPriority w:val="99"/>
    <w:rsid w:val="009528F9"/>
  </w:style>
  <w:style w:type="paragraph" w:styleId="Footer">
    <w:name w:val="footer"/>
    <w:basedOn w:val="Normal"/>
    <w:link w:val="FooterChar"/>
    <w:uiPriority w:val="99"/>
    <w:unhideWhenUsed/>
    <w:rsid w:val="009528F9"/>
    <w:pPr>
      <w:tabs>
        <w:tab w:val="center" w:pos="4680"/>
        <w:tab w:val="right" w:pos="9360"/>
      </w:tabs>
    </w:pPr>
  </w:style>
  <w:style w:type="character" w:customStyle="1" w:styleId="FooterChar">
    <w:name w:val="Footer Char"/>
    <w:basedOn w:val="DefaultParagraphFont"/>
    <w:link w:val="Footer"/>
    <w:uiPriority w:val="99"/>
    <w:rsid w:val="009528F9"/>
  </w:style>
  <w:style w:type="paragraph" w:customStyle="1" w:styleId="5Normal">
    <w:name w:val="5 Normal"/>
    <w:basedOn w:val="Normal"/>
    <w:rsid w:val="00E2441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ind w:left="850" w:hanging="493"/>
      <w:jc w:val="both"/>
    </w:pPr>
    <w:rPr>
      <w:rFonts w:ascii="Arial" w:eastAsia="Times New Roman" w:hAnsi="Arial" w:cs="Times New Roman"/>
      <w:szCs w:val="20"/>
      <w:lang w:val="fr-FR" w:eastAsia="en-GB" w:bidi="ar-SA"/>
    </w:rPr>
  </w:style>
  <w:style w:type="paragraph" w:styleId="TOC1">
    <w:name w:val="toc 1"/>
    <w:basedOn w:val="Normal"/>
    <w:next w:val="Normal"/>
    <w:autoRedefine/>
    <w:uiPriority w:val="39"/>
    <w:unhideWhenUsed/>
    <w:qFormat/>
    <w:rsid w:val="00E24412"/>
    <w:pPr>
      <w:tabs>
        <w:tab w:val="left" w:pos="440"/>
        <w:tab w:val="right" w:leader="dot" w:pos="9498"/>
      </w:tabs>
      <w:ind w:firstLine="0"/>
    </w:pPr>
    <w:rPr>
      <w:rFonts w:ascii="Bookman Old Style" w:hAnsi="Bookman Old Style" w:cs="Mangal"/>
      <w:kern w:val="28"/>
      <w:sz w:val="24"/>
      <w:szCs w:val="24"/>
      <w:lang w:val="en-IN" w:bidi="ar-SA"/>
    </w:rPr>
  </w:style>
  <w:style w:type="paragraph" w:styleId="TOC2">
    <w:name w:val="toc 2"/>
    <w:basedOn w:val="Normal"/>
    <w:next w:val="Normal"/>
    <w:autoRedefine/>
    <w:uiPriority w:val="39"/>
    <w:unhideWhenUsed/>
    <w:qFormat/>
    <w:rsid w:val="00E24412"/>
    <w:pPr>
      <w:spacing w:after="100"/>
      <w:ind w:left="240" w:firstLine="0"/>
      <w:jc w:val="both"/>
    </w:pPr>
    <w:rPr>
      <w:rFonts w:ascii="Bookman Old Style" w:hAnsi="Bookman Old Style" w:cs="Mangal"/>
      <w:kern w:val="28"/>
      <w:sz w:val="24"/>
      <w:szCs w:val="24"/>
      <w:lang w:val="en-IN" w:bidi="ar-SA"/>
    </w:rPr>
  </w:style>
  <w:style w:type="paragraph" w:styleId="TOC3">
    <w:name w:val="toc 3"/>
    <w:basedOn w:val="Normal"/>
    <w:next w:val="Normal"/>
    <w:autoRedefine/>
    <w:uiPriority w:val="39"/>
    <w:unhideWhenUsed/>
    <w:qFormat/>
    <w:rsid w:val="00E24412"/>
    <w:pPr>
      <w:spacing w:after="100"/>
      <w:ind w:left="480" w:firstLine="0"/>
      <w:jc w:val="both"/>
    </w:pPr>
    <w:rPr>
      <w:rFonts w:ascii="Bookman Old Style" w:hAnsi="Bookman Old Style" w:cs="Mangal"/>
      <w:kern w:val="28"/>
      <w:sz w:val="24"/>
      <w:szCs w:val="24"/>
      <w:lang w:val="en-IN" w:bidi="ar-SA"/>
    </w:rPr>
  </w:style>
  <w:style w:type="paragraph" w:styleId="EndnoteText">
    <w:name w:val="endnote text"/>
    <w:basedOn w:val="Normal"/>
    <w:link w:val="EndnoteTextChar"/>
    <w:uiPriority w:val="99"/>
    <w:semiHidden/>
    <w:unhideWhenUsed/>
    <w:rsid w:val="00AA3E94"/>
    <w:rPr>
      <w:sz w:val="20"/>
      <w:szCs w:val="20"/>
    </w:rPr>
  </w:style>
  <w:style w:type="character" w:customStyle="1" w:styleId="EndnoteTextChar">
    <w:name w:val="Endnote Text Char"/>
    <w:basedOn w:val="DefaultParagraphFont"/>
    <w:link w:val="EndnoteText"/>
    <w:uiPriority w:val="99"/>
    <w:semiHidden/>
    <w:rsid w:val="00AA3E94"/>
    <w:rPr>
      <w:sz w:val="20"/>
      <w:szCs w:val="20"/>
    </w:rPr>
  </w:style>
  <w:style w:type="character" w:styleId="EndnoteReference">
    <w:name w:val="endnote reference"/>
    <w:basedOn w:val="DefaultParagraphFont"/>
    <w:uiPriority w:val="99"/>
    <w:semiHidden/>
    <w:unhideWhenUsed/>
    <w:rsid w:val="00AA3E94"/>
    <w:rPr>
      <w:vertAlign w:val="superscript"/>
    </w:rPr>
  </w:style>
  <w:style w:type="character" w:customStyle="1" w:styleId="606">
    <w:name w:val="60 6"/>
    <w:rsid w:val="00E40D16"/>
    <w:rPr>
      <w:rFonts w:cs="Bookman Old Style"/>
      <w:i/>
      <w:iCs/>
      <w:color w:val="000000"/>
    </w:rPr>
  </w:style>
  <w:style w:type="paragraph" w:styleId="BodyText2">
    <w:name w:val="Body Text 2"/>
    <w:basedOn w:val="Normal"/>
    <w:link w:val="BodyText2Char"/>
    <w:rsid w:val="00DD0851"/>
    <w:pPr>
      <w:autoSpaceDE w:val="0"/>
      <w:autoSpaceDN w:val="0"/>
      <w:adjustRightInd w:val="0"/>
      <w:ind w:firstLine="0"/>
      <w:jc w:val="both"/>
    </w:pPr>
    <w:rPr>
      <w:rFonts w:ascii="Arial" w:eastAsia="Times New Roman" w:hAnsi="Arial" w:cs="Arial"/>
      <w:sz w:val="20"/>
      <w:szCs w:val="20"/>
      <w:lang w:bidi="ar-SA"/>
    </w:rPr>
  </w:style>
  <w:style w:type="character" w:customStyle="1" w:styleId="BodyText2Char">
    <w:name w:val="Body Text 2 Char"/>
    <w:basedOn w:val="DefaultParagraphFont"/>
    <w:link w:val="BodyText2"/>
    <w:rsid w:val="00DD0851"/>
    <w:rPr>
      <w:rFonts w:ascii="Arial" w:eastAsia="Times New Roman" w:hAnsi="Arial" w:cs="Arial"/>
      <w:sz w:val="20"/>
      <w:szCs w:val="20"/>
      <w:lang w:bidi="ar-SA"/>
    </w:rPr>
  </w:style>
  <w:style w:type="paragraph" w:customStyle="1" w:styleId="Pa17">
    <w:name w:val="Pa17"/>
    <w:basedOn w:val="Default"/>
    <w:next w:val="Default"/>
    <w:uiPriority w:val="99"/>
    <w:rsid w:val="00BC3191"/>
    <w:pPr>
      <w:spacing w:line="221" w:lineRule="atLeast"/>
    </w:pPr>
    <w:rPr>
      <w:rFonts w:cstheme="minorBidi"/>
      <w:color w:val="auto"/>
    </w:rPr>
  </w:style>
  <w:style w:type="character" w:customStyle="1" w:styleId="PlainTextChar">
    <w:name w:val="Plain Text Char"/>
    <w:basedOn w:val="DefaultParagraphFont"/>
    <w:link w:val="PlainText"/>
    <w:rsid w:val="00334761"/>
    <w:rPr>
      <w:rFonts w:eastAsia="Calibri" w:hAnsi="Calibri"/>
    </w:rPr>
  </w:style>
  <w:style w:type="paragraph" w:styleId="PlainText">
    <w:name w:val="Plain Text"/>
    <w:basedOn w:val="Normal"/>
    <w:link w:val="PlainTextChar"/>
    <w:rsid w:val="00334761"/>
    <w:pPr>
      <w:ind w:firstLine="0"/>
    </w:pPr>
    <w:rPr>
      <w:rFonts w:eastAsia="Calibri" w:hAnsi="Calibri" w:hint="eastAsia"/>
    </w:rPr>
  </w:style>
  <w:style w:type="character" w:customStyle="1" w:styleId="PlainTextChar1">
    <w:name w:val="Plain Text Char1"/>
    <w:basedOn w:val="DefaultParagraphFont"/>
    <w:uiPriority w:val="99"/>
    <w:semiHidden/>
    <w:rsid w:val="00334761"/>
    <w:rPr>
      <w:rFonts w:ascii="Consolas" w:hAnsi="Consolas"/>
      <w:sz w:val="21"/>
      <w:szCs w:val="21"/>
    </w:rPr>
  </w:style>
  <w:style w:type="character" w:customStyle="1" w:styleId="in-widget">
    <w:name w:val="in-widget"/>
    <w:basedOn w:val="DefaultParagraphFont"/>
    <w:rsid w:val="0065394D"/>
  </w:style>
  <w:style w:type="character" w:customStyle="1" w:styleId="in-right">
    <w:name w:val="in-right"/>
    <w:basedOn w:val="DefaultParagraphFont"/>
    <w:rsid w:val="0065394D"/>
  </w:style>
  <w:style w:type="paragraph" w:customStyle="1" w:styleId="byline">
    <w:name w:val="byline"/>
    <w:basedOn w:val="Normal"/>
    <w:rsid w:val="004A24C5"/>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by">
    <w:name w:val="by"/>
    <w:basedOn w:val="DefaultParagraphFont"/>
    <w:rsid w:val="004A24C5"/>
  </w:style>
  <w:style w:type="character" w:customStyle="1" w:styleId="entry-author">
    <w:name w:val="entry-author"/>
    <w:basedOn w:val="DefaultParagraphFont"/>
    <w:rsid w:val="004A24C5"/>
  </w:style>
  <w:style w:type="character" w:customStyle="1" w:styleId="meta-divider">
    <w:name w:val="meta-divider"/>
    <w:basedOn w:val="DefaultParagraphFont"/>
    <w:rsid w:val="004A24C5"/>
  </w:style>
  <w:style w:type="character" w:customStyle="1" w:styleId="mashsb-sharetext">
    <w:name w:val="mashsb-sharetext"/>
    <w:basedOn w:val="DefaultParagraphFont"/>
    <w:rsid w:val="004A24C5"/>
  </w:style>
  <w:style w:type="character" w:customStyle="1" w:styleId="item-title">
    <w:name w:val="item-title"/>
    <w:basedOn w:val="DefaultParagraphFont"/>
    <w:rsid w:val="00031F2C"/>
  </w:style>
  <w:style w:type="character" w:customStyle="1" w:styleId="apple-style-span">
    <w:name w:val="apple-style-span"/>
    <w:basedOn w:val="DefaultParagraphFont"/>
    <w:rsid w:val="00031F2C"/>
  </w:style>
  <w:style w:type="table" w:styleId="LightShading">
    <w:name w:val="Light Shading"/>
    <w:basedOn w:val="TableNormal"/>
    <w:uiPriority w:val="60"/>
    <w:rsid w:val="000E22E0"/>
    <w:pPr>
      <w:ind w:firstLine="0"/>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113">
      <w:bodyDiv w:val="1"/>
      <w:marLeft w:val="0"/>
      <w:marRight w:val="0"/>
      <w:marTop w:val="0"/>
      <w:marBottom w:val="0"/>
      <w:divBdr>
        <w:top w:val="none" w:sz="0" w:space="0" w:color="auto"/>
        <w:left w:val="none" w:sz="0" w:space="0" w:color="auto"/>
        <w:bottom w:val="none" w:sz="0" w:space="0" w:color="auto"/>
        <w:right w:val="none" w:sz="0" w:space="0" w:color="auto"/>
      </w:divBdr>
    </w:div>
    <w:div w:id="58288673">
      <w:bodyDiv w:val="1"/>
      <w:marLeft w:val="0"/>
      <w:marRight w:val="0"/>
      <w:marTop w:val="0"/>
      <w:marBottom w:val="0"/>
      <w:divBdr>
        <w:top w:val="none" w:sz="0" w:space="0" w:color="auto"/>
        <w:left w:val="none" w:sz="0" w:space="0" w:color="auto"/>
        <w:bottom w:val="none" w:sz="0" w:space="0" w:color="auto"/>
        <w:right w:val="none" w:sz="0" w:space="0" w:color="auto"/>
      </w:divBdr>
      <w:divsChild>
        <w:div w:id="690379042">
          <w:marLeft w:val="0"/>
          <w:marRight w:val="0"/>
          <w:marTop w:val="0"/>
          <w:marBottom w:val="0"/>
          <w:divBdr>
            <w:top w:val="none" w:sz="0" w:space="0" w:color="auto"/>
            <w:left w:val="none" w:sz="0" w:space="0" w:color="auto"/>
            <w:bottom w:val="none" w:sz="0" w:space="0" w:color="auto"/>
            <w:right w:val="none" w:sz="0" w:space="0" w:color="auto"/>
          </w:divBdr>
          <w:divsChild>
            <w:div w:id="1866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22">
      <w:bodyDiv w:val="1"/>
      <w:marLeft w:val="0"/>
      <w:marRight w:val="0"/>
      <w:marTop w:val="0"/>
      <w:marBottom w:val="0"/>
      <w:divBdr>
        <w:top w:val="none" w:sz="0" w:space="0" w:color="auto"/>
        <w:left w:val="none" w:sz="0" w:space="0" w:color="auto"/>
        <w:bottom w:val="none" w:sz="0" w:space="0" w:color="auto"/>
        <w:right w:val="none" w:sz="0" w:space="0" w:color="auto"/>
      </w:divBdr>
      <w:divsChild>
        <w:div w:id="395251857">
          <w:marLeft w:val="0"/>
          <w:marRight w:val="1200"/>
          <w:marTop w:val="300"/>
          <w:marBottom w:val="0"/>
          <w:divBdr>
            <w:top w:val="none" w:sz="0" w:space="0" w:color="auto"/>
            <w:left w:val="none" w:sz="0" w:space="0" w:color="auto"/>
            <w:bottom w:val="none" w:sz="0" w:space="0" w:color="auto"/>
            <w:right w:val="none" w:sz="0" w:space="0" w:color="auto"/>
          </w:divBdr>
          <w:divsChild>
            <w:div w:id="127086735">
              <w:marLeft w:val="0"/>
              <w:marRight w:val="0"/>
              <w:marTop w:val="0"/>
              <w:marBottom w:val="0"/>
              <w:divBdr>
                <w:top w:val="none" w:sz="0" w:space="0" w:color="auto"/>
                <w:left w:val="none" w:sz="0" w:space="0" w:color="auto"/>
                <w:bottom w:val="none" w:sz="0" w:space="0" w:color="auto"/>
                <w:right w:val="none" w:sz="0" w:space="0" w:color="auto"/>
              </w:divBdr>
            </w:div>
            <w:div w:id="696272204">
              <w:marLeft w:val="0"/>
              <w:marRight w:val="0"/>
              <w:marTop w:val="0"/>
              <w:marBottom w:val="0"/>
              <w:divBdr>
                <w:top w:val="none" w:sz="0" w:space="0" w:color="auto"/>
                <w:left w:val="none" w:sz="0" w:space="0" w:color="auto"/>
                <w:bottom w:val="none" w:sz="0" w:space="0" w:color="auto"/>
                <w:right w:val="none" w:sz="0" w:space="0" w:color="auto"/>
              </w:divBdr>
            </w:div>
            <w:div w:id="1683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908">
      <w:bodyDiv w:val="1"/>
      <w:marLeft w:val="0"/>
      <w:marRight w:val="0"/>
      <w:marTop w:val="0"/>
      <w:marBottom w:val="0"/>
      <w:divBdr>
        <w:top w:val="none" w:sz="0" w:space="0" w:color="auto"/>
        <w:left w:val="none" w:sz="0" w:space="0" w:color="auto"/>
        <w:bottom w:val="none" w:sz="0" w:space="0" w:color="auto"/>
        <w:right w:val="none" w:sz="0" w:space="0" w:color="auto"/>
      </w:divBdr>
    </w:div>
    <w:div w:id="130025062">
      <w:bodyDiv w:val="1"/>
      <w:marLeft w:val="0"/>
      <w:marRight w:val="0"/>
      <w:marTop w:val="0"/>
      <w:marBottom w:val="0"/>
      <w:divBdr>
        <w:top w:val="none" w:sz="0" w:space="0" w:color="auto"/>
        <w:left w:val="none" w:sz="0" w:space="0" w:color="auto"/>
        <w:bottom w:val="none" w:sz="0" w:space="0" w:color="auto"/>
        <w:right w:val="none" w:sz="0" w:space="0" w:color="auto"/>
      </w:divBdr>
      <w:divsChild>
        <w:div w:id="451023960">
          <w:marLeft w:val="225"/>
          <w:marRight w:val="0"/>
          <w:marTop w:val="0"/>
          <w:marBottom w:val="225"/>
          <w:divBdr>
            <w:top w:val="none" w:sz="0" w:space="0" w:color="auto"/>
            <w:left w:val="none" w:sz="0" w:space="0" w:color="auto"/>
            <w:bottom w:val="none" w:sz="0" w:space="0" w:color="auto"/>
            <w:right w:val="none" w:sz="0" w:space="0" w:color="auto"/>
          </w:divBdr>
          <w:divsChild>
            <w:div w:id="28458573">
              <w:marLeft w:val="0"/>
              <w:marRight w:val="0"/>
              <w:marTop w:val="0"/>
              <w:marBottom w:val="0"/>
              <w:divBdr>
                <w:top w:val="none" w:sz="0" w:space="0" w:color="auto"/>
                <w:left w:val="none" w:sz="0" w:space="0" w:color="auto"/>
                <w:bottom w:val="none" w:sz="0" w:space="0" w:color="auto"/>
                <w:right w:val="none" w:sz="0" w:space="0" w:color="auto"/>
              </w:divBdr>
            </w:div>
            <w:div w:id="663437545">
              <w:marLeft w:val="0"/>
              <w:marRight w:val="0"/>
              <w:marTop w:val="0"/>
              <w:marBottom w:val="0"/>
              <w:divBdr>
                <w:top w:val="none" w:sz="0" w:space="0" w:color="auto"/>
                <w:left w:val="none" w:sz="0" w:space="0" w:color="auto"/>
                <w:bottom w:val="none" w:sz="0" w:space="0" w:color="auto"/>
                <w:right w:val="none" w:sz="0" w:space="0" w:color="auto"/>
              </w:divBdr>
            </w:div>
            <w:div w:id="1145849802">
              <w:marLeft w:val="0"/>
              <w:marRight w:val="0"/>
              <w:marTop w:val="0"/>
              <w:marBottom w:val="0"/>
              <w:divBdr>
                <w:top w:val="none" w:sz="0" w:space="0" w:color="auto"/>
                <w:left w:val="none" w:sz="0" w:space="0" w:color="auto"/>
                <w:bottom w:val="none" w:sz="0" w:space="0" w:color="auto"/>
                <w:right w:val="none" w:sz="0" w:space="0" w:color="auto"/>
              </w:divBdr>
            </w:div>
            <w:div w:id="1722169421">
              <w:marLeft w:val="0"/>
              <w:marRight w:val="0"/>
              <w:marTop w:val="0"/>
              <w:marBottom w:val="0"/>
              <w:divBdr>
                <w:top w:val="none" w:sz="0" w:space="0" w:color="auto"/>
                <w:left w:val="none" w:sz="0" w:space="0" w:color="auto"/>
                <w:bottom w:val="none" w:sz="0" w:space="0" w:color="auto"/>
                <w:right w:val="none" w:sz="0" w:space="0" w:color="auto"/>
              </w:divBdr>
            </w:div>
            <w:div w:id="2062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597">
      <w:bodyDiv w:val="1"/>
      <w:marLeft w:val="0"/>
      <w:marRight w:val="0"/>
      <w:marTop w:val="0"/>
      <w:marBottom w:val="0"/>
      <w:divBdr>
        <w:top w:val="none" w:sz="0" w:space="0" w:color="auto"/>
        <w:left w:val="none" w:sz="0" w:space="0" w:color="auto"/>
        <w:bottom w:val="none" w:sz="0" w:space="0" w:color="auto"/>
        <w:right w:val="none" w:sz="0" w:space="0" w:color="auto"/>
      </w:divBdr>
    </w:div>
    <w:div w:id="159859483">
      <w:bodyDiv w:val="1"/>
      <w:marLeft w:val="0"/>
      <w:marRight w:val="0"/>
      <w:marTop w:val="0"/>
      <w:marBottom w:val="0"/>
      <w:divBdr>
        <w:top w:val="none" w:sz="0" w:space="0" w:color="auto"/>
        <w:left w:val="none" w:sz="0" w:space="0" w:color="auto"/>
        <w:bottom w:val="none" w:sz="0" w:space="0" w:color="auto"/>
        <w:right w:val="none" w:sz="0" w:space="0" w:color="auto"/>
      </w:divBdr>
      <w:divsChild>
        <w:div w:id="1874806100">
          <w:marLeft w:val="0"/>
          <w:marRight w:val="0"/>
          <w:marTop w:val="0"/>
          <w:marBottom w:val="0"/>
          <w:divBdr>
            <w:top w:val="none" w:sz="0" w:space="0" w:color="auto"/>
            <w:left w:val="none" w:sz="0" w:space="0" w:color="auto"/>
            <w:bottom w:val="none" w:sz="0" w:space="0" w:color="auto"/>
            <w:right w:val="none" w:sz="0" w:space="0" w:color="auto"/>
          </w:divBdr>
        </w:div>
      </w:divsChild>
    </w:div>
    <w:div w:id="167984135">
      <w:bodyDiv w:val="1"/>
      <w:marLeft w:val="0"/>
      <w:marRight w:val="0"/>
      <w:marTop w:val="0"/>
      <w:marBottom w:val="0"/>
      <w:divBdr>
        <w:top w:val="none" w:sz="0" w:space="0" w:color="auto"/>
        <w:left w:val="none" w:sz="0" w:space="0" w:color="auto"/>
        <w:bottom w:val="none" w:sz="0" w:space="0" w:color="auto"/>
        <w:right w:val="none" w:sz="0" w:space="0" w:color="auto"/>
      </w:divBdr>
    </w:div>
    <w:div w:id="179977240">
      <w:bodyDiv w:val="1"/>
      <w:marLeft w:val="0"/>
      <w:marRight w:val="0"/>
      <w:marTop w:val="0"/>
      <w:marBottom w:val="0"/>
      <w:divBdr>
        <w:top w:val="none" w:sz="0" w:space="0" w:color="auto"/>
        <w:left w:val="none" w:sz="0" w:space="0" w:color="auto"/>
        <w:bottom w:val="none" w:sz="0" w:space="0" w:color="auto"/>
        <w:right w:val="none" w:sz="0" w:space="0" w:color="auto"/>
      </w:divBdr>
      <w:divsChild>
        <w:div w:id="1040016575">
          <w:marLeft w:val="360"/>
          <w:marRight w:val="0"/>
          <w:marTop w:val="200"/>
          <w:marBottom w:val="0"/>
          <w:divBdr>
            <w:top w:val="none" w:sz="0" w:space="0" w:color="auto"/>
            <w:left w:val="none" w:sz="0" w:space="0" w:color="auto"/>
            <w:bottom w:val="none" w:sz="0" w:space="0" w:color="auto"/>
            <w:right w:val="none" w:sz="0" w:space="0" w:color="auto"/>
          </w:divBdr>
        </w:div>
      </w:divsChild>
    </w:div>
    <w:div w:id="202206756">
      <w:bodyDiv w:val="1"/>
      <w:marLeft w:val="0"/>
      <w:marRight w:val="0"/>
      <w:marTop w:val="0"/>
      <w:marBottom w:val="0"/>
      <w:divBdr>
        <w:top w:val="none" w:sz="0" w:space="0" w:color="auto"/>
        <w:left w:val="none" w:sz="0" w:space="0" w:color="auto"/>
        <w:bottom w:val="none" w:sz="0" w:space="0" w:color="auto"/>
        <w:right w:val="none" w:sz="0" w:space="0" w:color="auto"/>
      </w:divBdr>
      <w:divsChild>
        <w:div w:id="343216642">
          <w:marLeft w:val="0"/>
          <w:marRight w:val="0"/>
          <w:marTop w:val="0"/>
          <w:marBottom w:val="0"/>
          <w:divBdr>
            <w:top w:val="none" w:sz="0" w:space="0" w:color="auto"/>
            <w:left w:val="none" w:sz="0" w:space="0" w:color="auto"/>
            <w:bottom w:val="none" w:sz="0" w:space="0" w:color="auto"/>
            <w:right w:val="none" w:sz="0" w:space="0" w:color="auto"/>
          </w:divBdr>
        </w:div>
        <w:div w:id="472331594">
          <w:marLeft w:val="0"/>
          <w:marRight w:val="0"/>
          <w:marTop w:val="0"/>
          <w:marBottom w:val="0"/>
          <w:divBdr>
            <w:top w:val="none" w:sz="0" w:space="0" w:color="auto"/>
            <w:left w:val="none" w:sz="0" w:space="0" w:color="auto"/>
            <w:bottom w:val="none" w:sz="0" w:space="0" w:color="auto"/>
            <w:right w:val="none" w:sz="0" w:space="0" w:color="auto"/>
          </w:divBdr>
        </w:div>
        <w:div w:id="1366785238">
          <w:marLeft w:val="0"/>
          <w:marRight w:val="0"/>
          <w:marTop w:val="0"/>
          <w:marBottom w:val="0"/>
          <w:divBdr>
            <w:top w:val="none" w:sz="0" w:space="0" w:color="auto"/>
            <w:left w:val="none" w:sz="0" w:space="0" w:color="auto"/>
            <w:bottom w:val="none" w:sz="0" w:space="0" w:color="auto"/>
            <w:right w:val="none" w:sz="0" w:space="0" w:color="auto"/>
          </w:divBdr>
        </w:div>
        <w:div w:id="1910339064">
          <w:marLeft w:val="0"/>
          <w:marRight w:val="0"/>
          <w:marTop w:val="240"/>
          <w:marBottom w:val="240"/>
          <w:divBdr>
            <w:top w:val="none" w:sz="0" w:space="0" w:color="auto"/>
            <w:left w:val="none" w:sz="0" w:space="0" w:color="auto"/>
            <w:bottom w:val="none" w:sz="0" w:space="0" w:color="auto"/>
            <w:right w:val="none" w:sz="0" w:space="0" w:color="auto"/>
          </w:divBdr>
        </w:div>
      </w:divsChild>
    </w:div>
    <w:div w:id="223683996">
      <w:bodyDiv w:val="1"/>
      <w:marLeft w:val="0"/>
      <w:marRight w:val="0"/>
      <w:marTop w:val="0"/>
      <w:marBottom w:val="0"/>
      <w:divBdr>
        <w:top w:val="none" w:sz="0" w:space="0" w:color="auto"/>
        <w:left w:val="none" w:sz="0" w:space="0" w:color="auto"/>
        <w:bottom w:val="none" w:sz="0" w:space="0" w:color="auto"/>
        <w:right w:val="none" w:sz="0" w:space="0" w:color="auto"/>
      </w:divBdr>
      <w:divsChild>
        <w:div w:id="15035577">
          <w:marLeft w:val="360"/>
          <w:marRight w:val="0"/>
          <w:marTop w:val="200"/>
          <w:marBottom w:val="0"/>
          <w:divBdr>
            <w:top w:val="none" w:sz="0" w:space="0" w:color="auto"/>
            <w:left w:val="none" w:sz="0" w:space="0" w:color="auto"/>
            <w:bottom w:val="none" w:sz="0" w:space="0" w:color="auto"/>
            <w:right w:val="none" w:sz="0" w:space="0" w:color="auto"/>
          </w:divBdr>
        </w:div>
        <w:div w:id="715201376">
          <w:marLeft w:val="1080"/>
          <w:marRight w:val="0"/>
          <w:marTop w:val="100"/>
          <w:marBottom w:val="0"/>
          <w:divBdr>
            <w:top w:val="none" w:sz="0" w:space="0" w:color="auto"/>
            <w:left w:val="none" w:sz="0" w:space="0" w:color="auto"/>
            <w:bottom w:val="none" w:sz="0" w:space="0" w:color="auto"/>
            <w:right w:val="none" w:sz="0" w:space="0" w:color="auto"/>
          </w:divBdr>
        </w:div>
        <w:div w:id="774667394">
          <w:marLeft w:val="1080"/>
          <w:marRight w:val="0"/>
          <w:marTop w:val="100"/>
          <w:marBottom w:val="0"/>
          <w:divBdr>
            <w:top w:val="none" w:sz="0" w:space="0" w:color="auto"/>
            <w:left w:val="none" w:sz="0" w:space="0" w:color="auto"/>
            <w:bottom w:val="none" w:sz="0" w:space="0" w:color="auto"/>
            <w:right w:val="none" w:sz="0" w:space="0" w:color="auto"/>
          </w:divBdr>
        </w:div>
        <w:div w:id="2116443118">
          <w:marLeft w:val="360"/>
          <w:marRight w:val="0"/>
          <w:marTop w:val="200"/>
          <w:marBottom w:val="0"/>
          <w:divBdr>
            <w:top w:val="none" w:sz="0" w:space="0" w:color="auto"/>
            <w:left w:val="none" w:sz="0" w:space="0" w:color="auto"/>
            <w:bottom w:val="none" w:sz="0" w:space="0" w:color="auto"/>
            <w:right w:val="none" w:sz="0" w:space="0" w:color="auto"/>
          </w:divBdr>
        </w:div>
        <w:div w:id="1073311485">
          <w:marLeft w:val="360"/>
          <w:marRight w:val="0"/>
          <w:marTop w:val="200"/>
          <w:marBottom w:val="0"/>
          <w:divBdr>
            <w:top w:val="none" w:sz="0" w:space="0" w:color="auto"/>
            <w:left w:val="none" w:sz="0" w:space="0" w:color="auto"/>
            <w:bottom w:val="none" w:sz="0" w:space="0" w:color="auto"/>
            <w:right w:val="none" w:sz="0" w:space="0" w:color="auto"/>
          </w:divBdr>
        </w:div>
        <w:div w:id="898397415">
          <w:marLeft w:val="360"/>
          <w:marRight w:val="0"/>
          <w:marTop w:val="200"/>
          <w:marBottom w:val="0"/>
          <w:divBdr>
            <w:top w:val="none" w:sz="0" w:space="0" w:color="auto"/>
            <w:left w:val="none" w:sz="0" w:space="0" w:color="auto"/>
            <w:bottom w:val="none" w:sz="0" w:space="0" w:color="auto"/>
            <w:right w:val="none" w:sz="0" w:space="0" w:color="auto"/>
          </w:divBdr>
        </w:div>
        <w:div w:id="234046419">
          <w:marLeft w:val="1080"/>
          <w:marRight w:val="0"/>
          <w:marTop w:val="100"/>
          <w:marBottom w:val="0"/>
          <w:divBdr>
            <w:top w:val="none" w:sz="0" w:space="0" w:color="auto"/>
            <w:left w:val="none" w:sz="0" w:space="0" w:color="auto"/>
            <w:bottom w:val="none" w:sz="0" w:space="0" w:color="auto"/>
            <w:right w:val="none" w:sz="0" w:space="0" w:color="auto"/>
          </w:divBdr>
        </w:div>
      </w:divsChild>
    </w:div>
    <w:div w:id="226115655">
      <w:bodyDiv w:val="1"/>
      <w:marLeft w:val="0"/>
      <w:marRight w:val="0"/>
      <w:marTop w:val="0"/>
      <w:marBottom w:val="0"/>
      <w:divBdr>
        <w:top w:val="none" w:sz="0" w:space="0" w:color="auto"/>
        <w:left w:val="none" w:sz="0" w:space="0" w:color="auto"/>
        <w:bottom w:val="none" w:sz="0" w:space="0" w:color="auto"/>
        <w:right w:val="none" w:sz="0" w:space="0" w:color="auto"/>
      </w:divBdr>
    </w:div>
    <w:div w:id="275253924">
      <w:bodyDiv w:val="1"/>
      <w:marLeft w:val="0"/>
      <w:marRight w:val="0"/>
      <w:marTop w:val="0"/>
      <w:marBottom w:val="0"/>
      <w:divBdr>
        <w:top w:val="none" w:sz="0" w:space="0" w:color="auto"/>
        <w:left w:val="none" w:sz="0" w:space="0" w:color="auto"/>
        <w:bottom w:val="none" w:sz="0" w:space="0" w:color="auto"/>
        <w:right w:val="none" w:sz="0" w:space="0" w:color="auto"/>
      </w:divBdr>
      <w:divsChild>
        <w:div w:id="262494353">
          <w:marLeft w:val="0"/>
          <w:marRight w:val="0"/>
          <w:marTop w:val="0"/>
          <w:marBottom w:val="0"/>
          <w:divBdr>
            <w:top w:val="none" w:sz="0" w:space="0" w:color="auto"/>
            <w:left w:val="none" w:sz="0" w:space="0" w:color="auto"/>
            <w:bottom w:val="none" w:sz="0" w:space="0" w:color="auto"/>
            <w:right w:val="none" w:sz="0" w:space="0" w:color="auto"/>
          </w:divBdr>
        </w:div>
        <w:div w:id="350840442">
          <w:marLeft w:val="0"/>
          <w:marRight w:val="0"/>
          <w:marTop w:val="0"/>
          <w:marBottom w:val="0"/>
          <w:divBdr>
            <w:top w:val="none" w:sz="0" w:space="0" w:color="auto"/>
            <w:left w:val="none" w:sz="0" w:space="0" w:color="auto"/>
            <w:bottom w:val="none" w:sz="0" w:space="0" w:color="auto"/>
            <w:right w:val="none" w:sz="0" w:space="0" w:color="auto"/>
          </w:divBdr>
        </w:div>
        <w:div w:id="924067697">
          <w:marLeft w:val="0"/>
          <w:marRight w:val="0"/>
          <w:marTop w:val="0"/>
          <w:marBottom w:val="0"/>
          <w:divBdr>
            <w:top w:val="none" w:sz="0" w:space="0" w:color="auto"/>
            <w:left w:val="none" w:sz="0" w:space="0" w:color="auto"/>
            <w:bottom w:val="none" w:sz="0" w:space="0" w:color="auto"/>
            <w:right w:val="none" w:sz="0" w:space="0" w:color="auto"/>
          </w:divBdr>
        </w:div>
        <w:div w:id="1615407638">
          <w:marLeft w:val="0"/>
          <w:marRight w:val="0"/>
          <w:marTop w:val="240"/>
          <w:marBottom w:val="240"/>
          <w:divBdr>
            <w:top w:val="none" w:sz="0" w:space="0" w:color="auto"/>
            <w:left w:val="none" w:sz="0" w:space="0" w:color="auto"/>
            <w:bottom w:val="none" w:sz="0" w:space="0" w:color="auto"/>
            <w:right w:val="none" w:sz="0" w:space="0" w:color="auto"/>
          </w:divBdr>
        </w:div>
      </w:divsChild>
    </w:div>
    <w:div w:id="276062862">
      <w:bodyDiv w:val="1"/>
      <w:marLeft w:val="0"/>
      <w:marRight w:val="0"/>
      <w:marTop w:val="0"/>
      <w:marBottom w:val="0"/>
      <w:divBdr>
        <w:top w:val="none" w:sz="0" w:space="0" w:color="auto"/>
        <w:left w:val="none" w:sz="0" w:space="0" w:color="auto"/>
        <w:bottom w:val="none" w:sz="0" w:space="0" w:color="auto"/>
        <w:right w:val="none" w:sz="0" w:space="0" w:color="auto"/>
      </w:divBdr>
    </w:div>
    <w:div w:id="281882230">
      <w:bodyDiv w:val="1"/>
      <w:marLeft w:val="0"/>
      <w:marRight w:val="0"/>
      <w:marTop w:val="0"/>
      <w:marBottom w:val="0"/>
      <w:divBdr>
        <w:top w:val="none" w:sz="0" w:space="0" w:color="auto"/>
        <w:left w:val="none" w:sz="0" w:space="0" w:color="auto"/>
        <w:bottom w:val="none" w:sz="0" w:space="0" w:color="auto"/>
        <w:right w:val="none" w:sz="0" w:space="0" w:color="auto"/>
      </w:divBdr>
    </w:div>
    <w:div w:id="282426463">
      <w:bodyDiv w:val="1"/>
      <w:marLeft w:val="0"/>
      <w:marRight w:val="0"/>
      <w:marTop w:val="0"/>
      <w:marBottom w:val="0"/>
      <w:divBdr>
        <w:top w:val="none" w:sz="0" w:space="0" w:color="auto"/>
        <w:left w:val="none" w:sz="0" w:space="0" w:color="auto"/>
        <w:bottom w:val="none" w:sz="0" w:space="0" w:color="auto"/>
        <w:right w:val="none" w:sz="0" w:space="0" w:color="auto"/>
      </w:divBdr>
      <w:divsChild>
        <w:div w:id="182785999">
          <w:marLeft w:val="360"/>
          <w:marRight w:val="0"/>
          <w:marTop w:val="200"/>
          <w:marBottom w:val="0"/>
          <w:divBdr>
            <w:top w:val="none" w:sz="0" w:space="0" w:color="auto"/>
            <w:left w:val="none" w:sz="0" w:space="0" w:color="auto"/>
            <w:bottom w:val="none" w:sz="0" w:space="0" w:color="auto"/>
            <w:right w:val="none" w:sz="0" w:space="0" w:color="auto"/>
          </w:divBdr>
        </w:div>
        <w:div w:id="587664572">
          <w:marLeft w:val="360"/>
          <w:marRight w:val="0"/>
          <w:marTop w:val="200"/>
          <w:marBottom w:val="0"/>
          <w:divBdr>
            <w:top w:val="none" w:sz="0" w:space="0" w:color="auto"/>
            <w:left w:val="none" w:sz="0" w:space="0" w:color="auto"/>
            <w:bottom w:val="none" w:sz="0" w:space="0" w:color="auto"/>
            <w:right w:val="none" w:sz="0" w:space="0" w:color="auto"/>
          </w:divBdr>
        </w:div>
      </w:divsChild>
    </w:div>
    <w:div w:id="293484914">
      <w:bodyDiv w:val="1"/>
      <w:marLeft w:val="0"/>
      <w:marRight w:val="0"/>
      <w:marTop w:val="0"/>
      <w:marBottom w:val="0"/>
      <w:divBdr>
        <w:top w:val="none" w:sz="0" w:space="0" w:color="auto"/>
        <w:left w:val="none" w:sz="0" w:space="0" w:color="auto"/>
        <w:bottom w:val="none" w:sz="0" w:space="0" w:color="auto"/>
        <w:right w:val="none" w:sz="0" w:space="0" w:color="auto"/>
      </w:divBdr>
    </w:div>
    <w:div w:id="469714069">
      <w:bodyDiv w:val="1"/>
      <w:marLeft w:val="0"/>
      <w:marRight w:val="0"/>
      <w:marTop w:val="0"/>
      <w:marBottom w:val="0"/>
      <w:divBdr>
        <w:top w:val="none" w:sz="0" w:space="0" w:color="auto"/>
        <w:left w:val="none" w:sz="0" w:space="0" w:color="auto"/>
        <w:bottom w:val="none" w:sz="0" w:space="0" w:color="auto"/>
        <w:right w:val="none" w:sz="0" w:space="0" w:color="auto"/>
      </w:divBdr>
    </w:div>
    <w:div w:id="474033061">
      <w:bodyDiv w:val="1"/>
      <w:marLeft w:val="0"/>
      <w:marRight w:val="0"/>
      <w:marTop w:val="0"/>
      <w:marBottom w:val="0"/>
      <w:divBdr>
        <w:top w:val="none" w:sz="0" w:space="0" w:color="auto"/>
        <w:left w:val="none" w:sz="0" w:space="0" w:color="auto"/>
        <w:bottom w:val="none" w:sz="0" w:space="0" w:color="auto"/>
        <w:right w:val="none" w:sz="0" w:space="0" w:color="auto"/>
      </w:divBdr>
      <w:divsChild>
        <w:div w:id="1495609998">
          <w:marLeft w:val="0"/>
          <w:marRight w:val="0"/>
          <w:marTop w:val="0"/>
          <w:marBottom w:val="0"/>
          <w:divBdr>
            <w:top w:val="none" w:sz="0" w:space="0" w:color="auto"/>
            <w:left w:val="none" w:sz="0" w:space="0" w:color="auto"/>
            <w:bottom w:val="none" w:sz="0" w:space="0" w:color="auto"/>
            <w:right w:val="none" w:sz="0" w:space="0" w:color="auto"/>
          </w:divBdr>
        </w:div>
      </w:divsChild>
    </w:div>
    <w:div w:id="526138971">
      <w:bodyDiv w:val="1"/>
      <w:marLeft w:val="0"/>
      <w:marRight w:val="0"/>
      <w:marTop w:val="0"/>
      <w:marBottom w:val="0"/>
      <w:divBdr>
        <w:top w:val="none" w:sz="0" w:space="0" w:color="auto"/>
        <w:left w:val="none" w:sz="0" w:space="0" w:color="auto"/>
        <w:bottom w:val="none" w:sz="0" w:space="0" w:color="auto"/>
        <w:right w:val="none" w:sz="0" w:space="0" w:color="auto"/>
      </w:divBdr>
    </w:div>
    <w:div w:id="566690469">
      <w:bodyDiv w:val="1"/>
      <w:marLeft w:val="0"/>
      <w:marRight w:val="0"/>
      <w:marTop w:val="0"/>
      <w:marBottom w:val="0"/>
      <w:divBdr>
        <w:top w:val="none" w:sz="0" w:space="0" w:color="auto"/>
        <w:left w:val="none" w:sz="0" w:space="0" w:color="auto"/>
        <w:bottom w:val="none" w:sz="0" w:space="0" w:color="auto"/>
        <w:right w:val="none" w:sz="0" w:space="0" w:color="auto"/>
      </w:divBdr>
    </w:div>
    <w:div w:id="568882173">
      <w:bodyDiv w:val="1"/>
      <w:marLeft w:val="0"/>
      <w:marRight w:val="0"/>
      <w:marTop w:val="0"/>
      <w:marBottom w:val="0"/>
      <w:divBdr>
        <w:top w:val="none" w:sz="0" w:space="0" w:color="auto"/>
        <w:left w:val="none" w:sz="0" w:space="0" w:color="auto"/>
        <w:bottom w:val="none" w:sz="0" w:space="0" w:color="auto"/>
        <w:right w:val="none" w:sz="0" w:space="0" w:color="auto"/>
      </w:divBdr>
    </w:div>
    <w:div w:id="579677262">
      <w:bodyDiv w:val="1"/>
      <w:marLeft w:val="0"/>
      <w:marRight w:val="0"/>
      <w:marTop w:val="0"/>
      <w:marBottom w:val="0"/>
      <w:divBdr>
        <w:top w:val="none" w:sz="0" w:space="0" w:color="auto"/>
        <w:left w:val="none" w:sz="0" w:space="0" w:color="auto"/>
        <w:bottom w:val="none" w:sz="0" w:space="0" w:color="auto"/>
        <w:right w:val="none" w:sz="0" w:space="0" w:color="auto"/>
      </w:divBdr>
    </w:div>
    <w:div w:id="582955382">
      <w:bodyDiv w:val="1"/>
      <w:marLeft w:val="0"/>
      <w:marRight w:val="0"/>
      <w:marTop w:val="0"/>
      <w:marBottom w:val="0"/>
      <w:divBdr>
        <w:top w:val="none" w:sz="0" w:space="0" w:color="auto"/>
        <w:left w:val="none" w:sz="0" w:space="0" w:color="auto"/>
        <w:bottom w:val="none" w:sz="0" w:space="0" w:color="auto"/>
        <w:right w:val="none" w:sz="0" w:space="0" w:color="auto"/>
      </w:divBdr>
    </w:div>
    <w:div w:id="585766331">
      <w:bodyDiv w:val="1"/>
      <w:marLeft w:val="0"/>
      <w:marRight w:val="0"/>
      <w:marTop w:val="0"/>
      <w:marBottom w:val="0"/>
      <w:divBdr>
        <w:top w:val="none" w:sz="0" w:space="0" w:color="auto"/>
        <w:left w:val="none" w:sz="0" w:space="0" w:color="auto"/>
        <w:bottom w:val="none" w:sz="0" w:space="0" w:color="auto"/>
        <w:right w:val="none" w:sz="0" w:space="0" w:color="auto"/>
      </w:divBdr>
      <w:divsChild>
        <w:div w:id="1317804719">
          <w:marLeft w:val="225"/>
          <w:marRight w:val="0"/>
          <w:marTop w:val="0"/>
          <w:marBottom w:val="225"/>
          <w:divBdr>
            <w:top w:val="none" w:sz="0" w:space="0" w:color="auto"/>
            <w:left w:val="none" w:sz="0" w:space="0" w:color="auto"/>
            <w:bottom w:val="none" w:sz="0" w:space="0" w:color="auto"/>
            <w:right w:val="none" w:sz="0" w:space="0" w:color="auto"/>
          </w:divBdr>
          <w:divsChild>
            <w:div w:id="103228821">
              <w:marLeft w:val="0"/>
              <w:marRight w:val="0"/>
              <w:marTop w:val="0"/>
              <w:marBottom w:val="0"/>
              <w:divBdr>
                <w:top w:val="none" w:sz="0" w:space="0" w:color="auto"/>
                <w:left w:val="none" w:sz="0" w:space="0" w:color="auto"/>
                <w:bottom w:val="none" w:sz="0" w:space="0" w:color="auto"/>
                <w:right w:val="none" w:sz="0" w:space="0" w:color="auto"/>
              </w:divBdr>
            </w:div>
            <w:div w:id="281621193">
              <w:marLeft w:val="0"/>
              <w:marRight w:val="0"/>
              <w:marTop w:val="0"/>
              <w:marBottom w:val="0"/>
              <w:divBdr>
                <w:top w:val="none" w:sz="0" w:space="0" w:color="auto"/>
                <w:left w:val="none" w:sz="0" w:space="0" w:color="auto"/>
                <w:bottom w:val="none" w:sz="0" w:space="0" w:color="auto"/>
                <w:right w:val="none" w:sz="0" w:space="0" w:color="auto"/>
              </w:divBdr>
            </w:div>
            <w:div w:id="1375230111">
              <w:marLeft w:val="0"/>
              <w:marRight w:val="0"/>
              <w:marTop w:val="0"/>
              <w:marBottom w:val="0"/>
              <w:divBdr>
                <w:top w:val="none" w:sz="0" w:space="0" w:color="auto"/>
                <w:left w:val="none" w:sz="0" w:space="0" w:color="auto"/>
                <w:bottom w:val="none" w:sz="0" w:space="0" w:color="auto"/>
                <w:right w:val="none" w:sz="0" w:space="0" w:color="auto"/>
              </w:divBdr>
            </w:div>
            <w:div w:id="1656717127">
              <w:marLeft w:val="0"/>
              <w:marRight w:val="0"/>
              <w:marTop w:val="0"/>
              <w:marBottom w:val="0"/>
              <w:divBdr>
                <w:top w:val="none" w:sz="0" w:space="0" w:color="auto"/>
                <w:left w:val="none" w:sz="0" w:space="0" w:color="auto"/>
                <w:bottom w:val="none" w:sz="0" w:space="0" w:color="auto"/>
                <w:right w:val="none" w:sz="0" w:space="0" w:color="auto"/>
              </w:divBdr>
            </w:div>
            <w:div w:id="18601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976">
      <w:bodyDiv w:val="1"/>
      <w:marLeft w:val="0"/>
      <w:marRight w:val="0"/>
      <w:marTop w:val="0"/>
      <w:marBottom w:val="0"/>
      <w:divBdr>
        <w:top w:val="none" w:sz="0" w:space="0" w:color="auto"/>
        <w:left w:val="none" w:sz="0" w:space="0" w:color="auto"/>
        <w:bottom w:val="none" w:sz="0" w:space="0" w:color="auto"/>
        <w:right w:val="none" w:sz="0" w:space="0" w:color="auto"/>
      </w:divBdr>
    </w:div>
    <w:div w:id="605506834">
      <w:bodyDiv w:val="1"/>
      <w:marLeft w:val="0"/>
      <w:marRight w:val="0"/>
      <w:marTop w:val="0"/>
      <w:marBottom w:val="0"/>
      <w:divBdr>
        <w:top w:val="none" w:sz="0" w:space="0" w:color="auto"/>
        <w:left w:val="none" w:sz="0" w:space="0" w:color="auto"/>
        <w:bottom w:val="none" w:sz="0" w:space="0" w:color="auto"/>
        <w:right w:val="none" w:sz="0" w:space="0" w:color="auto"/>
      </w:divBdr>
    </w:div>
    <w:div w:id="638732671">
      <w:bodyDiv w:val="1"/>
      <w:marLeft w:val="0"/>
      <w:marRight w:val="0"/>
      <w:marTop w:val="0"/>
      <w:marBottom w:val="0"/>
      <w:divBdr>
        <w:top w:val="none" w:sz="0" w:space="0" w:color="auto"/>
        <w:left w:val="none" w:sz="0" w:space="0" w:color="auto"/>
        <w:bottom w:val="none" w:sz="0" w:space="0" w:color="auto"/>
        <w:right w:val="none" w:sz="0" w:space="0" w:color="auto"/>
      </w:divBdr>
    </w:div>
    <w:div w:id="696197913">
      <w:bodyDiv w:val="1"/>
      <w:marLeft w:val="0"/>
      <w:marRight w:val="0"/>
      <w:marTop w:val="0"/>
      <w:marBottom w:val="0"/>
      <w:divBdr>
        <w:top w:val="none" w:sz="0" w:space="0" w:color="auto"/>
        <w:left w:val="none" w:sz="0" w:space="0" w:color="auto"/>
        <w:bottom w:val="none" w:sz="0" w:space="0" w:color="auto"/>
        <w:right w:val="none" w:sz="0" w:space="0" w:color="auto"/>
      </w:divBdr>
    </w:div>
    <w:div w:id="715811220">
      <w:bodyDiv w:val="1"/>
      <w:marLeft w:val="0"/>
      <w:marRight w:val="0"/>
      <w:marTop w:val="0"/>
      <w:marBottom w:val="0"/>
      <w:divBdr>
        <w:top w:val="none" w:sz="0" w:space="0" w:color="auto"/>
        <w:left w:val="none" w:sz="0" w:space="0" w:color="auto"/>
        <w:bottom w:val="none" w:sz="0" w:space="0" w:color="auto"/>
        <w:right w:val="none" w:sz="0" w:space="0" w:color="auto"/>
      </w:divBdr>
      <w:divsChild>
        <w:div w:id="1016733423">
          <w:marLeft w:val="360"/>
          <w:marRight w:val="0"/>
          <w:marTop w:val="200"/>
          <w:marBottom w:val="0"/>
          <w:divBdr>
            <w:top w:val="none" w:sz="0" w:space="0" w:color="auto"/>
            <w:left w:val="none" w:sz="0" w:space="0" w:color="auto"/>
            <w:bottom w:val="none" w:sz="0" w:space="0" w:color="auto"/>
            <w:right w:val="none" w:sz="0" w:space="0" w:color="auto"/>
          </w:divBdr>
        </w:div>
        <w:div w:id="2139374487">
          <w:marLeft w:val="360"/>
          <w:marRight w:val="0"/>
          <w:marTop w:val="200"/>
          <w:marBottom w:val="0"/>
          <w:divBdr>
            <w:top w:val="none" w:sz="0" w:space="0" w:color="auto"/>
            <w:left w:val="none" w:sz="0" w:space="0" w:color="auto"/>
            <w:bottom w:val="none" w:sz="0" w:space="0" w:color="auto"/>
            <w:right w:val="none" w:sz="0" w:space="0" w:color="auto"/>
          </w:divBdr>
        </w:div>
        <w:div w:id="1689408387">
          <w:marLeft w:val="1080"/>
          <w:marRight w:val="0"/>
          <w:marTop w:val="100"/>
          <w:marBottom w:val="0"/>
          <w:divBdr>
            <w:top w:val="none" w:sz="0" w:space="0" w:color="auto"/>
            <w:left w:val="none" w:sz="0" w:space="0" w:color="auto"/>
            <w:bottom w:val="none" w:sz="0" w:space="0" w:color="auto"/>
            <w:right w:val="none" w:sz="0" w:space="0" w:color="auto"/>
          </w:divBdr>
        </w:div>
        <w:div w:id="1999461262">
          <w:marLeft w:val="1080"/>
          <w:marRight w:val="0"/>
          <w:marTop w:val="100"/>
          <w:marBottom w:val="0"/>
          <w:divBdr>
            <w:top w:val="none" w:sz="0" w:space="0" w:color="auto"/>
            <w:left w:val="none" w:sz="0" w:space="0" w:color="auto"/>
            <w:bottom w:val="none" w:sz="0" w:space="0" w:color="auto"/>
            <w:right w:val="none" w:sz="0" w:space="0" w:color="auto"/>
          </w:divBdr>
        </w:div>
        <w:div w:id="2095978311">
          <w:marLeft w:val="1080"/>
          <w:marRight w:val="0"/>
          <w:marTop w:val="100"/>
          <w:marBottom w:val="0"/>
          <w:divBdr>
            <w:top w:val="none" w:sz="0" w:space="0" w:color="auto"/>
            <w:left w:val="none" w:sz="0" w:space="0" w:color="auto"/>
            <w:bottom w:val="none" w:sz="0" w:space="0" w:color="auto"/>
            <w:right w:val="none" w:sz="0" w:space="0" w:color="auto"/>
          </w:divBdr>
        </w:div>
        <w:div w:id="424300300">
          <w:marLeft w:val="1080"/>
          <w:marRight w:val="0"/>
          <w:marTop w:val="100"/>
          <w:marBottom w:val="0"/>
          <w:divBdr>
            <w:top w:val="none" w:sz="0" w:space="0" w:color="auto"/>
            <w:left w:val="none" w:sz="0" w:space="0" w:color="auto"/>
            <w:bottom w:val="none" w:sz="0" w:space="0" w:color="auto"/>
            <w:right w:val="none" w:sz="0" w:space="0" w:color="auto"/>
          </w:divBdr>
        </w:div>
      </w:divsChild>
    </w:div>
    <w:div w:id="724834658">
      <w:bodyDiv w:val="1"/>
      <w:marLeft w:val="0"/>
      <w:marRight w:val="0"/>
      <w:marTop w:val="0"/>
      <w:marBottom w:val="0"/>
      <w:divBdr>
        <w:top w:val="none" w:sz="0" w:space="0" w:color="auto"/>
        <w:left w:val="none" w:sz="0" w:space="0" w:color="auto"/>
        <w:bottom w:val="none" w:sz="0" w:space="0" w:color="auto"/>
        <w:right w:val="none" w:sz="0" w:space="0" w:color="auto"/>
      </w:divBdr>
      <w:divsChild>
        <w:div w:id="180317699">
          <w:marLeft w:val="0"/>
          <w:marRight w:val="0"/>
          <w:marTop w:val="0"/>
          <w:marBottom w:val="0"/>
          <w:divBdr>
            <w:top w:val="none" w:sz="0" w:space="0" w:color="auto"/>
            <w:left w:val="none" w:sz="0" w:space="0" w:color="auto"/>
            <w:bottom w:val="none" w:sz="0" w:space="0" w:color="auto"/>
            <w:right w:val="none" w:sz="0" w:space="0" w:color="auto"/>
          </w:divBdr>
          <w:divsChild>
            <w:div w:id="1336612465">
              <w:marLeft w:val="0"/>
              <w:marRight w:val="150"/>
              <w:marTop w:val="0"/>
              <w:marBottom w:val="0"/>
              <w:divBdr>
                <w:top w:val="single" w:sz="2" w:space="0" w:color="FFFFFF"/>
                <w:left w:val="single" w:sz="2" w:space="0" w:color="FFFFFF"/>
                <w:bottom w:val="single" w:sz="2" w:space="0" w:color="FFFFFF"/>
                <w:right w:val="single" w:sz="2" w:space="0" w:color="FFFFFF"/>
              </w:divBdr>
              <w:divsChild>
                <w:div w:id="8672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1450">
          <w:marLeft w:val="0"/>
          <w:marRight w:val="0"/>
          <w:marTop w:val="0"/>
          <w:marBottom w:val="0"/>
          <w:divBdr>
            <w:top w:val="none" w:sz="0" w:space="0" w:color="auto"/>
            <w:left w:val="none" w:sz="0" w:space="0" w:color="auto"/>
            <w:bottom w:val="none" w:sz="0" w:space="0" w:color="auto"/>
            <w:right w:val="none" w:sz="0" w:space="0" w:color="auto"/>
          </w:divBdr>
        </w:div>
        <w:div w:id="858618836">
          <w:marLeft w:val="0"/>
          <w:marRight w:val="0"/>
          <w:marTop w:val="0"/>
          <w:marBottom w:val="0"/>
          <w:divBdr>
            <w:top w:val="none" w:sz="0" w:space="0" w:color="auto"/>
            <w:left w:val="none" w:sz="0" w:space="0" w:color="auto"/>
            <w:bottom w:val="none" w:sz="0" w:space="0" w:color="auto"/>
            <w:right w:val="none" w:sz="0" w:space="0" w:color="auto"/>
          </w:divBdr>
        </w:div>
      </w:divsChild>
    </w:div>
    <w:div w:id="800537078">
      <w:bodyDiv w:val="1"/>
      <w:marLeft w:val="0"/>
      <w:marRight w:val="0"/>
      <w:marTop w:val="0"/>
      <w:marBottom w:val="0"/>
      <w:divBdr>
        <w:top w:val="none" w:sz="0" w:space="0" w:color="auto"/>
        <w:left w:val="none" w:sz="0" w:space="0" w:color="auto"/>
        <w:bottom w:val="none" w:sz="0" w:space="0" w:color="auto"/>
        <w:right w:val="none" w:sz="0" w:space="0" w:color="auto"/>
      </w:divBdr>
      <w:divsChild>
        <w:div w:id="1621257125">
          <w:marLeft w:val="0"/>
          <w:marRight w:val="1200"/>
          <w:marTop w:val="300"/>
          <w:marBottom w:val="0"/>
          <w:divBdr>
            <w:top w:val="none" w:sz="0" w:space="0" w:color="auto"/>
            <w:left w:val="none" w:sz="0" w:space="0" w:color="auto"/>
            <w:bottom w:val="none" w:sz="0" w:space="0" w:color="auto"/>
            <w:right w:val="none" w:sz="0" w:space="0" w:color="auto"/>
          </w:divBdr>
          <w:divsChild>
            <w:div w:id="473454531">
              <w:marLeft w:val="0"/>
              <w:marRight w:val="0"/>
              <w:marTop w:val="0"/>
              <w:marBottom w:val="0"/>
              <w:divBdr>
                <w:top w:val="none" w:sz="0" w:space="0" w:color="auto"/>
                <w:left w:val="none" w:sz="0" w:space="0" w:color="auto"/>
                <w:bottom w:val="none" w:sz="0" w:space="0" w:color="auto"/>
                <w:right w:val="none" w:sz="0" w:space="0" w:color="auto"/>
              </w:divBdr>
            </w:div>
            <w:div w:id="889221033">
              <w:marLeft w:val="0"/>
              <w:marRight w:val="0"/>
              <w:marTop w:val="0"/>
              <w:marBottom w:val="0"/>
              <w:divBdr>
                <w:top w:val="none" w:sz="0" w:space="0" w:color="auto"/>
                <w:left w:val="none" w:sz="0" w:space="0" w:color="auto"/>
                <w:bottom w:val="none" w:sz="0" w:space="0" w:color="auto"/>
                <w:right w:val="none" w:sz="0" w:space="0" w:color="auto"/>
              </w:divBdr>
            </w:div>
            <w:div w:id="2090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468">
      <w:bodyDiv w:val="1"/>
      <w:marLeft w:val="0"/>
      <w:marRight w:val="0"/>
      <w:marTop w:val="0"/>
      <w:marBottom w:val="0"/>
      <w:divBdr>
        <w:top w:val="none" w:sz="0" w:space="0" w:color="auto"/>
        <w:left w:val="none" w:sz="0" w:space="0" w:color="auto"/>
        <w:bottom w:val="none" w:sz="0" w:space="0" w:color="auto"/>
        <w:right w:val="none" w:sz="0" w:space="0" w:color="auto"/>
      </w:divBdr>
    </w:div>
    <w:div w:id="843209729">
      <w:bodyDiv w:val="1"/>
      <w:marLeft w:val="0"/>
      <w:marRight w:val="0"/>
      <w:marTop w:val="0"/>
      <w:marBottom w:val="0"/>
      <w:divBdr>
        <w:top w:val="none" w:sz="0" w:space="0" w:color="auto"/>
        <w:left w:val="none" w:sz="0" w:space="0" w:color="auto"/>
        <w:bottom w:val="none" w:sz="0" w:space="0" w:color="auto"/>
        <w:right w:val="none" w:sz="0" w:space="0" w:color="auto"/>
      </w:divBdr>
      <w:divsChild>
        <w:div w:id="897017708">
          <w:marLeft w:val="0"/>
          <w:marRight w:val="1200"/>
          <w:marTop w:val="300"/>
          <w:marBottom w:val="0"/>
          <w:divBdr>
            <w:top w:val="none" w:sz="0" w:space="0" w:color="auto"/>
            <w:left w:val="none" w:sz="0" w:space="0" w:color="auto"/>
            <w:bottom w:val="none" w:sz="0" w:space="0" w:color="auto"/>
            <w:right w:val="none" w:sz="0" w:space="0" w:color="auto"/>
          </w:divBdr>
          <w:divsChild>
            <w:div w:id="1814180128">
              <w:marLeft w:val="0"/>
              <w:marRight w:val="0"/>
              <w:marTop w:val="0"/>
              <w:marBottom w:val="0"/>
              <w:divBdr>
                <w:top w:val="none" w:sz="0" w:space="0" w:color="auto"/>
                <w:left w:val="none" w:sz="0" w:space="0" w:color="auto"/>
                <w:bottom w:val="none" w:sz="0" w:space="0" w:color="auto"/>
                <w:right w:val="none" w:sz="0" w:space="0" w:color="auto"/>
              </w:divBdr>
            </w:div>
            <w:div w:id="1841001907">
              <w:marLeft w:val="0"/>
              <w:marRight w:val="0"/>
              <w:marTop w:val="0"/>
              <w:marBottom w:val="0"/>
              <w:divBdr>
                <w:top w:val="none" w:sz="0" w:space="0" w:color="auto"/>
                <w:left w:val="none" w:sz="0" w:space="0" w:color="auto"/>
                <w:bottom w:val="none" w:sz="0" w:space="0" w:color="auto"/>
                <w:right w:val="none" w:sz="0" w:space="0" w:color="auto"/>
              </w:divBdr>
            </w:div>
            <w:div w:id="21219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550">
      <w:bodyDiv w:val="1"/>
      <w:marLeft w:val="0"/>
      <w:marRight w:val="0"/>
      <w:marTop w:val="0"/>
      <w:marBottom w:val="0"/>
      <w:divBdr>
        <w:top w:val="none" w:sz="0" w:space="0" w:color="auto"/>
        <w:left w:val="none" w:sz="0" w:space="0" w:color="auto"/>
        <w:bottom w:val="none" w:sz="0" w:space="0" w:color="auto"/>
        <w:right w:val="none" w:sz="0" w:space="0" w:color="auto"/>
      </w:divBdr>
    </w:div>
    <w:div w:id="889464767">
      <w:bodyDiv w:val="1"/>
      <w:marLeft w:val="0"/>
      <w:marRight w:val="0"/>
      <w:marTop w:val="0"/>
      <w:marBottom w:val="0"/>
      <w:divBdr>
        <w:top w:val="none" w:sz="0" w:space="0" w:color="auto"/>
        <w:left w:val="none" w:sz="0" w:space="0" w:color="auto"/>
        <w:bottom w:val="none" w:sz="0" w:space="0" w:color="auto"/>
        <w:right w:val="none" w:sz="0" w:space="0" w:color="auto"/>
      </w:divBdr>
    </w:div>
    <w:div w:id="890386177">
      <w:bodyDiv w:val="1"/>
      <w:marLeft w:val="0"/>
      <w:marRight w:val="0"/>
      <w:marTop w:val="0"/>
      <w:marBottom w:val="0"/>
      <w:divBdr>
        <w:top w:val="none" w:sz="0" w:space="0" w:color="auto"/>
        <w:left w:val="none" w:sz="0" w:space="0" w:color="auto"/>
        <w:bottom w:val="none" w:sz="0" w:space="0" w:color="auto"/>
        <w:right w:val="none" w:sz="0" w:space="0" w:color="auto"/>
      </w:divBdr>
    </w:div>
    <w:div w:id="959190183">
      <w:bodyDiv w:val="1"/>
      <w:marLeft w:val="0"/>
      <w:marRight w:val="0"/>
      <w:marTop w:val="0"/>
      <w:marBottom w:val="0"/>
      <w:divBdr>
        <w:top w:val="none" w:sz="0" w:space="0" w:color="auto"/>
        <w:left w:val="none" w:sz="0" w:space="0" w:color="auto"/>
        <w:bottom w:val="none" w:sz="0" w:space="0" w:color="auto"/>
        <w:right w:val="none" w:sz="0" w:space="0" w:color="auto"/>
      </w:divBdr>
      <w:divsChild>
        <w:div w:id="192767104">
          <w:marLeft w:val="0"/>
          <w:marRight w:val="0"/>
          <w:marTop w:val="0"/>
          <w:marBottom w:val="0"/>
          <w:divBdr>
            <w:top w:val="none" w:sz="0" w:space="0" w:color="auto"/>
            <w:left w:val="none" w:sz="0" w:space="0" w:color="auto"/>
            <w:bottom w:val="none" w:sz="0" w:space="0" w:color="auto"/>
            <w:right w:val="none" w:sz="0" w:space="0" w:color="auto"/>
          </w:divBdr>
          <w:divsChild>
            <w:div w:id="2761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730">
      <w:bodyDiv w:val="1"/>
      <w:marLeft w:val="0"/>
      <w:marRight w:val="0"/>
      <w:marTop w:val="0"/>
      <w:marBottom w:val="0"/>
      <w:divBdr>
        <w:top w:val="none" w:sz="0" w:space="0" w:color="auto"/>
        <w:left w:val="none" w:sz="0" w:space="0" w:color="auto"/>
        <w:bottom w:val="none" w:sz="0" w:space="0" w:color="auto"/>
        <w:right w:val="none" w:sz="0" w:space="0" w:color="auto"/>
      </w:divBdr>
    </w:div>
    <w:div w:id="1066800751">
      <w:bodyDiv w:val="1"/>
      <w:marLeft w:val="0"/>
      <w:marRight w:val="0"/>
      <w:marTop w:val="0"/>
      <w:marBottom w:val="0"/>
      <w:divBdr>
        <w:top w:val="none" w:sz="0" w:space="0" w:color="auto"/>
        <w:left w:val="none" w:sz="0" w:space="0" w:color="auto"/>
        <w:bottom w:val="none" w:sz="0" w:space="0" w:color="auto"/>
        <w:right w:val="none" w:sz="0" w:space="0" w:color="auto"/>
      </w:divBdr>
    </w:div>
    <w:div w:id="1076127516">
      <w:bodyDiv w:val="1"/>
      <w:marLeft w:val="0"/>
      <w:marRight w:val="0"/>
      <w:marTop w:val="0"/>
      <w:marBottom w:val="0"/>
      <w:divBdr>
        <w:top w:val="none" w:sz="0" w:space="0" w:color="auto"/>
        <w:left w:val="none" w:sz="0" w:space="0" w:color="auto"/>
        <w:bottom w:val="none" w:sz="0" w:space="0" w:color="auto"/>
        <w:right w:val="none" w:sz="0" w:space="0" w:color="auto"/>
      </w:divBdr>
      <w:divsChild>
        <w:div w:id="1069571385">
          <w:marLeft w:val="360"/>
          <w:marRight w:val="0"/>
          <w:marTop w:val="200"/>
          <w:marBottom w:val="0"/>
          <w:divBdr>
            <w:top w:val="none" w:sz="0" w:space="0" w:color="auto"/>
            <w:left w:val="none" w:sz="0" w:space="0" w:color="auto"/>
            <w:bottom w:val="none" w:sz="0" w:space="0" w:color="auto"/>
            <w:right w:val="none" w:sz="0" w:space="0" w:color="auto"/>
          </w:divBdr>
        </w:div>
        <w:div w:id="2143107194">
          <w:marLeft w:val="360"/>
          <w:marRight w:val="0"/>
          <w:marTop w:val="200"/>
          <w:marBottom w:val="0"/>
          <w:divBdr>
            <w:top w:val="none" w:sz="0" w:space="0" w:color="auto"/>
            <w:left w:val="none" w:sz="0" w:space="0" w:color="auto"/>
            <w:bottom w:val="none" w:sz="0" w:space="0" w:color="auto"/>
            <w:right w:val="none" w:sz="0" w:space="0" w:color="auto"/>
          </w:divBdr>
        </w:div>
      </w:divsChild>
    </w:div>
    <w:div w:id="1120030673">
      <w:bodyDiv w:val="1"/>
      <w:marLeft w:val="0"/>
      <w:marRight w:val="0"/>
      <w:marTop w:val="0"/>
      <w:marBottom w:val="0"/>
      <w:divBdr>
        <w:top w:val="none" w:sz="0" w:space="0" w:color="auto"/>
        <w:left w:val="none" w:sz="0" w:space="0" w:color="auto"/>
        <w:bottom w:val="none" w:sz="0" w:space="0" w:color="auto"/>
        <w:right w:val="none" w:sz="0" w:space="0" w:color="auto"/>
      </w:divBdr>
      <w:divsChild>
        <w:div w:id="155732598">
          <w:marLeft w:val="0"/>
          <w:marRight w:val="0"/>
          <w:marTop w:val="0"/>
          <w:marBottom w:val="0"/>
          <w:divBdr>
            <w:top w:val="none" w:sz="0" w:space="0" w:color="auto"/>
            <w:left w:val="none" w:sz="0" w:space="0" w:color="auto"/>
            <w:bottom w:val="none" w:sz="0" w:space="0" w:color="auto"/>
            <w:right w:val="none" w:sz="0" w:space="0" w:color="auto"/>
          </w:divBdr>
        </w:div>
        <w:div w:id="588852309">
          <w:marLeft w:val="0"/>
          <w:marRight w:val="0"/>
          <w:marTop w:val="240"/>
          <w:marBottom w:val="240"/>
          <w:divBdr>
            <w:top w:val="none" w:sz="0" w:space="0" w:color="auto"/>
            <w:left w:val="none" w:sz="0" w:space="0" w:color="auto"/>
            <w:bottom w:val="none" w:sz="0" w:space="0" w:color="auto"/>
            <w:right w:val="none" w:sz="0" w:space="0" w:color="auto"/>
          </w:divBdr>
        </w:div>
        <w:div w:id="777333250">
          <w:marLeft w:val="0"/>
          <w:marRight w:val="0"/>
          <w:marTop w:val="0"/>
          <w:marBottom w:val="0"/>
          <w:divBdr>
            <w:top w:val="none" w:sz="0" w:space="0" w:color="auto"/>
            <w:left w:val="none" w:sz="0" w:space="0" w:color="auto"/>
            <w:bottom w:val="none" w:sz="0" w:space="0" w:color="auto"/>
            <w:right w:val="none" w:sz="0" w:space="0" w:color="auto"/>
          </w:divBdr>
        </w:div>
        <w:div w:id="1118986291">
          <w:marLeft w:val="0"/>
          <w:marRight w:val="0"/>
          <w:marTop w:val="0"/>
          <w:marBottom w:val="0"/>
          <w:divBdr>
            <w:top w:val="none" w:sz="0" w:space="0" w:color="auto"/>
            <w:left w:val="none" w:sz="0" w:space="0" w:color="auto"/>
            <w:bottom w:val="none" w:sz="0" w:space="0" w:color="auto"/>
            <w:right w:val="none" w:sz="0" w:space="0" w:color="auto"/>
          </w:divBdr>
        </w:div>
      </w:divsChild>
    </w:div>
    <w:div w:id="1136486150">
      <w:bodyDiv w:val="1"/>
      <w:marLeft w:val="0"/>
      <w:marRight w:val="0"/>
      <w:marTop w:val="0"/>
      <w:marBottom w:val="0"/>
      <w:divBdr>
        <w:top w:val="none" w:sz="0" w:space="0" w:color="auto"/>
        <w:left w:val="none" w:sz="0" w:space="0" w:color="auto"/>
        <w:bottom w:val="none" w:sz="0" w:space="0" w:color="auto"/>
        <w:right w:val="none" w:sz="0" w:space="0" w:color="auto"/>
      </w:divBdr>
    </w:div>
    <w:div w:id="1141076743">
      <w:bodyDiv w:val="1"/>
      <w:marLeft w:val="0"/>
      <w:marRight w:val="0"/>
      <w:marTop w:val="0"/>
      <w:marBottom w:val="0"/>
      <w:divBdr>
        <w:top w:val="none" w:sz="0" w:space="0" w:color="auto"/>
        <w:left w:val="none" w:sz="0" w:space="0" w:color="auto"/>
        <w:bottom w:val="none" w:sz="0" w:space="0" w:color="auto"/>
        <w:right w:val="none" w:sz="0" w:space="0" w:color="auto"/>
      </w:divBdr>
    </w:div>
    <w:div w:id="1146508415">
      <w:bodyDiv w:val="1"/>
      <w:marLeft w:val="0"/>
      <w:marRight w:val="0"/>
      <w:marTop w:val="0"/>
      <w:marBottom w:val="0"/>
      <w:divBdr>
        <w:top w:val="none" w:sz="0" w:space="0" w:color="auto"/>
        <w:left w:val="none" w:sz="0" w:space="0" w:color="auto"/>
        <w:bottom w:val="none" w:sz="0" w:space="0" w:color="auto"/>
        <w:right w:val="none" w:sz="0" w:space="0" w:color="auto"/>
      </w:divBdr>
    </w:div>
    <w:div w:id="1178665213">
      <w:bodyDiv w:val="1"/>
      <w:marLeft w:val="0"/>
      <w:marRight w:val="0"/>
      <w:marTop w:val="0"/>
      <w:marBottom w:val="0"/>
      <w:divBdr>
        <w:top w:val="none" w:sz="0" w:space="0" w:color="auto"/>
        <w:left w:val="none" w:sz="0" w:space="0" w:color="auto"/>
        <w:bottom w:val="none" w:sz="0" w:space="0" w:color="auto"/>
        <w:right w:val="none" w:sz="0" w:space="0" w:color="auto"/>
      </w:divBdr>
    </w:div>
    <w:div w:id="1191727756">
      <w:bodyDiv w:val="1"/>
      <w:marLeft w:val="0"/>
      <w:marRight w:val="0"/>
      <w:marTop w:val="0"/>
      <w:marBottom w:val="0"/>
      <w:divBdr>
        <w:top w:val="none" w:sz="0" w:space="0" w:color="auto"/>
        <w:left w:val="none" w:sz="0" w:space="0" w:color="auto"/>
        <w:bottom w:val="none" w:sz="0" w:space="0" w:color="auto"/>
        <w:right w:val="none" w:sz="0" w:space="0" w:color="auto"/>
      </w:divBdr>
      <w:divsChild>
        <w:div w:id="877281421">
          <w:marLeft w:val="0"/>
          <w:marRight w:val="0"/>
          <w:marTop w:val="180"/>
          <w:marBottom w:val="180"/>
          <w:divBdr>
            <w:top w:val="none" w:sz="0" w:space="0" w:color="auto"/>
            <w:left w:val="none" w:sz="0" w:space="0" w:color="auto"/>
            <w:bottom w:val="none" w:sz="0" w:space="0" w:color="auto"/>
            <w:right w:val="none" w:sz="0" w:space="0" w:color="auto"/>
          </w:divBdr>
          <w:divsChild>
            <w:div w:id="62068042">
              <w:marLeft w:val="225"/>
              <w:marRight w:val="0"/>
              <w:marTop w:val="270"/>
              <w:marBottom w:val="0"/>
              <w:divBdr>
                <w:top w:val="none" w:sz="0" w:space="0" w:color="auto"/>
                <w:left w:val="none" w:sz="0" w:space="0" w:color="auto"/>
                <w:bottom w:val="none" w:sz="0" w:space="0" w:color="auto"/>
                <w:right w:val="none" w:sz="0" w:space="0" w:color="auto"/>
              </w:divBdr>
            </w:div>
          </w:divsChild>
        </w:div>
      </w:divsChild>
    </w:div>
    <w:div w:id="1282881204">
      <w:bodyDiv w:val="1"/>
      <w:marLeft w:val="0"/>
      <w:marRight w:val="0"/>
      <w:marTop w:val="0"/>
      <w:marBottom w:val="0"/>
      <w:divBdr>
        <w:top w:val="none" w:sz="0" w:space="0" w:color="auto"/>
        <w:left w:val="none" w:sz="0" w:space="0" w:color="auto"/>
        <w:bottom w:val="none" w:sz="0" w:space="0" w:color="auto"/>
        <w:right w:val="none" w:sz="0" w:space="0" w:color="auto"/>
      </w:divBdr>
    </w:div>
    <w:div w:id="1285111249">
      <w:bodyDiv w:val="1"/>
      <w:marLeft w:val="0"/>
      <w:marRight w:val="0"/>
      <w:marTop w:val="0"/>
      <w:marBottom w:val="0"/>
      <w:divBdr>
        <w:top w:val="none" w:sz="0" w:space="0" w:color="auto"/>
        <w:left w:val="none" w:sz="0" w:space="0" w:color="auto"/>
        <w:bottom w:val="none" w:sz="0" w:space="0" w:color="auto"/>
        <w:right w:val="none" w:sz="0" w:space="0" w:color="auto"/>
      </w:divBdr>
    </w:div>
    <w:div w:id="1337996989">
      <w:bodyDiv w:val="1"/>
      <w:marLeft w:val="0"/>
      <w:marRight w:val="0"/>
      <w:marTop w:val="0"/>
      <w:marBottom w:val="0"/>
      <w:divBdr>
        <w:top w:val="none" w:sz="0" w:space="0" w:color="auto"/>
        <w:left w:val="none" w:sz="0" w:space="0" w:color="auto"/>
        <w:bottom w:val="none" w:sz="0" w:space="0" w:color="auto"/>
        <w:right w:val="none" w:sz="0" w:space="0" w:color="auto"/>
      </w:divBdr>
    </w:div>
    <w:div w:id="1344360668">
      <w:bodyDiv w:val="1"/>
      <w:marLeft w:val="0"/>
      <w:marRight w:val="0"/>
      <w:marTop w:val="0"/>
      <w:marBottom w:val="0"/>
      <w:divBdr>
        <w:top w:val="none" w:sz="0" w:space="0" w:color="auto"/>
        <w:left w:val="none" w:sz="0" w:space="0" w:color="auto"/>
        <w:bottom w:val="none" w:sz="0" w:space="0" w:color="auto"/>
        <w:right w:val="none" w:sz="0" w:space="0" w:color="auto"/>
      </w:divBdr>
    </w:div>
    <w:div w:id="1377003331">
      <w:bodyDiv w:val="1"/>
      <w:marLeft w:val="0"/>
      <w:marRight w:val="0"/>
      <w:marTop w:val="0"/>
      <w:marBottom w:val="0"/>
      <w:divBdr>
        <w:top w:val="none" w:sz="0" w:space="0" w:color="auto"/>
        <w:left w:val="none" w:sz="0" w:space="0" w:color="auto"/>
        <w:bottom w:val="none" w:sz="0" w:space="0" w:color="auto"/>
        <w:right w:val="none" w:sz="0" w:space="0" w:color="auto"/>
      </w:divBdr>
    </w:div>
    <w:div w:id="1428574480">
      <w:bodyDiv w:val="1"/>
      <w:marLeft w:val="0"/>
      <w:marRight w:val="0"/>
      <w:marTop w:val="0"/>
      <w:marBottom w:val="0"/>
      <w:divBdr>
        <w:top w:val="none" w:sz="0" w:space="0" w:color="auto"/>
        <w:left w:val="none" w:sz="0" w:space="0" w:color="auto"/>
        <w:bottom w:val="none" w:sz="0" w:space="0" w:color="auto"/>
        <w:right w:val="none" w:sz="0" w:space="0" w:color="auto"/>
      </w:divBdr>
      <w:divsChild>
        <w:div w:id="1468009658">
          <w:marLeft w:val="360"/>
          <w:marRight w:val="0"/>
          <w:marTop w:val="200"/>
          <w:marBottom w:val="0"/>
          <w:divBdr>
            <w:top w:val="none" w:sz="0" w:space="0" w:color="auto"/>
            <w:left w:val="none" w:sz="0" w:space="0" w:color="auto"/>
            <w:bottom w:val="none" w:sz="0" w:space="0" w:color="auto"/>
            <w:right w:val="none" w:sz="0" w:space="0" w:color="auto"/>
          </w:divBdr>
        </w:div>
        <w:div w:id="1019821513">
          <w:marLeft w:val="360"/>
          <w:marRight w:val="0"/>
          <w:marTop w:val="200"/>
          <w:marBottom w:val="0"/>
          <w:divBdr>
            <w:top w:val="none" w:sz="0" w:space="0" w:color="auto"/>
            <w:left w:val="none" w:sz="0" w:space="0" w:color="auto"/>
            <w:bottom w:val="none" w:sz="0" w:space="0" w:color="auto"/>
            <w:right w:val="none" w:sz="0" w:space="0" w:color="auto"/>
          </w:divBdr>
        </w:div>
        <w:div w:id="376199588">
          <w:marLeft w:val="1080"/>
          <w:marRight w:val="0"/>
          <w:marTop w:val="100"/>
          <w:marBottom w:val="0"/>
          <w:divBdr>
            <w:top w:val="none" w:sz="0" w:space="0" w:color="auto"/>
            <w:left w:val="none" w:sz="0" w:space="0" w:color="auto"/>
            <w:bottom w:val="none" w:sz="0" w:space="0" w:color="auto"/>
            <w:right w:val="none" w:sz="0" w:space="0" w:color="auto"/>
          </w:divBdr>
        </w:div>
        <w:div w:id="1050105676">
          <w:marLeft w:val="1080"/>
          <w:marRight w:val="0"/>
          <w:marTop w:val="100"/>
          <w:marBottom w:val="0"/>
          <w:divBdr>
            <w:top w:val="none" w:sz="0" w:space="0" w:color="auto"/>
            <w:left w:val="none" w:sz="0" w:space="0" w:color="auto"/>
            <w:bottom w:val="none" w:sz="0" w:space="0" w:color="auto"/>
            <w:right w:val="none" w:sz="0" w:space="0" w:color="auto"/>
          </w:divBdr>
        </w:div>
        <w:div w:id="1200630959">
          <w:marLeft w:val="1080"/>
          <w:marRight w:val="0"/>
          <w:marTop w:val="100"/>
          <w:marBottom w:val="0"/>
          <w:divBdr>
            <w:top w:val="none" w:sz="0" w:space="0" w:color="auto"/>
            <w:left w:val="none" w:sz="0" w:space="0" w:color="auto"/>
            <w:bottom w:val="none" w:sz="0" w:space="0" w:color="auto"/>
            <w:right w:val="none" w:sz="0" w:space="0" w:color="auto"/>
          </w:divBdr>
        </w:div>
        <w:div w:id="176117271">
          <w:marLeft w:val="1080"/>
          <w:marRight w:val="0"/>
          <w:marTop w:val="100"/>
          <w:marBottom w:val="0"/>
          <w:divBdr>
            <w:top w:val="none" w:sz="0" w:space="0" w:color="auto"/>
            <w:left w:val="none" w:sz="0" w:space="0" w:color="auto"/>
            <w:bottom w:val="none" w:sz="0" w:space="0" w:color="auto"/>
            <w:right w:val="none" w:sz="0" w:space="0" w:color="auto"/>
          </w:divBdr>
        </w:div>
      </w:divsChild>
    </w:div>
    <w:div w:id="1466433981">
      <w:bodyDiv w:val="1"/>
      <w:marLeft w:val="0"/>
      <w:marRight w:val="0"/>
      <w:marTop w:val="0"/>
      <w:marBottom w:val="0"/>
      <w:divBdr>
        <w:top w:val="none" w:sz="0" w:space="0" w:color="auto"/>
        <w:left w:val="none" w:sz="0" w:space="0" w:color="auto"/>
        <w:bottom w:val="none" w:sz="0" w:space="0" w:color="auto"/>
        <w:right w:val="none" w:sz="0" w:space="0" w:color="auto"/>
      </w:divBdr>
      <w:divsChild>
        <w:div w:id="1877769929">
          <w:marLeft w:val="0"/>
          <w:marRight w:val="0"/>
          <w:marTop w:val="0"/>
          <w:marBottom w:val="0"/>
          <w:divBdr>
            <w:top w:val="none" w:sz="0" w:space="0" w:color="auto"/>
            <w:left w:val="none" w:sz="0" w:space="0" w:color="auto"/>
            <w:bottom w:val="none" w:sz="0" w:space="0" w:color="auto"/>
            <w:right w:val="none" w:sz="0" w:space="0" w:color="auto"/>
          </w:divBdr>
        </w:div>
        <w:div w:id="264776356">
          <w:marLeft w:val="0"/>
          <w:marRight w:val="0"/>
          <w:marTop w:val="240"/>
          <w:marBottom w:val="0"/>
          <w:divBdr>
            <w:top w:val="none" w:sz="0" w:space="0" w:color="auto"/>
            <w:left w:val="none" w:sz="0" w:space="0" w:color="auto"/>
            <w:bottom w:val="none" w:sz="0" w:space="0" w:color="auto"/>
            <w:right w:val="none" w:sz="0" w:space="0" w:color="auto"/>
          </w:divBdr>
        </w:div>
        <w:div w:id="1595700591">
          <w:marLeft w:val="0"/>
          <w:marRight w:val="0"/>
          <w:marTop w:val="0"/>
          <w:marBottom w:val="0"/>
          <w:divBdr>
            <w:top w:val="none" w:sz="0" w:space="0" w:color="auto"/>
            <w:left w:val="none" w:sz="0" w:space="0" w:color="auto"/>
            <w:bottom w:val="none" w:sz="0" w:space="0" w:color="auto"/>
            <w:right w:val="none" w:sz="0" w:space="0" w:color="auto"/>
          </w:divBdr>
        </w:div>
      </w:divsChild>
    </w:div>
    <w:div w:id="1481264819">
      <w:bodyDiv w:val="1"/>
      <w:marLeft w:val="0"/>
      <w:marRight w:val="0"/>
      <w:marTop w:val="0"/>
      <w:marBottom w:val="0"/>
      <w:divBdr>
        <w:top w:val="none" w:sz="0" w:space="0" w:color="auto"/>
        <w:left w:val="none" w:sz="0" w:space="0" w:color="auto"/>
        <w:bottom w:val="none" w:sz="0" w:space="0" w:color="auto"/>
        <w:right w:val="none" w:sz="0" w:space="0" w:color="auto"/>
      </w:divBdr>
    </w:div>
    <w:div w:id="1492142483">
      <w:bodyDiv w:val="1"/>
      <w:marLeft w:val="0"/>
      <w:marRight w:val="0"/>
      <w:marTop w:val="0"/>
      <w:marBottom w:val="0"/>
      <w:divBdr>
        <w:top w:val="none" w:sz="0" w:space="0" w:color="auto"/>
        <w:left w:val="none" w:sz="0" w:space="0" w:color="auto"/>
        <w:bottom w:val="none" w:sz="0" w:space="0" w:color="auto"/>
        <w:right w:val="none" w:sz="0" w:space="0" w:color="auto"/>
      </w:divBdr>
      <w:divsChild>
        <w:div w:id="779379022">
          <w:marLeft w:val="0"/>
          <w:marRight w:val="0"/>
          <w:marTop w:val="150"/>
          <w:marBottom w:val="375"/>
          <w:divBdr>
            <w:top w:val="none" w:sz="0" w:space="0" w:color="auto"/>
            <w:left w:val="none" w:sz="0" w:space="0" w:color="auto"/>
            <w:bottom w:val="none" w:sz="0" w:space="0" w:color="auto"/>
            <w:right w:val="none" w:sz="0" w:space="0" w:color="auto"/>
          </w:divBdr>
        </w:div>
        <w:div w:id="1306273490">
          <w:marLeft w:val="0"/>
          <w:marRight w:val="0"/>
          <w:marTop w:val="150"/>
          <w:marBottom w:val="375"/>
          <w:divBdr>
            <w:top w:val="none" w:sz="0" w:space="0" w:color="auto"/>
            <w:left w:val="none" w:sz="0" w:space="0" w:color="auto"/>
            <w:bottom w:val="none" w:sz="0" w:space="0" w:color="auto"/>
            <w:right w:val="none" w:sz="0" w:space="0" w:color="auto"/>
          </w:divBdr>
        </w:div>
        <w:div w:id="1261257311">
          <w:marLeft w:val="0"/>
          <w:marRight w:val="0"/>
          <w:marTop w:val="150"/>
          <w:marBottom w:val="375"/>
          <w:divBdr>
            <w:top w:val="none" w:sz="0" w:space="0" w:color="auto"/>
            <w:left w:val="none" w:sz="0" w:space="0" w:color="auto"/>
            <w:bottom w:val="none" w:sz="0" w:space="0" w:color="auto"/>
            <w:right w:val="none" w:sz="0" w:space="0" w:color="auto"/>
          </w:divBdr>
        </w:div>
        <w:div w:id="1302033309">
          <w:marLeft w:val="0"/>
          <w:marRight w:val="0"/>
          <w:marTop w:val="150"/>
          <w:marBottom w:val="375"/>
          <w:divBdr>
            <w:top w:val="none" w:sz="0" w:space="0" w:color="auto"/>
            <w:left w:val="none" w:sz="0" w:space="0" w:color="auto"/>
            <w:bottom w:val="none" w:sz="0" w:space="0" w:color="auto"/>
            <w:right w:val="none" w:sz="0" w:space="0" w:color="auto"/>
          </w:divBdr>
        </w:div>
        <w:div w:id="1759791488">
          <w:marLeft w:val="0"/>
          <w:marRight w:val="0"/>
          <w:marTop w:val="150"/>
          <w:marBottom w:val="375"/>
          <w:divBdr>
            <w:top w:val="none" w:sz="0" w:space="0" w:color="auto"/>
            <w:left w:val="none" w:sz="0" w:space="0" w:color="auto"/>
            <w:bottom w:val="none" w:sz="0" w:space="0" w:color="auto"/>
            <w:right w:val="none" w:sz="0" w:space="0" w:color="auto"/>
          </w:divBdr>
        </w:div>
        <w:div w:id="1063794539">
          <w:marLeft w:val="0"/>
          <w:marRight w:val="0"/>
          <w:marTop w:val="150"/>
          <w:marBottom w:val="375"/>
          <w:divBdr>
            <w:top w:val="none" w:sz="0" w:space="0" w:color="auto"/>
            <w:left w:val="none" w:sz="0" w:space="0" w:color="auto"/>
            <w:bottom w:val="none" w:sz="0" w:space="0" w:color="auto"/>
            <w:right w:val="none" w:sz="0" w:space="0" w:color="auto"/>
          </w:divBdr>
        </w:div>
        <w:div w:id="403375787">
          <w:marLeft w:val="0"/>
          <w:marRight w:val="0"/>
          <w:marTop w:val="150"/>
          <w:marBottom w:val="375"/>
          <w:divBdr>
            <w:top w:val="none" w:sz="0" w:space="0" w:color="auto"/>
            <w:left w:val="none" w:sz="0" w:space="0" w:color="auto"/>
            <w:bottom w:val="none" w:sz="0" w:space="0" w:color="auto"/>
            <w:right w:val="none" w:sz="0" w:space="0" w:color="auto"/>
          </w:divBdr>
        </w:div>
        <w:div w:id="1347946610">
          <w:marLeft w:val="0"/>
          <w:marRight w:val="0"/>
          <w:marTop w:val="150"/>
          <w:marBottom w:val="375"/>
          <w:divBdr>
            <w:top w:val="none" w:sz="0" w:space="0" w:color="auto"/>
            <w:left w:val="none" w:sz="0" w:space="0" w:color="auto"/>
            <w:bottom w:val="none" w:sz="0" w:space="0" w:color="auto"/>
            <w:right w:val="none" w:sz="0" w:space="0" w:color="auto"/>
          </w:divBdr>
        </w:div>
        <w:div w:id="166137350">
          <w:marLeft w:val="0"/>
          <w:marRight w:val="0"/>
          <w:marTop w:val="150"/>
          <w:marBottom w:val="375"/>
          <w:divBdr>
            <w:top w:val="none" w:sz="0" w:space="0" w:color="auto"/>
            <w:left w:val="none" w:sz="0" w:space="0" w:color="auto"/>
            <w:bottom w:val="none" w:sz="0" w:space="0" w:color="auto"/>
            <w:right w:val="none" w:sz="0" w:space="0" w:color="auto"/>
          </w:divBdr>
        </w:div>
        <w:div w:id="245652964">
          <w:marLeft w:val="0"/>
          <w:marRight w:val="0"/>
          <w:marTop w:val="150"/>
          <w:marBottom w:val="375"/>
          <w:divBdr>
            <w:top w:val="none" w:sz="0" w:space="0" w:color="auto"/>
            <w:left w:val="none" w:sz="0" w:space="0" w:color="auto"/>
            <w:bottom w:val="none" w:sz="0" w:space="0" w:color="auto"/>
            <w:right w:val="none" w:sz="0" w:space="0" w:color="auto"/>
          </w:divBdr>
        </w:div>
        <w:div w:id="291447017">
          <w:marLeft w:val="0"/>
          <w:marRight w:val="0"/>
          <w:marTop w:val="150"/>
          <w:marBottom w:val="375"/>
          <w:divBdr>
            <w:top w:val="none" w:sz="0" w:space="0" w:color="auto"/>
            <w:left w:val="none" w:sz="0" w:space="0" w:color="auto"/>
            <w:bottom w:val="none" w:sz="0" w:space="0" w:color="auto"/>
            <w:right w:val="none" w:sz="0" w:space="0" w:color="auto"/>
          </w:divBdr>
        </w:div>
        <w:div w:id="650063736">
          <w:marLeft w:val="0"/>
          <w:marRight w:val="0"/>
          <w:marTop w:val="150"/>
          <w:marBottom w:val="375"/>
          <w:divBdr>
            <w:top w:val="none" w:sz="0" w:space="0" w:color="auto"/>
            <w:left w:val="none" w:sz="0" w:space="0" w:color="auto"/>
            <w:bottom w:val="none" w:sz="0" w:space="0" w:color="auto"/>
            <w:right w:val="none" w:sz="0" w:space="0" w:color="auto"/>
          </w:divBdr>
        </w:div>
        <w:div w:id="820346480">
          <w:marLeft w:val="0"/>
          <w:marRight w:val="0"/>
          <w:marTop w:val="150"/>
          <w:marBottom w:val="375"/>
          <w:divBdr>
            <w:top w:val="none" w:sz="0" w:space="0" w:color="auto"/>
            <w:left w:val="none" w:sz="0" w:space="0" w:color="auto"/>
            <w:bottom w:val="none" w:sz="0" w:space="0" w:color="auto"/>
            <w:right w:val="none" w:sz="0" w:space="0" w:color="auto"/>
          </w:divBdr>
        </w:div>
        <w:div w:id="701591195">
          <w:marLeft w:val="0"/>
          <w:marRight w:val="0"/>
          <w:marTop w:val="150"/>
          <w:marBottom w:val="375"/>
          <w:divBdr>
            <w:top w:val="none" w:sz="0" w:space="0" w:color="auto"/>
            <w:left w:val="none" w:sz="0" w:space="0" w:color="auto"/>
            <w:bottom w:val="none" w:sz="0" w:space="0" w:color="auto"/>
            <w:right w:val="none" w:sz="0" w:space="0" w:color="auto"/>
          </w:divBdr>
        </w:div>
        <w:div w:id="1219587169">
          <w:marLeft w:val="0"/>
          <w:marRight w:val="0"/>
          <w:marTop w:val="150"/>
          <w:marBottom w:val="375"/>
          <w:divBdr>
            <w:top w:val="none" w:sz="0" w:space="0" w:color="auto"/>
            <w:left w:val="none" w:sz="0" w:space="0" w:color="auto"/>
            <w:bottom w:val="none" w:sz="0" w:space="0" w:color="auto"/>
            <w:right w:val="none" w:sz="0" w:space="0" w:color="auto"/>
          </w:divBdr>
        </w:div>
        <w:div w:id="1948344280">
          <w:marLeft w:val="0"/>
          <w:marRight w:val="0"/>
          <w:marTop w:val="150"/>
          <w:marBottom w:val="375"/>
          <w:divBdr>
            <w:top w:val="none" w:sz="0" w:space="0" w:color="auto"/>
            <w:left w:val="none" w:sz="0" w:space="0" w:color="auto"/>
            <w:bottom w:val="none" w:sz="0" w:space="0" w:color="auto"/>
            <w:right w:val="none" w:sz="0" w:space="0" w:color="auto"/>
          </w:divBdr>
        </w:div>
        <w:div w:id="136261779">
          <w:marLeft w:val="0"/>
          <w:marRight w:val="0"/>
          <w:marTop w:val="150"/>
          <w:marBottom w:val="375"/>
          <w:divBdr>
            <w:top w:val="none" w:sz="0" w:space="0" w:color="auto"/>
            <w:left w:val="none" w:sz="0" w:space="0" w:color="auto"/>
            <w:bottom w:val="none" w:sz="0" w:space="0" w:color="auto"/>
            <w:right w:val="none" w:sz="0" w:space="0" w:color="auto"/>
          </w:divBdr>
        </w:div>
        <w:div w:id="10449182">
          <w:marLeft w:val="0"/>
          <w:marRight w:val="0"/>
          <w:marTop w:val="150"/>
          <w:marBottom w:val="375"/>
          <w:divBdr>
            <w:top w:val="none" w:sz="0" w:space="0" w:color="auto"/>
            <w:left w:val="none" w:sz="0" w:space="0" w:color="auto"/>
            <w:bottom w:val="none" w:sz="0" w:space="0" w:color="auto"/>
            <w:right w:val="none" w:sz="0" w:space="0" w:color="auto"/>
          </w:divBdr>
        </w:div>
        <w:div w:id="606936658">
          <w:marLeft w:val="0"/>
          <w:marRight w:val="0"/>
          <w:marTop w:val="150"/>
          <w:marBottom w:val="375"/>
          <w:divBdr>
            <w:top w:val="none" w:sz="0" w:space="0" w:color="auto"/>
            <w:left w:val="none" w:sz="0" w:space="0" w:color="auto"/>
            <w:bottom w:val="none" w:sz="0" w:space="0" w:color="auto"/>
            <w:right w:val="none" w:sz="0" w:space="0" w:color="auto"/>
          </w:divBdr>
        </w:div>
        <w:div w:id="1200162460">
          <w:marLeft w:val="0"/>
          <w:marRight w:val="0"/>
          <w:marTop w:val="150"/>
          <w:marBottom w:val="375"/>
          <w:divBdr>
            <w:top w:val="none" w:sz="0" w:space="0" w:color="auto"/>
            <w:left w:val="none" w:sz="0" w:space="0" w:color="auto"/>
            <w:bottom w:val="none" w:sz="0" w:space="0" w:color="auto"/>
            <w:right w:val="none" w:sz="0" w:space="0" w:color="auto"/>
          </w:divBdr>
        </w:div>
        <w:div w:id="419831251">
          <w:marLeft w:val="0"/>
          <w:marRight w:val="0"/>
          <w:marTop w:val="150"/>
          <w:marBottom w:val="375"/>
          <w:divBdr>
            <w:top w:val="none" w:sz="0" w:space="0" w:color="auto"/>
            <w:left w:val="none" w:sz="0" w:space="0" w:color="auto"/>
            <w:bottom w:val="none" w:sz="0" w:space="0" w:color="auto"/>
            <w:right w:val="none" w:sz="0" w:space="0" w:color="auto"/>
          </w:divBdr>
        </w:div>
        <w:div w:id="814179976">
          <w:marLeft w:val="0"/>
          <w:marRight w:val="0"/>
          <w:marTop w:val="150"/>
          <w:marBottom w:val="375"/>
          <w:divBdr>
            <w:top w:val="none" w:sz="0" w:space="0" w:color="auto"/>
            <w:left w:val="none" w:sz="0" w:space="0" w:color="auto"/>
            <w:bottom w:val="none" w:sz="0" w:space="0" w:color="auto"/>
            <w:right w:val="none" w:sz="0" w:space="0" w:color="auto"/>
          </w:divBdr>
        </w:div>
        <w:div w:id="551692796">
          <w:marLeft w:val="0"/>
          <w:marRight w:val="0"/>
          <w:marTop w:val="150"/>
          <w:marBottom w:val="375"/>
          <w:divBdr>
            <w:top w:val="none" w:sz="0" w:space="0" w:color="auto"/>
            <w:left w:val="none" w:sz="0" w:space="0" w:color="auto"/>
            <w:bottom w:val="none" w:sz="0" w:space="0" w:color="auto"/>
            <w:right w:val="none" w:sz="0" w:space="0" w:color="auto"/>
          </w:divBdr>
        </w:div>
        <w:div w:id="1160736718">
          <w:marLeft w:val="0"/>
          <w:marRight w:val="0"/>
          <w:marTop w:val="150"/>
          <w:marBottom w:val="375"/>
          <w:divBdr>
            <w:top w:val="none" w:sz="0" w:space="0" w:color="auto"/>
            <w:left w:val="none" w:sz="0" w:space="0" w:color="auto"/>
            <w:bottom w:val="none" w:sz="0" w:space="0" w:color="auto"/>
            <w:right w:val="none" w:sz="0" w:space="0" w:color="auto"/>
          </w:divBdr>
        </w:div>
        <w:div w:id="1408112348">
          <w:marLeft w:val="0"/>
          <w:marRight w:val="0"/>
          <w:marTop w:val="150"/>
          <w:marBottom w:val="375"/>
          <w:divBdr>
            <w:top w:val="none" w:sz="0" w:space="0" w:color="auto"/>
            <w:left w:val="none" w:sz="0" w:space="0" w:color="auto"/>
            <w:bottom w:val="none" w:sz="0" w:space="0" w:color="auto"/>
            <w:right w:val="none" w:sz="0" w:space="0" w:color="auto"/>
          </w:divBdr>
        </w:div>
        <w:div w:id="2022662670">
          <w:marLeft w:val="0"/>
          <w:marRight w:val="0"/>
          <w:marTop w:val="150"/>
          <w:marBottom w:val="375"/>
          <w:divBdr>
            <w:top w:val="none" w:sz="0" w:space="0" w:color="auto"/>
            <w:left w:val="none" w:sz="0" w:space="0" w:color="auto"/>
            <w:bottom w:val="none" w:sz="0" w:space="0" w:color="auto"/>
            <w:right w:val="none" w:sz="0" w:space="0" w:color="auto"/>
          </w:divBdr>
        </w:div>
      </w:divsChild>
    </w:div>
    <w:div w:id="1493179887">
      <w:bodyDiv w:val="1"/>
      <w:marLeft w:val="0"/>
      <w:marRight w:val="0"/>
      <w:marTop w:val="0"/>
      <w:marBottom w:val="0"/>
      <w:divBdr>
        <w:top w:val="none" w:sz="0" w:space="0" w:color="auto"/>
        <w:left w:val="none" w:sz="0" w:space="0" w:color="auto"/>
        <w:bottom w:val="none" w:sz="0" w:space="0" w:color="auto"/>
        <w:right w:val="none" w:sz="0" w:space="0" w:color="auto"/>
      </w:divBdr>
      <w:divsChild>
        <w:div w:id="611595852">
          <w:marLeft w:val="806"/>
          <w:marRight w:val="0"/>
          <w:marTop w:val="200"/>
          <w:marBottom w:val="0"/>
          <w:divBdr>
            <w:top w:val="none" w:sz="0" w:space="0" w:color="auto"/>
            <w:left w:val="none" w:sz="0" w:space="0" w:color="auto"/>
            <w:bottom w:val="none" w:sz="0" w:space="0" w:color="auto"/>
            <w:right w:val="none" w:sz="0" w:space="0" w:color="auto"/>
          </w:divBdr>
        </w:div>
        <w:div w:id="805588271">
          <w:marLeft w:val="806"/>
          <w:marRight w:val="0"/>
          <w:marTop w:val="200"/>
          <w:marBottom w:val="0"/>
          <w:divBdr>
            <w:top w:val="none" w:sz="0" w:space="0" w:color="auto"/>
            <w:left w:val="none" w:sz="0" w:space="0" w:color="auto"/>
            <w:bottom w:val="none" w:sz="0" w:space="0" w:color="auto"/>
            <w:right w:val="none" w:sz="0" w:space="0" w:color="auto"/>
          </w:divBdr>
        </w:div>
        <w:div w:id="637029698">
          <w:marLeft w:val="806"/>
          <w:marRight w:val="0"/>
          <w:marTop w:val="200"/>
          <w:marBottom w:val="0"/>
          <w:divBdr>
            <w:top w:val="none" w:sz="0" w:space="0" w:color="auto"/>
            <w:left w:val="none" w:sz="0" w:space="0" w:color="auto"/>
            <w:bottom w:val="none" w:sz="0" w:space="0" w:color="auto"/>
            <w:right w:val="none" w:sz="0" w:space="0" w:color="auto"/>
          </w:divBdr>
        </w:div>
        <w:div w:id="1887063848">
          <w:marLeft w:val="806"/>
          <w:marRight w:val="0"/>
          <w:marTop w:val="200"/>
          <w:marBottom w:val="0"/>
          <w:divBdr>
            <w:top w:val="none" w:sz="0" w:space="0" w:color="auto"/>
            <w:left w:val="none" w:sz="0" w:space="0" w:color="auto"/>
            <w:bottom w:val="none" w:sz="0" w:space="0" w:color="auto"/>
            <w:right w:val="none" w:sz="0" w:space="0" w:color="auto"/>
          </w:divBdr>
        </w:div>
      </w:divsChild>
    </w:div>
    <w:div w:id="1495797939">
      <w:bodyDiv w:val="1"/>
      <w:marLeft w:val="0"/>
      <w:marRight w:val="0"/>
      <w:marTop w:val="0"/>
      <w:marBottom w:val="0"/>
      <w:divBdr>
        <w:top w:val="none" w:sz="0" w:space="0" w:color="auto"/>
        <w:left w:val="none" w:sz="0" w:space="0" w:color="auto"/>
        <w:bottom w:val="none" w:sz="0" w:space="0" w:color="auto"/>
        <w:right w:val="none" w:sz="0" w:space="0" w:color="auto"/>
      </w:divBdr>
      <w:divsChild>
        <w:div w:id="2079395113">
          <w:marLeft w:val="360"/>
          <w:marRight w:val="0"/>
          <w:marTop w:val="200"/>
          <w:marBottom w:val="0"/>
          <w:divBdr>
            <w:top w:val="none" w:sz="0" w:space="0" w:color="auto"/>
            <w:left w:val="none" w:sz="0" w:space="0" w:color="auto"/>
            <w:bottom w:val="none" w:sz="0" w:space="0" w:color="auto"/>
            <w:right w:val="none" w:sz="0" w:space="0" w:color="auto"/>
          </w:divBdr>
        </w:div>
        <w:div w:id="1196698432">
          <w:marLeft w:val="360"/>
          <w:marRight w:val="0"/>
          <w:marTop w:val="200"/>
          <w:marBottom w:val="0"/>
          <w:divBdr>
            <w:top w:val="none" w:sz="0" w:space="0" w:color="auto"/>
            <w:left w:val="none" w:sz="0" w:space="0" w:color="auto"/>
            <w:bottom w:val="none" w:sz="0" w:space="0" w:color="auto"/>
            <w:right w:val="none" w:sz="0" w:space="0" w:color="auto"/>
          </w:divBdr>
        </w:div>
      </w:divsChild>
    </w:div>
    <w:div w:id="1497838979">
      <w:bodyDiv w:val="1"/>
      <w:marLeft w:val="0"/>
      <w:marRight w:val="0"/>
      <w:marTop w:val="0"/>
      <w:marBottom w:val="0"/>
      <w:divBdr>
        <w:top w:val="none" w:sz="0" w:space="0" w:color="auto"/>
        <w:left w:val="none" w:sz="0" w:space="0" w:color="auto"/>
        <w:bottom w:val="none" w:sz="0" w:space="0" w:color="auto"/>
        <w:right w:val="none" w:sz="0" w:space="0" w:color="auto"/>
      </w:divBdr>
    </w:div>
    <w:div w:id="1507550082">
      <w:bodyDiv w:val="1"/>
      <w:marLeft w:val="0"/>
      <w:marRight w:val="0"/>
      <w:marTop w:val="0"/>
      <w:marBottom w:val="0"/>
      <w:divBdr>
        <w:top w:val="none" w:sz="0" w:space="0" w:color="auto"/>
        <w:left w:val="none" w:sz="0" w:space="0" w:color="auto"/>
        <w:bottom w:val="none" w:sz="0" w:space="0" w:color="auto"/>
        <w:right w:val="none" w:sz="0" w:space="0" w:color="auto"/>
      </w:divBdr>
    </w:div>
    <w:div w:id="1544639054">
      <w:bodyDiv w:val="1"/>
      <w:marLeft w:val="0"/>
      <w:marRight w:val="0"/>
      <w:marTop w:val="0"/>
      <w:marBottom w:val="0"/>
      <w:divBdr>
        <w:top w:val="none" w:sz="0" w:space="0" w:color="auto"/>
        <w:left w:val="none" w:sz="0" w:space="0" w:color="auto"/>
        <w:bottom w:val="none" w:sz="0" w:space="0" w:color="auto"/>
        <w:right w:val="none" w:sz="0" w:space="0" w:color="auto"/>
      </w:divBdr>
      <w:divsChild>
        <w:div w:id="760179455">
          <w:marLeft w:val="0"/>
          <w:marRight w:val="0"/>
          <w:marTop w:val="0"/>
          <w:marBottom w:val="0"/>
          <w:divBdr>
            <w:top w:val="none" w:sz="0" w:space="0" w:color="auto"/>
            <w:left w:val="none" w:sz="0" w:space="0" w:color="auto"/>
            <w:bottom w:val="none" w:sz="0" w:space="0" w:color="auto"/>
            <w:right w:val="none" w:sz="0" w:space="0" w:color="auto"/>
          </w:divBdr>
        </w:div>
      </w:divsChild>
    </w:div>
    <w:div w:id="1544825864">
      <w:bodyDiv w:val="1"/>
      <w:marLeft w:val="0"/>
      <w:marRight w:val="0"/>
      <w:marTop w:val="0"/>
      <w:marBottom w:val="0"/>
      <w:divBdr>
        <w:top w:val="none" w:sz="0" w:space="0" w:color="auto"/>
        <w:left w:val="none" w:sz="0" w:space="0" w:color="auto"/>
        <w:bottom w:val="none" w:sz="0" w:space="0" w:color="auto"/>
        <w:right w:val="none" w:sz="0" w:space="0" w:color="auto"/>
      </w:divBdr>
    </w:div>
    <w:div w:id="1588033542">
      <w:bodyDiv w:val="1"/>
      <w:marLeft w:val="0"/>
      <w:marRight w:val="0"/>
      <w:marTop w:val="0"/>
      <w:marBottom w:val="0"/>
      <w:divBdr>
        <w:top w:val="none" w:sz="0" w:space="0" w:color="auto"/>
        <w:left w:val="none" w:sz="0" w:space="0" w:color="auto"/>
        <w:bottom w:val="none" w:sz="0" w:space="0" w:color="auto"/>
        <w:right w:val="none" w:sz="0" w:space="0" w:color="auto"/>
      </w:divBdr>
      <w:divsChild>
        <w:div w:id="218368497">
          <w:marLeft w:val="1166"/>
          <w:marRight w:val="0"/>
          <w:marTop w:val="115"/>
          <w:marBottom w:val="0"/>
          <w:divBdr>
            <w:top w:val="none" w:sz="0" w:space="0" w:color="auto"/>
            <w:left w:val="none" w:sz="0" w:space="0" w:color="auto"/>
            <w:bottom w:val="none" w:sz="0" w:space="0" w:color="auto"/>
            <w:right w:val="none" w:sz="0" w:space="0" w:color="auto"/>
          </w:divBdr>
        </w:div>
      </w:divsChild>
    </w:div>
    <w:div w:id="1698575827">
      <w:bodyDiv w:val="1"/>
      <w:marLeft w:val="0"/>
      <w:marRight w:val="0"/>
      <w:marTop w:val="0"/>
      <w:marBottom w:val="0"/>
      <w:divBdr>
        <w:top w:val="none" w:sz="0" w:space="0" w:color="auto"/>
        <w:left w:val="none" w:sz="0" w:space="0" w:color="auto"/>
        <w:bottom w:val="none" w:sz="0" w:space="0" w:color="auto"/>
        <w:right w:val="none" w:sz="0" w:space="0" w:color="auto"/>
      </w:divBdr>
    </w:div>
    <w:div w:id="1737976729">
      <w:bodyDiv w:val="1"/>
      <w:marLeft w:val="0"/>
      <w:marRight w:val="0"/>
      <w:marTop w:val="0"/>
      <w:marBottom w:val="0"/>
      <w:divBdr>
        <w:top w:val="none" w:sz="0" w:space="0" w:color="auto"/>
        <w:left w:val="none" w:sz="0" w:space="0" w:color="auto"/>
        <w:bottom w:val="none" w:sz="0" w:space="0" w:color="auto"/>
        <w:right w:val="none" w:sz="0" w:space="0" w:color="auto"/>
      </w:divBdr>
    </w:div>
    <w:div w:id="1751266897">
      <w:bodyDiv w:val="1"/>
      <w:marLeft w:val="0"/>
      <w:marRight w:val="0"/>
      <w:marTop w:val="0"/>
      <w:marBottom w:val="0"/>
      <w:divBdr>
        <w:top w:val="none" w:sz="0" w:space="0" w:color="auto"/>
        <w:left w:val="none" w:sz="0" w:space="0" w:color="auto"/>
        <w:bottom w:val="none" w:sz="0" w:space="0" w:color="auto"/>
        <w:right w:val="none" w:sz="0" w:space="0" w:color="auto"/>
      </w:divBdr>
    </w:div>
    <w:div w:id="1754469211">
      <w:bodyDiv w:val="1"/>
      <w:marLeft w:val="0"/>
      <w:marRight w:val="0"/>
      <w:marTop w:val="0"/>
      <w:marBottom w:val="0"/>
      <w:divBdr>
        <w:top w:val="none" w:sz="0" w:space="0" w:color="auto"/>
        <w:left w:val="none" w:sz="0" w:space="0" w:color="auto"/>
        <w:bottom w:val="none" w:sz="0" w:space="0" w:color="auto"/>
        <w:right w:val="none" w:sz="0" w:space="0" w:color="auto"/>
      </w:divBdr>
      <w:divsChild>
        <w:div w:id="483472329">
          <w:marLeft w:val="360"/>
          <w:marRight w:val="0"/>
          <w:marTop w:val="200"/>
          <w:marBottom w:val="0"/>
          <w:divBdr>
            <w:top w:val="none" w:sz="0" w:space="0" w:color="auto"/>
            <w:left w:val="none" w:sz="0" w:space="0" w:color="auto"/>
            <w:bottom w:val="none" w:sz="0" w:space="0" w:color="auto"/>
            <w:right w:val="none" w:sz="0" w:space="0" w:color="auto"/>
          </w:divBdr>
        </w:div>
        <w:div w:id="1426924110">
          <w:marLeft w:val="1080"/>
          <w:marRight w:val="0"/>
          <w:marTop w:val="100"/>
          <w:marBottom w:val="0"/>
          <w:divBdr>
            <w:top w:val="none" w:sz="0" w:space="0" w:color="auto"/>
            <w:left w:val="none" w:sz="0" w:space="0" w:color="auto"/>
            <w:bottom w:val="none" w:sz="0" w:space="0" w:color="auto"/>
            <w:right w:val="none" w:sz="0" w:space="0" w:color="auto"/>
          </w:divBdr>
        </w:div>
        <w:div w:id="1193618317">
          <w:marLeft w:val="1080"/>
          <w:marRight w:val="0"/>
          <w:marTop w:val="100"/>
          <w:marBottom w:val="0"/>
          <w:divBdr>
            <w:top w:val="none" w:sz="0" w:space="0" w:color="auto"/>
            <w:left w:val="none" w:sz="0" w:space="0" w:color="auto"/>
            <w:bottom w:val="none" w:sz="0" w:space="0" w:color="auto"/>
            <w:right w:val="none" w:sz="0" w:space="0" w:color="auto"/>
          </w:divBdr>
        </w:div>
        <w:div w:id="843016990">
          <w:marLeft w:val="1080"/>
          <w:marRight w:val="0"/>
          <w:marTop w:val="100"/>
          <w:marBottom w:val="0"/>
          <w:divBdr>
            <w:top w:val="none" w:sz="0" w:space="0" w:color="auto"/>
            <w:left w:val="none" w:sz="0" w:space="0" w:color="auto"/>
            <w:bottom w:val="none" w:sz="0" w:space="0" w:color="auto"/>
            <w:right w:val="none" w:sz="0" w:space="0" w:color="auto"/>
          </w:divBdr>
        </w:div>
        <w:div w:id="2013141643">
          <w:marLeft w:val="1080"/>
          <w:marRight w:val="0"/>
          <w:marTop w:val="100"/>
          <w:marBottom w:val="0"/>
          <w:divBdr>
            <w:top w:val="none" w:sz="0" w:space="0" w:color="auto"/>
            <w:left w:val="none" w:sz="0" w:space="0" w:color="auto"/>
            <w:bottom w:val="none" w:sz="0" w:space="0" w:color="auto"/>
            <w:right w:val="none" w:sz="0" w:space="0" w:color="auto"/>
          </w:divBdr>
        </w:div>
      </w:divsChild>
    </w:div>
    <w:div w:id="1888374582">
      <w:bodyDiv w:val="1"/>
      <w:marLeft w:val="0"/>
      <w:marRight w:val="0"/>
      <w:marTop w:val="0"/>
      <w:marBottom w:val="0"/>
      <w:divBdr>
        <w:top w:val="none" w:sz="0" w:space="0" w:color="auto"/>
        <w:left w:val="none" w:sz="0" w:space="0" w:color="auto"/>
        <w:bottom w:val="none" w:sz="0" w:space="0" w:color="auto"/>
        <w:right w:val="none" w:sz="0" w:space="0" w:color="auto"/>
      </w:divBdr>
    </w:div>
    <w:div w:id="2021420436">
      <w:bodyDiv w:val="1"/>
      <w:marLeft w:val="0"/>
      <w:marRight w:val="0"/>
      <w:marTop w:val="0"/>
      <w:marBottom w:val="0"/>
      <w:divBdr>
        <w:top w:val="none" w:sz="0" w:space="0" w:color="auto"/>
        <w:left w:val="none" w:sz="0" w:space="0" w:color="auto"/>
        <w:bottom w:val="none" w:sz="0" w:space="0" w:color="auto"/>
        <w:right w:val="none" w:sz="0" w:space="0" w:color="auto"/>
      </w:divBdr>
    </w:div>
    <w:div w:id="2026855670">
      <w:bodyDiv w:val="1"/>
      <w:marLeft w:val="0"/>
      <w:marRight w:val="0"/>
      <w:marTop w:val="0"/>
      <w:marBottom w:val="0"/>
      <w:divBdr>
        <w:top w:val="none" w:sz="0" w:space="0" w:color="auto"/>
        <w:left w:val="none" w:sz="0" w:space="0" w:color="auto"/>
        <w:bottom w:val="none" w:sz="0" w:space="0" w:color="auto"/>
        <w:right w:val="none" w:sz="0" w:space="0" w:color="auto"/>
      </w:divBdr>
    </w:div>
    <w:div w:id="2134669713">
      <w:bodyDiv w:val="1"/>
      <w:marLeft w:val="0"/>
      <w:marRight w:val="0"/>
      <w:marTop w:val="0"/>
      <w:marBottom w:val="0"/>
      <w:divBdr>
        <w:top w:val="none" w:sz="0" w:space="0" w:color="auto"/>
        <w:left w:val="none" w:sz="0" w:space="0" w:color="auto"/>
        <w:bottom w:val="none" w:sz="0" w:space="0" w:color="auto"/>
        <w:right w:val="none" w:sz="0" w:space="0" w:color="auto"/>
      </w:divBdr>
      <w:divsChild>
        <w:div w:id="221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ksource.info/2013/12/30/nsa-spying-on-europe-asia-sea-me-we-4-undersea-telecom-cables/?iframe=true&amp;preview=true" TargetMode="External"/><Relationship Id="rId18" Type="http://schemas.openxmlformats.org/officeDocument/2006/relationships/image" Target="media/image8.png"/><Relationship Id="rId26" Type="http://schemas.openxmlformats.org/officeDocument/2006/relationships/hyperlink" Target="http://www.internetworldstats.com/stats3.htm" TargetMode="External"/><Relationship Id="rId3" Type="http://schemas.openxmlformats.org/officeDocument/2006/relationships/styles" Target="styles.xml"/><Relationship Id="rId21" Type="http://schemas.openxmlformats.org/officeDocument/2006/relationships/hyperlink" Target="http://www.internetworldstats.com/asia.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og.cloudflare.com/author/matthew-prince/" TargetMode="External"/><Relationship Id="rId17" Type="http://schemas.openxmlformats.org/officeDocument/2006/relationships/image" Target="media/image7.png"/><Relationship Id="rId25" Type="http://schemas.openxmlformats.org/officeDocument/2006/relationships/hyperlink" Target="http://www.internetworldstats.com/asia.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internetworldstats.com/asia.htm" TargetMode="External"/><Relationship Id="rId29" Type="http://schemas.openxmlformats.org/officeDocument/2006/relationships/hyperlink" Target="http://www.itu.int/itu-t/recommendations/rec.aspx?rec=108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internetworldstats.com/asia.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internetworldstats.com/asia.htm" TargetMode="External"/><Relationship Id="rId28" Type="http://schemas.openxmlformats.org/officeDocument/2006/relationships/hyperlink" Target="http://www.itu.int/ITU-D/ict/cs/" TargetMode="External"/><Relationship Id="rId10" Type="http://schemas.openxmlformats.org/officeDocument/2006/relationships/image" Target="media/image3.png"/><Relationship Id="rId19" Type="http://schemas.openxmlformats.org/officeDocument/2006/relationships/hyperlink" Target="http://www.internetworldstats.com/asia.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www.internetworldstats.com/asia.htm" TargetMode="External"/><Relationship Id="rId27" Type="http://schemas.openxmlformats.org/officeDocument/2006/relationships/image" Target="media/image9.png"/><Relationship Id="rId30" Type="http://schemas.openxmlformats.org/officeDocument/2006/relationships/header" Target="head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pashaa\Desktop\international%20capacity%20satr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Sheet1!$B$2</c:f>
              <c:strCache>
                <c:ptCount val="1"/>
                <c:pt idx="0">
                  <c:v>International capacity/Gbps</c:v>
                </c:pt>
              </c:strCache>
            </c:strRef>
          </c:tx>
          <c:spPr>
            <a:solidFill>
              <a:srgbClr val="92D050"/>
            </a:solidFill>
            <a:ln>
              <a:noFill/>
            </a:ln>
            <a:effectLst/>
          </c:spPr>
          <c:invertIfNegative val="0"/>
          <c:cat>
            <c:strRef>
              <c:f>Sheet1!$A$3:$A$6</c:f>
              <c:strCache>
                <c:ptCount val="4"/>
                <c:pt idx="0">
                  <c:v>Bangladesh</c:v>
                </c:pt>
                <c:pt idx="1">
                  <c:v>Nepal</c:v>
                </c:pt>
                <c:pt idx="2">
                  <c:v>Pakistan</c:v>
                </c:pt>
                <c:pt idx="3">
                  <c:v>Maldives</c:v>
                </c:pt>
              </c:strCache>
            </c:strRef>
          </c:cat>
          <c:val>
            <c:numRef>
              <c:f>Sheet1!$B$3:$B$6</c:f>
              <c:numCache>
                <c:formatCode>General</c:formatCode>
                <c:ptCount val="4"/>
                <c:pt idx="0">
                  <c:v>136</c:v>
                </c:pt>
                <c:pt idx="1">
                  <c:v>33</c:v>
                </c:pt>
                <c:pt idx="2">
                  <c:v>300</c:v>
                </c:pt>
                <c:pt idx="3">
                  <c:v>11.96</c:v>
                </c:pt>
              </c:numCache>
            </c:numRef>
          </c:val>
        </c:ser>
        <c:dLbls>
          <c:showLegendKey val="0"/>
          <c:showVal val="0"/>
          <c:showCatName val="0"/>
          <c:showSerName val="0"/>
          <c:showPercent val="0"/>
          <c:showBubbleSize val="0"/>
        </c:dLbls>
        <c:gapWidth val="267"/>
        <c:overlap val="-43"/>
        <c:axId val="1828849872"/>
        <c:axId val="1828850416"/>
      </c:barChart>
      <c:catAx>
        <c:axId val="18288498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828850416"/>
        <c:crosses val="autoZero"/>
        <c:auto val="1"/>
        <c:lblAlgn val="ctr"/>
        <c:lblOffset val="100"/>
        <c:noMultiLvlLbl val="0"/>
      </c:catAx>
      <c:valAx>
        <c:axId val="182885041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288498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D34C-76E4-4B2B-A44F-8A83E20C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Links>
    <vt:vector size="168" baseType="variant">
      <vt:variant>
        <vt:i4>8323112</vt:i4>
      </vt:variant>
      <vt:variant>
        <vt:i4>30</vt:i4>
      </vt:variant>
      <vt:variant>
        <vt:i4>0</vt:i4>
      </vt:variant>
      <vt:variant>
        <vt:i4>5</vt:i4>
      </vt:variant>
      <vt:variant>
        <vt:lpwstr>http://www.topcomm.org.uk/</vt:lpwstr>
      </vt:variant>
      <vt:variant>
        <vt:lpwstr/>
      </vt:variant>
      <vt:variant>
        <vt:i4>5505048</vt:i4>
      </vt:variant>
      <vt:variant>
        <vt:i4>27</vt:i4>
      </vt:variant>
      <vt:variant>
        <vt:i4>0</vt:i4>
      </vt:variant>
      <vt:variant>
        <vt:i4>5</vt:i4>
      </vt:variant>
      <vt:variant>
        <vt:lpwstr>http://www.commsalliance.com.au/Documents/all/codes/c628</vt:lpwstr>
      </vt:variant>
      <vt:variant>
        <vt:lpwstr/>
      </vt:variant>
      <vt:variant>
        <vt:i4>7340067</vt:i4>
      </vt:variant>
      <vt:variant>
        <vt:i4>24</vt:i4>
      </vt:variant>
      <vt:variant>
        <vt:i4>0</vt:i4>
      </vt:variant>
      <vt:variant>
        <vt:i4>5</vt:i4>
      </vt:variant>
      <vt:variant>
        <vt:lpwstr>http://www.tio.com.au/</vt:lpwstr>
      </vt:variant>
      <vt:variant>
        <vt:lpwstr/>
      </vt:variant>
      <vt:variant>
        <vt:i4>7340067</vt:i4>
      </vt:variant>
      <vt:variant>
        <vt:i4>21</vt:i4>
      </vt:variant>
      <vt:variant>
        <vt:i4>0</vt:i4>
      </vt:variant>
      <vt:variant>
        <vt:i4>5</vt:i4>
      </vt:variant>
      <vt:variant>
        <vt:lpwstr>http://www.tio.com.au/</vt:lpwstr>
      </vt:variant>
      <vt:variant>
        <vt:lpwstr/>
      </vt:variant>
      <vt:variant>
        <vt:i4>1900629</vt:i4>
      </vt:variant>
      <vt:variant>
        <vt:i4>18</vt:i4>
      </vt:variant>
      <vt:variant>
        <vt:i4>0</vt:i4>
      </vt:variant>
      <vt:variant>
        <vt:i4>5</vt:i4>
      </vt:variant>
      <vt:variant>
        <vt:lpwstr>http://www.acma.gov.au/Citizen/Consumer-info/Rights-and-safeguards/Disability-and-priority-services/priority-assistance-acma</vt:lpwstr>
      </vt:variant>
      <vt:variant>
        <vt:lpwstr/>
      </vt:variant>
      <vt:variant>
        <vt:i4>6881377</vt:i4>
      </vt:variant>
      <vt:variant>
        <vt:i4>15</vt:i4>
      </vt:variant>
      <vt:variant>
        <vt:i4>0</vt:i4>
      </vt:variant>
      <vt:variant>
        <vt:i4>5</vt:i4>
      </vt:variant>
      <vt:variant>
        <vt:lpwstr>http://www.acma.gov.au/theACMA/what-should-i-do-if-i-cant-pay-my-bills-on-time-acma</vt:lpwstr>
      </vt:variant>
      <vt:variant>
        <vt:lpwstr/>
      </vt:variant>
      <vt:variant>
        <vt:i4>8192096</vt:i4>
      </vt:variant>
      <vt:variant>
        <vt:i4>12</vt:i4>
      </vt:variant>
      <vt:variant>
        <vt:i4>0</vt:i4>
      </vt:variant>
      <vt:variant>
        <vt:i4>5</vt:i4>
      </vt:variant>
      <vt:variant>
        <vt:lpwstr>http://www.acma.gov.au/Citizen/Consumer-info/Rights-and-safeguards/TCP-code/critical-information-summaries-for-telecommunications-consumers</vt:lpwstr>
      </vt:variant>
      <vt:variant>
        <vt:lpwstr/>
      </vt:variant>
      <vt:variant>
        <vt:i4>7340067</vt:i4>
      </vt:variant>
      <vt:variant>
        <vt:i4>9</vt:i4>
      </vt:variant>
      <vt:variant>
        <vt:i4>0</vt:i4>
      </vt:variant>
      <vt:variant>
        <vt:i4>5</vt:i4>
      </vt:variant>
      <vt:variant>
        <vt:lpwstr>http://www.tio.com.au/</vt:lpwstr>
      </vt:variant>
      <vt:variant>
        <vt:lpwstr/>
      </vt:variant>
      <vt:variant>
        <vt:i4>1704001</vt:i4>
      </vt:variant>
      <vt:variant>
        <vt:i4>6</vt:i4>
      </vt:variant>
      <vt:variant>
        <vt:i4>0</vt:i4>
      </vt:variant>
      <vt:variant>
        <vt:i4>5</vt:i4>
      </vt:variant>
      <vt:variant>
        <vt:lpwstr>http://www.cisas.org.uk/</vt:lpwstr>
      </vt:variant>
      <vt:variant>
        <vt:lpwstr/>
      </vt:variant>
      <vt:variant>
        <vt:i4>6094930</vt:i4>
      </vt:variant>
      <vt:variant>
        <vt:i4>3</vt:i4>
      </vt:variant>
      <vt:variant>
        <vt:i4>0</vt:i4>
      </vt:variant>
      <vt:variant>
        <vt:i4>5</vt:i4>
      </vt:variant>
      <vt:variant>
        <vt:lpwstr>http://www.ombudsman-services.org/communications.html</vt:lpwstr>
      </vt:variant>
      <vt:variant>
        <vt:lpwstr/>
      </vt:variant>
      <vt:variant>
        <vt:i4>7733315</vt:i4>
      </vt:variant>
      <vt:variant>
        <vt:i4>0</vt:i4>
      </vt:variant>
      <vt:variant>
        <vt:i4>0</vt:i4>
      </vt:variant>
      <vt:variant>
        <vt:i4>5</vt:i4>
      </vt:variant>
      <vt:variant>
        <vt:lpwstr>mailto:spunnose@yahoo.com</vt:lpwstr>
      </vt:variant>
      <vt:variant>
        <vt:lpwstr/>
      </vt:variant>
      <vt:variant>
        <vt:i4>4194355</vt:i4>
      </vt:variant>
      <vt:variant>
        <vt:i4>48</vt:i4>
      </vt:variant>
      <vt:variant>
        <vt:i4>0</vt:i4>
      </vt:variant>
      <vt:variant>
        <vt:i4>5</vt:i4>
      </vt:variant>
      <vt:variant>
        <vt:lpwstr>http://www.ofca.gov.hk/filemanager/ofca/common/Industry/telecom/mnp_procedures.pdf</vt:lpwstr>
      </vt:variant>
      <vt:variant>
        <vt:lpwstr/>
      </vt:variant>
      <vt:variant>
        <vt:i4>5767173</vt:i4>
      </vt:variant>
      <vt:variant>
        <vt:i4>45</vt:i4>
      </vt:variant>
      <vt:variant>
        <vt:i4>0</vt:i4>
      </vt:variant>
      <vt:variant>
        <vt:i4>5</vt:i4>
      </vt:variant>
      <vt:variant>
        <vt:lpwstr>https://www.fcc.gov/encyclopedia/wireless-local-number-portability-wlnp</vt:lpwstr>
      </vt:variant>
      <vt:variant>
        <vt:lpwstr>howmuch</vt:lpwstr>
      </vt:variant>
      <vt:variant>
        <vt:i4>4587569</vt:i4>
      </vt:variant>
      <vt:variant>
        <vt:i4>42</vt:i4>
      </vt:variant>
      <vt:variant>
        <vt:i4>0</vt:i4>
      </vt:variant>
      <vt:variant>
        <vt:i4>5</vt:i4>
      </vt:variant>
      <vt:variant>
        <vt:lpwstr>http://www.skmm.gov.my/skmmgovmy/files/attachments/FAQs_MNP.pdf</vt:lpwstr>
      </vt:variant>
      <vt:variant>
        <vt:lpwstr/>
      </vt:variant>
      <vt:variant>
        <vt:i4>3801152</vt:i4>
      </vt:variant>
      <vt:variant>
        <vt:i4>39</vt:i4>
      </vt:variant>
      <vt:variant>
        <vt:i4>0</vt:i4>
      </vt:variant>
      <vt:variant>
        <vt:i4>5</vt:i4>
      </vt:variant>
      <vt:variant>
        <vt:lpwstr>http://www.ofca.gov.hk/filemanager/ofca/en/content_405/hkta3104.pdf</vt:lpwstr>
      </vt:variant>
      <vt:variant>
        <vt:lpwstr/>
      </vt:variant>
      <vt:variant>
        <vt:i4>6881381</vt:i4>
      </vt:variant>
      <vt:variant>
        <vt:i4>36</vt:i4>
      </vt:variant>
      <vt:variant>
        <vt:i4>0</vt:i4>
      </vt:variant>
      <vt:variant>
        <vt:i4>5</vt:i4>
      </vt:variant>
      <vt:variant>
        <vt:lpwstr>http://www.ofca.gov.hk/en/consumer_focus/fixed_telecom/bmis/index.html</vt:lpwstr>
      </vt:variant>
      <vt:variant>
        <vt:lpwstr/>
      </vt:variant>
      <vt:variant>
        <vt:i4>5767170</vt:i4>
      </vt:variant>
      <vt:variant>
        <vt:i4>33</vt:i4>
      </vt:variant>
      <vt:variant>
        <vt:i4>0</vt:i4>
      </vt:variant>
      <vt:variant>
        <vt:i4>5</vt:i4>
      </vt:variant>
      <vt:variant>
        <vt:lpwstr>http://archive.acma.gov.au/webwr/telcomm/industry_codes/codes/c518_2006.pdf</vt:lpwstr>
      </vt:variant>
      <vt:variant>
        <vt:lpwstr/>
      </vt:variant>
      <vt:variant>
        <vt:i4>3735668</vt:i4>
      </vt:variant>
      <vt:variant>
        <vt:i4>30</vt:i4>
      </vt:variant>
      <vt:variant>
        <vt:i4>0</vt:i4>
      </vt:variant>
      <vt:variant>
        <vt:i4>5</vt:i4>
      </vt:variant>
      <vt:variant>
        <vt:lpwstr>http://stakeholders.ofcom.org.uk/binaries/telecoms/policy/mou-oct2014/The_2014_Direction.pdf</vt:lpwstr>
      </vt:variant>
      <vt:variant>
        <vt:lpwstr/>
      </vt:variant>
      <vt:variant>
        <vt:i4>2621556</vt:i4>
      </vt:variant>
      <vt:variant>
        <vt:i4>27</vt:i4>
      </vt:variant>
      <vt:variant>
        <vt:i4>0</vt:i4>
      </vt:variant>
      <vt:variant>
        <vt:i4>5</vt:i4>
      </vt:variant>
      <vt:variant>
        <vt:lpwstr>http://www.skmm.gov.my/skmmgovmy/media/General/pdf/MCMC-AR_ENG_2013.pdf</vt:lpwstr>
      </vt:variant>
      <vt:variant>
        <vt:lpwstr/>
      </vt:variant>
      <vt:variant>
        <vt:i4>3211295</vt:i4>
      </vt:variant>
      <vt:variant>
        <vt:i4>24</vt:i4>
      </vt:variant>
      <vt:variant>
        <vt:i4>0</vt:i4>
      </vt:variant>
      <vt:variant>
        <vt:i4>5</vt:i4>
      </vt:variant>
      <vt:variant>
        <vt:lpwstr>http://www.skmm.gov.my/skmmgovmy/media/General/pdf/IPR2013_English.pdf</vt:lpwstr>
      </vt:variant>
      <vt:variant>
        <vt:lpwstr/>
      </vt:variant>
      <vt:variant>
        <vt:i4>3538975</vt:i4>
      </vt:variant>
      <vt:variant>
        <vt:i4>21</vt:i4>
      </vt:variant>
      <vt:variant>
        <vt:i4>0</vt:i4>
      </vt:variant>
      <vt:variant>
        <vt:i4>5</vt:i4>
      </vt:variant>
      <vt:variant>
        <vt:lpwstr>http://www.skmm.gov.my/skmmgovmy/media/General/pdf/IPR2014_English.pdf</vt:lpwstr>
      </vt:variant>
      <vt:variant>
        <vt:lpwstr/>
      </vt:variant>
      <vt:variant>
        <vt:i4>3211332</vt:i4>
      </vt:variant>
      <vt:variant>
        <vt:i4>18</vt:i4>
      </vt:variant>
      <vt:variant>
        <vt:i4>0</vt:i4>
      </vt:variant>
      <vt:variant>
        <vt:i4>5</vt:i4>
      </vt:variant>
      <vt:variant>
        <vt:lpwstr>http://www.trc.gov.lk/old_site/images/pdf/ConsultationPaperonQOS.pdf</vt:lpwstr>
      </vt:variant>
      <vt:variant>
        <vt:lpwstr/>
      </vt:variant>
      <vt:variant>
        <vt:i4>2687026</vt:i4>
      </vt:variant>
      <vt:variant>
        <vt:i4>15</vt:i4>
      </vt:variant>
      <vt:variant>
        <vt:i4>0</vt:i4>
      </vt:variant>
      <vt:variant>
        <vt:i4>5</vt:i4>
      </vt:variant>
      <vt:variant>
        <vt:lpwstr>https://www.ida.gov.sg/Policies-and-Regulations/Industry-and-Licensees/Standards-and-Quality-of-Service/Quality-of-Service</vt:lpwstr>
      </vt:variant>
      <vt:variant>
        <vt:lpwstr/>
      </vt:variant>
      <vt:variant>
        <vt:i4>2949163</vt:i4>
      </vt:variant>
      <vt:variant>
        <vt:i4>12</vt:i4>
      </vt:variant>
      <vt:variant>
        <vt:i4>0</vt:i4>
      </vt:variant>
      <vt:variant>
        <vt:i4>5</vt:i4>
      </vt:variant>
      <vt:variant>
        <vt:lpwstr>http://stakeholders.ofcom.org.uk/binaries/research/consumer-experience/tce-14/Policy_Evaluation_2014.pdf</vt:lpwstr>
      </vt:variant>
      <vt:variant>
        <vt:lpwstr/>
      </vt:variant>
      <vt:variant>
        <vt:i4>6488125</vt:i4>
      </vt:variant>
      <vt:variant>
        <vt:i4>9</vt:i4>
      </vt:variant>
      <vt:variant>
        <vt:i4>0</vt:i4>
      </vt:variant>
      <vt:variant>
        <vt:i4>5</vt:i4>
      </vt:variant>
      <vt:variant>
        <vt:lpwstr>http://stakeholders.ofcom.org.uk/binaries/consultations/mobile-voice-data-experience/summary/condoc.pdf</vt:lpwstr>
      </vt:variant>
      <vt:variant>
        <vt:lpwstr/>
      </vt:variant>
      <vt:variant>
        <vt:i4>655404</vt:i4>
      </vt:variant>
      <vt:variant>
        <vt:i4>6</vt:i4>
      </vt:variant>
      <vt:variant>
        <vt:i4>0</vt:i4>
      </vt:variant>
      <vt:variant>
        <vt:i4>5</vt:i4>
      </vt:variant>
      <vt:variant>
        <vt:lpwstr>http://stakeholders.ofcom.org.uk/binaries/consultations/topcomm/statement/plain_Eng.pdf</vt:lpwstr>
      </vt:variant>
      <vt:variant>
        <vt:lpwstr/>
      </vt:variant>
      <vt:variant>
        <vt:i4>7864372</vt:i4>
      </vt:variant>
      <vt:variant>
        <vt:i4>3</vt:i4>
      </vt:variant>
      <vt:variant>
        <vt:i4>0</vt:i4>
      </vt:variant>
      <vt:variant>
        <vt:i4>5</vt:i4>
      </vt:variant>
      <vt:variant>
        <vt:lpwstr>http://www.acma.gov.au/Citizen/Take-action/Complaints/Telco-complaints/phone-service-complaints</vt:lpwstr>
      </vt:variant>
      <vt:variant>
        <vt:lpwstr/>
      </vt:variant>
      <vt:variant>
        <vt:i4>3538975</vt:i4>
      </vt:variant>
      <vt:variant>
        <vt:i4>0</vt:i4>
      </vt:variant>
      <vt:variant>
        <vt:i4>0</vt:i4>
      </vt:variant>
      <vt:variant>
        <vt:i4>5</vt:i4>
      </vt:variant>
      <vt:variant>
        <vt:lpwstr>http://www.skmm.gov.my/skmmgovmy/media/General/pdf/IPR2014_English.pdf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APT Secretariat</cp:lastModifiedBy>
  <cp:revision>2</cp:revision>
  <cp:lastPrinted>2016-09-21T07:24:00Z</cp:lastPrinted>
  <dcterms:created xsi:type="dcterms:W3CDTF">2019-01-03T06:38:00Z</dcterms:created>
  <dcterms:modified xsi:type="dcterms:W3CDTF">2019-01-03T06:38:00Z</dcterms:modified>
</cp:coreProperties>
</file>